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AE" w:rsidRDefault="00BB1F56" w:rsidP="00160582">
      <w:pPr>
        <w:spacing w:line="360" w:lineRule="auto"/>
        <w:jc w:val="center"/>
        <w:rPr>
          <w:noProof/>
          <w:sz w:val="28"/>
          <w:szCs w:val="28"/>
        </w:rPr>
      </w:pPr>
      <w:r>
        <w:rPr>
          <w:noProof/>
          <w:sz w:val="28"/>
          <w:szCs w:val="28"/>
        </w:rPr>
        <w:drawing>
          <wp:inline distT="0" distB="0" distL="0" distR="0">
            <wp:extent cx="574675"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75" cy="738505"/>
                    </a:xfrm>
                    <a:prstGeom prst="rect">
                      <a:avLst/>
                    </a:prstGeom>
                    <a:noFill/>
                    <a:ln>
                      <a:noFill/>
                    </a:ln>
                  </pic:spPr>
                </pic:pic>
              </a:graphicData>
            </a:graphic>
          </wp:inline>
        </w:drawing>
      </w:r>
    </w:p>
    <w:p w:rsidR="00160582" w:rsidRPr="00601109" w:rsidRDefault="00160582" w:rsidP="00160582">
      <w:pPr>
        <w:spacing w:line="360" w:lineRule="auto"/>
        <w:jc w:val="center"/>
        <w:rPr>
          <w:sz w:val="28"/>
          <w:szCs w:val="28"/>
        </w:rPr>
      </w:pPr>
    </w:p>
    <w:p w:rsidR="00B53BAE" w:rsidRPr="00B319D6" w:rsidRDefault="00B53BAE" w:rsidP="00160582">
      <w:pPr>
        <w:spacing w:line="360" w:lineRule="auto"/>
        <w:jc w:val="center"/>
        <w:rPr>
          <w:rFonts w:ascii="Arial" w:hAnsi="Arial" w:cs="Arial"/>
        </w:rPr>
      </w:pPr>
      <w:r w:rsidRPr="00B319D6">
        <w:rPr>
          <w:rFonts w:ascii="Arial" w:hAnsi="Arial" w:cs="Arial"/>
        </w:rPr>
        <w:t xml:space="preserve">К </w:t>
      </w:r>
      <w:proofErr w:type="gramStart"/>
      <w:r w:rsidRPr="00B319D6">
        <w:rPr>
          <w:rFonts w:ascii="Arial" w:hAnsi="Arial" w:cs="Arial"/>
        </w:rPr>
        <w:t>р</w:t>
      </w:r>
      <w:proofErr w:type="gramEnd"/>
      <w:r w:rsidRPr="00B319D6">
        <w:rPr>
          <w:rFonts w:ascii="Arial" w:hAnsi="Arial" w:cs="Arial"/>
        </w:rPr>
        <w:t xml:space="preserve"> а с н о я р с к и й  к р а й</w:t>
      </w:r>
    </w:p>
    <w:p w:rsidR="00B53BAE" w:rsidRPr="00B319D6" w:rsidRDefault="00B53BAE" w:rsidP="00160582">
      <w:pPr>
        <w:spacing w:line="360" w:lineRule="auto"/>
        <w:jc w:val="center"/>
        <w:rPr>
          <w:rFonts w:ascii="Arial" w:hAnsi="Arial" w:cs="Arial"/>
          <w:b/>
        </w:rPr>
      </w:pPr>
      <w:r w:rsidRPr="00B319D6">
        <w:rPr>
          <w:rFonts w:ascii="Arial" w:hAnsi="Arial" w:cs="Arial"/>
          <w:b/>
        </w:rPr>
        <w:t>АДМИНИСТРАЦИЯ БАЛАХТИНСКОГО РАЙОНА</w:t>
      </w:r>
    </w:p>
    <w:p w:rsidR="00B53BAE" w:rsidRPr="00B319D6" w:rsidRDefault="00B53BAE" w:rsidP="00160582">
      <w:pPr>
        <w:spacing w:line="360" w:lineRule="auto"/>
        <w:jc w:val="center"/>
        <w:rPr>
          <w:rFonts w:ascii="Arial" w:hAnsi="Arial" w:cs="Arial"/>
          <w:b/>
        </w:rPr>
      </w:pPr>
      <w:r w:rsidRPr="00B319D6">
        <w:rPr>
          <w:rFonts w:ascii="Arial" w:hAnsi="Arial" w:cs="Arial"/>
          <w:b/>
        </w:rPr>
        <w:t>Постановление</w:t>
      </w:r>
    </w:p>
    <w:p w:rsidR="00B53BAE" w:rsidRPr="00B319D6" w:rsidRDefault="003339D4" w:rsidP="00160582">
      <w:pPr>
        <w:spacing w:line="360" w:lineRule="auto"/>
        <w:jc w:val="both"/>
        <w:rPr>
          <w:rFonts w:ascii="Arial" w:hAnsi="Arial" w:cs="Arial"/>
        </w:rPr>
      </w:pPr>
      <w:r w:rsidRPr="00B319D6">
        <w:rPr>
          <w:rFonts w:ascii="Arial" w:hAnsi="Arial" w:cs="Arial"/>
        </w:rPr>
        <w:t>от</w:t>
      </w:r>
      <w:r w:rsidR="00B53BAE" w:rsidRPr="00B319D6">
        <w:rPr>
          <w:rFonts w:ascii="Arial" w:hAnsi="Arial" w:cs="Arial"/>
        </w:rPr>
        <w:t xml:space="preserve"> </w:t>
      </w:r>
      <w:r w:rsidR="0088638E">
        <w:rPr>
          <w:rFonts w:ascii="Arial" w:hAnsi="Arial" w:cs="Arial"/>
        </w:rPr>
        <w:t xml:space="preserve">24.03.2022г.                                </w:t>
      </w:r>
      <w:r w:rsidR="00B53BAE" w:rsidRPr="00B319D6">
        <w:rPr>
          <w:rFonts w:ascii="Arial" w:hAnsi="Arial" w:cs="Arial"/>
        </w:rPr>
        <w:t xml:space="preserve"> п. Балахта                                   </w:t>
      </w:r>
      <w:r w:rsidR="0088638E">
        <w:rPr>
          <w:rFonts w:ascii="Arial" w:hAnsi="Arial" w:cs="Arial"/>
        </w:rPr>
        <w:t xml:space="preserve">          </w:t>
      </w:r>
      <w:r w:rsidR="00B53BAE" w:rsidRPr="00B319D6">
        <w:rPr>
          <w:rFonts w:ascii="Arial" w:hAnsi="Arial" w:cs="Arial"/>
        </w:rPr>
        <w:t xml:space="preserve">  №</w:t>
      </w:r>
      <w:r w:rsidR="0088638E">
        <w:rPr>
          <w:rFonts w:ascii="Arial" w:hAnsi="Arial" w:cs="Arial"/>
        </w:rPr>
        <w:t>189</w:t>
      </w:r>
    </w:p>
    <w:p w:rsidR="00B53BAE" w:rsidRPr="00B319D6" w:rsidRDefault="00B53BAE" w:rsidP="00601109">
      <w:pPr>
        <w:jc w:val="both"/>
        <w:rPr>
          <w:rFonts w:ascii="Arial" w:hAnsi="Arial" w:cs="Arial"/>
        </w:rPr>
      </w:pPr>
    </w:p>
    <w:p w:rsidR="00B53BAE" w:rsidRDefault="003339D4" w:rsidP="00567FC3">
      <w:pPr>
        <w:ind w:firstLine="708"/>
        <w:jc w:val="both"/>
        <w:rPr>
          <w:rFonts w:ascii="Arial" w:hAnsi="Arial" w:cs="Arial"/>
          <w:b/>
        </w:rPr>
      </w:pPr>
      <w:r w:rsidRPr="00B319D6">
        <w:rPr>
          <w:rFonts w:ascii="Arial" w:hAnsi="Arial" w:cs="Arial"/>
          <w:b/>
        </w:rPr>
        <w:t>О внесении изменений в постановление администрации Балахтинского района от 01.10.2018 года №714 «</w:t>
      </w:r>
      <w:r w:rsidR="00B53BAE" w:rsidRPr="00B319D6">
        <w:rPr>
          <w:rFonts w:ascii="Arial" w:hAnsi="Arial" w:cs="Arial"/>
          <w:b/>
        </w:rPr>
        <w:t xml:space="preserve">Об утверждении муниципальной </w:t>
      </w:r>
      <w:r w:rsidR="0004093C" w:rsidRPr="00B319D6">
        <w:rPr>
          <w:rFonts w:ascii="Arial" w:hAnsi="Arial" w:cs="Arial"/>
          <w:b/>
        </w:rPr>
        <w:t>программы Балахтинского</w:t>
      </w:r>
      <w:r w:rsidR="00B53BAE" w:rsidRPr="00B319D6">
        <w:rPr>
          <w:rFonts w:ascii="Arial" w:hAnsi="Arial" w:cs="Arial"/>
          <w:b/>
        </w:rPr>
        <w:t xml:space="preserve"> района «Развитие образования»</w:t>
      </w:r>
    </w:p>
    <w:p w:rsidR="0088638E" w:rsidRPr="00B319D6" w:rsidRDefault="0088638E" w:rsidP="00567FC3">
      <w:pPr>
        <w:ind w:firstLine="708"/>
        <w:jc w:val="both"/>
        <w:rPr>
          <w:rFonts w:ascii="Arial" w:hAnsi="Arial" w:cs="Arial"/>
          <w:b/>
        </w:rPr>
      </w:pPr>
    </w:p>
    <w:p w:rsidR="00B53BAE" w:rsidRPr="00B319D6" w:rsidRDefault="00B53BAE" w:rsidP="003339D4">
      <w:pPr>
        <w:jc w:val="both"/>
        <w:rPr>
          <w:rFonts w:ascii="Arial" w:hAnsi="Arial" w:cs="Arial"/>
        </w:rPr>
      </w:pPr>
      <w:r w:rsidRPr="00B319D6">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B319D6">
        <w:rPr>
          <w:rFonts w:ascii="Arial" w:hAnsi="Arial" w:cs="Arial"/>
        </w:rPr>
        <w:t>ых</w:t>
      </w:r>
      <w:r w:rsidRPr="00B319D6">
        <w:rPr>
          <w:rFonts w:ascii="Arial" w:hAnsi="Arial" w:cs="Arial"/>
        </w:rPr>
        <w:t xml:space="preserve">  программ, их формирования и реализации», </w:t>
      </w:r>
      <w:r w:rsidRPr="00B319D6">
        <w:rPr>
          <w:rFonts w:ascii="Arial" w:eastAsia="Calibri" w:hAnsi="Arial" w:cs="Arial"/>
        </w:rPr>
        <w:t>распоряжением админис</w:t>
      </w:r>
      <w:r w:rsidR="009A464F" w:rsidRPr="00B319D6">
        <w:rPr>
          <w:rFonts w:ascii="Arial" w:eastAsia="Calibri" w:hAnsi="Arial" w:cs="Arial"/>
        </w:rPr>
        <w:t>трации Балахтинского района от 08</w:t>
      </w:r>
      <w:r w:rsidRPr="00B319D6">
        <w:rPr>
          <w:rFonts w:ascii="Arial" w:eastAsia="Calibri" w:hAnsi="Arial" w:cs="Arial"/>
        </w:rPr>
        <w:t>.</w:t>
      </w:r>
      <w:r w:rsidR="0029435C" w:rsidRPr="00B319D6">
        <w:rPr>
          <w:rFonts w:ascii="Arial" w:eastAsia="Calibri" w:hAnsi="Arial" w:cs="Arial"/>
        </w:rPr>
        <w:t>10</w:t>
      </w:r>
      <w:r w:rsidRPr="00B319D6">
        <w:rPr>
          <w:rFonts w:ascii="Arial" w:eastAsia="Calibri" w:hAnsi="Arial" w:cs="Arial"/>
        </w:rPr>
        <w:t>.20</w:t>
      </w:r>
      <w:r w:rsidR="0029435C" w:rsidRPr="00B319D6">
        <w:rPr>
          <w:rFonts w:ascii="Arial" w:eastAsia="Calibri" w:hAnsi="Arial" w:cs="Arial"/>
        </w:rPr>
        <w:t>2</w:t>
      </w:r>
      <w:r w:rsidR="009A464F" w:rsidRPr="00B319D6">
        <w:rPr>
          <w:rFonts w:ascii="Arial" w:eastAsia="Calibri" w:hAnsi="Arial" w:cs="Arial"/>
        </w:rPr>
        <w:t>1</w:t>
      </w:r>
      <w:r w:rsidRPr="00B319D6">
        <w:rPr>
          <w:rFonts w:ascii="Arial" w:eastAsia="Calibri" w:hAnsi="Arial" w:cs="Arial"/>
        </w:rPr>
        <w:t xml:space="preserve"> № </w:t>
      </w:r>
      <w:r w:rsidR="009A464F" w:rsidRPr="00B319D6">
        <w:rPr>
          <w:rFonts w:ascii="Arial" w:eastAsia="Calibri" w:hAnsi="Arial" w:cs="Arial"/>
        </w:rPr>
        <w:t>240</w:t>
      </w:r>
      <w:r w:rsidRPr="00B319D6">
        <w:rPr>
          <w:rFonts w:ascii="Arial" w:eastAsia="Calibri" w:hAnsi="Arial" w:cs="Arial"/>
        </w:rPr>
        <w:t xml:space="preserve"> «Об утверждении перечня муниципальных программ»</w:t>
      </w:r>
      <w:r w:rsidR="00A87277" w:rsidRPr="00B319D6">
        <w:rPr>
          <w:rFonts w:ascii="Arial" w:hAnsi="Arial" w:cs="Arial"/>
        </w:rPr>
        <w:t xml:space="preserve">, </w:t>
      </w:r>
      <w:r w:rsidRPr="00B319D6">
        <w:rPr>
          <w:rFonts w:ascii="Arial" w:hAnsi="Arial" w:cs="Arial"/>
        </w:rPr>
        <w:t>руководствуясь ст. ст. 18, 31 Устава Балахтинского района, ПОСТАНОВЛЯЮ:</w:t>
      </w:r>
    </w:p>
    <w:p w:rsidR="00B53BAE" w:rsidRPr="00B319D6" w:rsidRDefault="00B53BAE" w:rsidP="00601109">
      <w:pPr>
        <w:ind w:firstLine="708"/>
        <w:jc w:val="both"/>
        <w:rPr>
          <w:rFonts w:ascii="Arial" w:hAnsi="Arial" w:cs="Arial"/>
        </w:rPr>
      </w:pPr>
      <w:r w:rsidRPr="00B319D6">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B319D6" w:rsidRDefault="00B53BAE" w:rsidP="00601109">
      <w:pPr>
        <w:ind w:firstLine="708"/>
        <w:jc w:val="both"/>
        <w:rPr>
          <w:rFonts w:ascii="Arial" w:hAnsi="Arial" w:cs="Arial"/>
        </w:rPr>
      </w:pPr>
      <w:r w:rsidRPr="00B319D6">
        <w:rPr>
          <w:rFonts w:ascii="Arial" w:hAnsi="Arial" w:cs="Arial"/>
        </w:rPr>
        <w:t>1.1 Приложение к постановлению администрации Балахтинского района «Муниципальная программа «Развитие образования» изложить в новой редакции, согласно приложению к настоящему постановлению.</w:t>
      </w:r>
    </w:p>
    <w:p w:rsidR="00B53BAE" w:rsidRPr="00B319D6" w:rsidRDefault="00B53BAE" w:rsidP="00601109">
      <w:pPr>
        <w:tabs>
          <w:tab w:val="left" w:pos="720"/>
          <w:tab w:val="left" w:pos="900"/>
        </w:tabs>
        <w:suppressAutoHyphens/>
        <w:autoSpaceDE w:val="0"/>
        <w:ind w:firstLine="709"/>
        <w:jc w:val="both"/>
        <w:rPr>
          <w:rFonts w:ascii="Arial" w:hAnsi="Arial" w:cs="Arial"/>
          <w:lang w:eastAsia="ar-SA"/>
        </w:rPr>
      </w:pPr>
      <w:r w:rsidRPr="00B319D6">
        <w:rPr>
          <w:rFonts w:ascii="Arial" w:hAnsi="Arial" w:cs="Arial"/>
          <w:lang w:eastAsia="ar-SA"/>
        </w:rPr>
        <w:t xml:space="preserve">2. </w:t>
      </w:r>
      <w:proofErr w:type="gramStart"/>
      <w:r w:rsidRPr="00B319D6">
        <w:rPr>
          <w:rFonts w:ascii="Arial" w:hAnsi="Arial" w:cs="Arial"/>
          <w:lang w:eastAsia="ar-SA"/>
        </w:rPr>
        <w:t>Контроль за</w:t>
      </w:r>
      <w:proofErr w:type="gramEnd"/>
      <w:r w:rsidRPr="00B319D6">
        <w:rPr>
          <w:rFonts w:ascii="Arial" w:hAnsi="Arial" w:cs="Arial"/>
          <w:lang w:eastAsia="ar-SA"/>
        </w:rPr>
        <w:t xml:space="preserve"> выполнением настоящего постановления возложить на первого заместителя главы </w:t>
      </w:r>
      <w:r w:rsidR="0004093C" w:rsidRPr="00B319D6">
        <w:rPr>
          <w:rFonts w:ascii="Arial" w:hAnsi="Arial" w:cs="Arial"/>
          <w:lang w:eastAsia="ar-SA"/>
        </w:rPr>
        <w:t>района Ляхову</w:t>
      </w:r>
      <w:r w:rsidRPr="00B319D6">
        <w:rPr>
          <w:rFonts w:ascii="Arial" w:hAnsi="Arial" w:cs="Arial"/>
          <w:lang w:eastAsia="ar-SA"/>
        </w:rPr>
        <w:t xml:space="preserve"> Н.В.</w:t>
      </w:r>
    </w:p>
    <w:p w:rsidR="00B53BAE" w:rsidRPr="00B319D6" w:rsidRDefault="00B53BAE" w:rsidP="00601109">
      <w:pPr>
        <w:tabs>
          <w:tab w:val="left" w:pos="720"/>
          <w:tab w:val="left" w:pos="900"/>
        </w:tabs>
        <w:suppressAutoHyphens/>
        <w:autoSpaceDE w:val="0"/>
        <w:ind w:firstLine="709"/>
        <w:jc w:val="both"/>
        <w:rPr>
          <w:rFonts w:ascii="Arial" w:hAnsi="Arial" w:cs="Arial"/>
          <w:lang w:eastAsia="ar-SA"/>
        </w:rPr>
      </w:pPr>
      <w:r w:rsidRPr="00B319D6">
        <w:rPr>
          <w:rFonts w:ascii="Arial" w:hAnsi="Arial" w:cs="Arial"/>
          <w:lang w:eastAsia="ar-SA"/>
        </w:rPr>
        <w:t>3. Общему отделу администрации района опубликовать постановление в газете «Сельская новь» и на официальном сайте Балахтинского района в сети «Интернет» (балахтинский район</w:t>
      </w:r>
      <w:proofErr w:type="gramStart"/>
      <w:r w:rsidRPr="00B319D6">
        <w:rPr>
          <w:rFonts w:ascii="Arial" w:hAnsi="Arial" w:cs="Arial"/>
          <w:lang w:eastAsia="ar-SA"/>
        </w:rPr>
        <w:t>.р</w:t>
      </w:r>
      <w:proofErr w:type="gramEnd"/>
      <w:r w:rsidRPr="00B319D6">
        <w:rPr>
          <w:rFonts w:ascii="Arial" w:hAnsi="Arial" w:cs="Arial"/>
          <w:lang w:eastAsia="ar-SA"/>
        </w:rPr>
        <w:t>ф).</w:t>
      </w:r>
    </w:p>
    <w:p w:rsidR="00B53BAE" w:rsidRPr="00B319D6" w:rsidRDefault="00B53BAE" w:rsidP="00601109">
      <w:pPr>
        <w:tabs>
          <w:tab w:val="left" w:pos="720"/>
          <w:tab w:val="left" w:pos="900"/>
        </w:tabs>
        <w:suppressAutoHyphens/>
        <w:autoSpaceDE w:val="0"/>
        <w:ind w:firstLine="709"/>
        <w:jc w:val="both"/>
        <w:rPr>
          <w:rFonts w:ascii="Arial" w:hAnsi="Arial" w:cs="Arial"/>
          <w:lang w:eastAsia="ar-SA"/>
        </w:rPr>
      </w:pPr>
      <w:r w:rsidRPr="00B319D6">
        <w:rPr>
          <w:rFonts w:ascii="Arial" w:hAnsi="Arial" w:cs="Arial"/>
          <w:lang w:eastAsia="ar-SA"/>
        </w:rPr>
        <w:t>4. Ответственному исполнителю программы в течени</w:t>
      </w:r>
      <w:proofErr w:type="gramStart"/>
      <w:r w:rsidRPr="00B319D6">
        <w:rPr>
          <w:rFonts w:ascii="Arial" w:hAnsi="Arial" w:cs="Arial"/>
          <w:lang w:eastAsia="ar-SA"/>
        </w:rPr>
        <w:t>и</w:t>
      </w:r>
      <w:proofErr w:type="gramEnd"/>
      <w:r w:rsidRPr="00B319D6">
        <w:rPr>
          <w:rFonts w:ascii="Arial" w:hAnsi="Arial" w:cs="Arial"/>
          <w:lang w:eastAsia="ar-SA"/>
        </w:rPr>
        <w:t xml:space="preserve"> 10 дней со дня принятия постановления разместить его в государственной автоматизированной информационной системе «Управление» (</w:t>
      </w:r>
      <w:r w:rsidRPr="00B319D6">
        <w:rPr>
          <w:rFonts w:ascii="Arial" w:hAnsi="Arial" w:cs="Arial"/>
          <w:lang w:val="en-US" w:eastAsia="ar-SA"/>
        </w:rPr>
        <w:t>gasu</w:t>
      </w:r>
      <w:r w:rsidRPr="00B319D6">
        <w:rPr>
          <w:rFonts w:ascii="Arial" w:hAnsi="Arial" w:cs="Arial"/>
          <w:lang w:eastAsia="ar-SA"/>
        </w:rPr>
        <w:t>.</w:t>
      </w:r>
      <w:r w:rsidRPr="00B319D6">
        <w:rPr>
          <w:rFonts w:ascii="Arial" w:hAnsi="Arial" w:cs="Arial"/>
          <w:lang w:val="en-US" w:eastAsia="ar-SA"/>
        </w:rPr>
        <w:t>gov</w:t>
      </w:r>
      <w:r w:rsidRPr="00B319D6">
        <w:rPr>
          <w:rFonts w:ascii="Arial" w:hAnsi="Arial" w:cs="Arial"/>
          <w:lang w:eastAsia="ar-SA"/>
        </w:rPr>
        <w:t>.</w:t>
      </w:r>
      <w:r w:rsidRPr="00B319D6">
        <w:rPr>
          <w:rFonts w:ascii="Arial" w:hAnsi="Arial" w:cs="Arial"/>
          <w:lang w:val="en-US" w:eastAsia="ar-SA"/>
        </w:rPr>
        <w:t>ru</w:t>
      </w:r>
      <w:r w:rsidRPr="00B319D6">
        <w:rPr>
          <w:rFonts w:ascii="Arial" w:hAnsi="Arial" w:cs="Arial"/>
          <w:lang w:eastAsia="ar-SA"/>
        </w:rPr>
        <w:t>).</w:t>
      </w:r>
    </w:p>
    <w:p w:rsidR="00D0093E" w:rsidRPr="00B319D6" w:rsidRDefault="00B53BAE" w:rsidP="00601109">
      <w:pPr>
        <w:tabs>
          <w:tab w:val="left" w:pos="720"/>
          <w:tab w:val="left" w:pos="900"/>
        </w:tabs>
        <w:suppressAutoHyphens/>
        <w:autoSpaceDE w:val="0"/>
        <w:ind w:firstLine="709"/>
        <w:jc w:val="both"/>
        <w:rPr>
          <w:rFonts w:ascii="Arial" w:hAnsi="Arial" w:cs="Arial"/>
          <w:lang w:eastAsia="ar-SA"/>
        </w:rPr>
      </w:pPr>
      <w:r w:rsidRPr="00B319D6">
        <w:rPr>
          <w:rFonts w:ascii="Arial" w:hAnsi="Arial" w:cs="Arial"/>
          <w:lang w:eastAsia="ar-SA"/>
        </w:rPr>
        <w:t>5. Постановление вступает в силу в день, следующий за днем его официального опубликования в газете «Сельская новь</w:t>
      </w:r>
      <w:r w:rsidR="00556FF4" w:rsidRPr="00B319D6">
        <w:rPr>
          <w:rFonts w:ascii="Arial" w:hAnsi="Arial" w:cs="Arial"/>
          <w:lang w:eastAsia="ar-SA"/>
        </w:rPr>
        <w:t>.</w:t>
      </w:r>
    </w:p>
    <w:p w:rsidR="00A87277" w:rsidRPr="00B319D6" w:rsidRDefault="00A87277" w:rsidP="00601109">
      <w:pPr>
        <w:tabs>
          <w:tab w:val="left" w:pos="720"/>
          <w:tab w:val="left" w:pos="900"/>
        </w:tabs>
        <w:suppressAutoHyphens/>
        <w:autoSpaceDE w:val="0"/>
        <w:ind w:firstLine="709"/>
        <w:jc w:val="both"/>
        <w:rPr>
          <w:rFonts w:ascii="Arial" w:hAnsi="Arial" w:cs="Arial"/>
          <w:lang w:eastAsia="ar-SA"/>
        </w:rPr>
      </w:pPr>
    </w:p>
    <w:p w:rsidR="00556FF4" w:rsidRPr="00B319D6" w:rsidRDefault="00556FF4" w:rsidP="004F165A">
      <w:pPr>
        <w:tabs>
          <w:tab w:val="left" w:pos="720"/>
          <w:tab w:val="left" w:pos="900"/>
        </w:tabs>
        <w:suppressAutoHyphens/>
        <w:autoSpaceDE w:val="0"/>
        <w:jc w:val="right"/>
        <w:rPr>
          <w:rFonts w:ascii="Arial" w:hAnsi="Arial" w:cs="Arial"/>
          <w:lang w:eastAsia="ar-SA"/>
        </w:rPr>
      </w:pPr>
    </w:p>
    <w:p w:rsidR="00025E9A" w:rsidRPr="00B319D6" w:rsidRDefault="009A464F" w:rsidP="0088638E">
      <w:pPr>
        <w:tabs>
          <w:tab w:val="left" w:pos="720"/>
          <w:tab w:val="left" w:pos="900"/>
        </w:tabs>
        <w:suppressAutoHyphens/>
        <w:autoSpaceDE w:val="0"/>
        <w:rPr>
          <w:rFonts w:ascii="Arial" w:hAnsi="Arial" w:cs="Arial"/>
          <w:b/>
        </w:rPr>
      </w:pPr>
      <w:r w:rsidRPr="00B319D6">
        <w:rPr>
          <w:rFonts w:ascii="Arial" w:hAnsi="Arial" w:cs="Arial"/>
          <w:lang w:eastAsia="ar-SA"/>
        </w:rPr>
        <w:t>Г</w:t>
      </w:r>
      <w:r w:rsidR="00B53BAE" w:rsidRPr="00B319D6">
        <w:rPr>
          <w:rFonts w:ascii="Arial" w:hAnsi="Arial" w:cs="Arial"/>
          <w:lang w:eastAsia="ar-SA"/>
        </w:rPr>
        <w:t>лав</w:t>
      </w:r>
      <w:r w:rsidRPr="00B319D6">
        <w:rPr>
          <w:rFonts w:ascii="Arial" w:hAnsi="Arial" w:cs="Arial"/>
          <w:lang w:eastAsia="ar-SA"/>
        </w:rPr>
        <w:t>а</w:t>
      </w:r>
      <w:r w:rsidR="00B53BAE" w:rsidRPr="00B319D6">
        <w:rPr>
          <w:rFonts w:ascii="Arial" w:hAnsi="Arial" w:cs="Arial"/>
          <w:lang w:eastAsia="ar-SA"/>
        </w:rPr>
        <w:t xml:space="preserve"> района </w:t>
      </w:r>
      <w:r w:rsidR="00A87277" w:rsidRPr="00B319D6">
        <w:rPr>
          <w:rFonts w:ascii="Arial" w:hAnsi="Arial" w:cs="Arial"/>
          <w:lang w:eastAsia="ar-SA"/>
        </w:rPr>
        <w:tab/>
      </w:r>
      <w:r w:rsidR="00A87277" w:rsidRPr="00B319D6">
        <w:rPr>
          <w:rFonts w:ascii="Arial" w:hAnsi="Arial" w:cs="Arial"/>
          <w:lang w:eastAsia="ar-SA"/>
        </w:rPr>
        <w:tab/>
      </w:r>
      <w:r w:rsidR="00A87277" w:rsidRPr="00B319D6">
        <w:rPr>
          <w:rFonts w:ascii="Arial" w:hAnsi="Arial" w:cs="Arial"/>
          <w:lang w:eastAsia="ar-SA"/>
        </w:rPr>
        <w:tab/>
      </w:r>
      <w:r w:rsidR="00A87277" w:rsidRPr="00B319D6">
        <w:rPr>
          <w:rFonts w:ascii="Arial" w:hAnsi="Arial" w:cs="Arial"/>
          <w:lang w:eastAsia="ar-SA"/>
        </w:rPr>
        <w:tab/>
      </w:r>
      <w:r w:rsidR="00A87277" w:rsidRPr="00B319D6">
        <w:rPr>
          <w:rFonts w:ascii="Arial" w:hAnsi="Arial" w:cs="Arial"/>
          <w:lang w:eastAsia="ar-SA"/>
        </w:rPr>
        <w:tab/>
      </w:r>
      <w:r w:rsidR="00A87277" w:rsidRPr="00B319D6">
        <w:rPr>
          <w:rFonts w:ascii="Arial" w:hAnsi="Arial" w:cs="Arial"/>
          <w:lang w:eastAsia="ar-SA"/>
        </w:rPr>
        <w:tab/>
      </w:r>
      <w:r w:rsidR="00A87277" w:rsidRPr="00B319D6">
        <w:rPr>
          <w:rFonts w:ascii="Arial" w:hAnsi="Arial" w:cs="Arial"/>
          <w:lang w:eastAsia="ar-SA"/>
        </w:rPr>
        <w:tab/>
      </w:r>
      <w:r w:rsidR="0088638E">
        <w:rPr>
          <w:rFonts w:ascii="Arial" w:hAnsi="Arial" w:cs="Arial"/>
          <w:lang w:eastAsia="ar-SA"/>
        </w:rPr>
        <w:t xml:space="preserve">                   </w:t>
      </w:r>
      <w:r w:rsidR="0030508A" w:rsidRPr="00B319D6">
        <w:rPr>
          <w:rFonts w:ascii="Arial" w:hAnsi="Arial" w:cs="Arial"/>
          <w:lang w:eastAsia="ar-SA"/>
        </w:rPr>
        <w:t>В.А. Аниканов</w:t>
      </w:r>
    </w:p>
    <w:p w:rsidR="0030508A" w:rsidRPr="00B319D6" w:rsidRDefault="0030508A" w:rsidP="00601109">
      <w:pPr>
        <w:jc w:val="both"/>
        <w:rPr>
          <w:rFonts w:ascii="Arial" w:hAnsi="Arial" w:cs="Arial"/>
          <w:b/>
        </w:rPr>
      </w:pPr>
    </w:p>
    <w:p w:rsidR="0030508A" w:rsidRPr="00B319D6" w:rsidRDefault="0030508A" w:rsidP="00601109">
      <w:pPr>
        <w:jc w:val="both"/>
        <w:rPr>
          <w:rFonts w:ascii="Arial" w:hAnsi="Arial" w:cs="Arial"/>
          <w:b/>
        </w:rPr>
      </w:pPr>
    </w:p>
    <w:p w:rsidR="0030508A" w:rsidRPr="00B319D6" w:rsidRDefault="0030508A" w:rsidP="00601109">
      <w:pPr>
        <w:jc w:val="both"/>
        <w:rPr>
          <w:rFonts w:ascii="Arial" w:hAnsi="Arial" w:cs="Arial"/>
          <w:b/>
        </w:rPr>
      </w:pPr>
    </w:p>
    <w:p w:rsidR="0030508A" w:rsidRDefault="0030508A" w:rsidP="00601109">
      <w:pPr>
        <w:jc w:val="both"/>
        <w:rPr>
          <w:rFonts w:ascii="Arial" w:hAnsi="Arial" w:cs="Arial"/>
          <w:b/>
        </w:rPr>
      </w:pPr>
    </w:p>
    <w:p w:rsidR="00B319D6" w:rsidRDefault="00B319D6" w:rsidP="00601109">
      <w:pPr>
        <w:jc w:val="both"/>
        <w:rPr>
          <w:rFonts w:ascii="Arial" w:hAnsi="Arial" w:cs="Arial"/>
          <w:b/>
        </w:rPr>
      </w:pPr>
    </w:p>
    <w:p w:rsidR="00B319D6" w:rsidRDefault="00B319D6" w:rsidP="00601109">
      <w:pPr>
        <w:jc w:val="both"/>
        <w:rPr>
          <w:rFonts w:ascii="Arial" w:hAnsi="Arial" w:cs="Arial"/>
          <w:b/>
        </w:rPr>
      </w:pPr>
    </w:p>
    <w:p w:rsidR="00B319D6" w:rsidRDefault="00B319D6" w:rsidP="00601109">
      <w:pPr>
        <w:jc w:val="both"/>
        <w:rPr>
          <w:rFonts w:ascii="Arial" w:hAnsi="Arial" w:cs="Arial"/>
          <w:b/>
        </w:rPr>
      </w:pPr>
    </w:p>
    <w:p w:rsidR="00B319D6" w:rsidRDefault="00B319D6" w:rsidP="00601109">
      <w:pPr>
        <w:jc w:val="both"/>
        <w:rPr>
          <w:rFonts w:ascii="Arial" w:hAnsi="Arial" w:cs="Arial"/>
          <w:b/>
        </w:rPr>
      </w:pPr>
    </w:p>
    <w:p w:rsidR="00B319D6" w:rsidRDefault="00B319D6" w:rsidP="00601109">
      <w:pPr>
        <w:jc w:val="both"/>
        <w:rPr>
          <w:rFonts w:ascii="Arial" w:hAnsi="Arial" w:cs="Arial"/>
          <w:b/>
        </w:rPr>
      </w:pPr>
    </w:p>
    <w:p w:rsidR="0088638E" w:rsidRDefault="0088638E" w:rsidP="00601109">
      <w:pPr>
        <w:jc w:val="both"/>
        <w:rPr>
          <w:rFonts w:ascii="Arial" w:hAnsi="Arial" w:cs="Arial"/>
          <w:b/>
        </w:rPr>
      </w:pPr>
    </w:p>
    <w:p w:rsidR="00B319D6" w:rsidRDefault="00B319D6" w:rsidP="00601109">
      <w:pPr>
        <w:jc w:val="both"/>
        <w:rPr>
          <w:rFonts w:ascii="Arial" w:hAnsi="Arial" w:cs="Arial"/>
          <w:b/>
        </w:rPr>
      </w:pPr>
    </w:p>
    <w:p w:rsidR="00B319D6" w:rsidRPr="00B319D6" w:rsidRDefault="00B319D6" w:rsidP="00601109">
      <w:pPr>
        <w:jc w:val="both"/>
        <w:rPr>
          <w:rFonts w:ascii="Arial" w:hAnsi="Arial" w:cs="Arial"/>
          <w:b/>
        </w:rPr>
      </w:pPr>
    </w:p>
    <w:tbl>
      <w:tblPr>
        <w:tblW w:w="0" w:type="auto"/>
        <w:tblInd w:w="5637" w:type="dxa"/>
        <w:tblLook w:val="04A0"/>
      </w:tblPr>
      <w:tblGrid>
        <w:gridCol w:w="3934"/>
      </w:tblGrid>
      <w:tr w:rsidR="00244A47" w:rsidRPr="00B319D6" w:rsidTr="00F35C2F">
        <w:tc>
          <w:tcPr>
            <w:tcW w:w="4387" w:type="dxa"/>
            <w:shd w:val="clear" w:color="auto" w:fill="auto"/>
            <w:vAlign w:val="center"/>
          </w:tcPr>
          <w:p w:rsidR="00244A47" w:rsidRPr="00B319D6" w:rsidRDefault="00244A47" w:rsidP="00F35C2F">
            <w:pPr>
              <w:jc w:val="right"/>
              <w:rPr>
                <w:rFonts w:ascii="Arial" w:hAnsi="Arial" w:cs="Arial"/>
              </w:rPr>
            </w:pPr>
            <w:r w:rsidRPr="00B319D6">
              <w:rPr>
                <w:rFonts w:ascii="Arial" w:hAnsi="Arial" w:cs="Arial"/>
              </w:rPr>
              <w:t>Приложение к постановлению администрации Балахтинского района</w:t>
            </w:r>
            <w:r w:rsidRPr="00B319D6">
              <w:rPr>
                <w:rFonts w:ascii="Arial" w:hAnsi="Arial" w:cs="Arial"/>
              </w:rPr>
              <w:br/>
            </w:r>
          </w:p>
          <w:p w:rsidR="00244A47" w:rsidRPr="00B319D6" w:rsidRDefault="0088638E" w:rsidP="00F35C2F">
            <w:pPr>
              <w:jc w:val="right"/>
              <w:rPr>
                <w:rFonts w:ascii="Arial" w:hAnsi="Arial" w:cs="Arial"/>
              </w:rPr>
            </w:pPr>
            <w:r>
              <w:rPr>
                <w:rFonts w:ascii="Arial" w:hAnsi="Arial" w:cs="Arial"/>
              </w:rPr>
              <w:t>От24.03.2022г.</w:t>
            </w:r>
            <w:r w:rsidR="00244A47" w:rsidRPr="00B319D6">
              <w:rPr>
                <w:rFonts w:ascii="Arial" w:hAnsi="Arial" w:cs="Arial"/>
              </w:rPr>
              <w:t>№</w:t>
            </w:r>
            <w:r>
              <w:rPr>
                <w:rFonts w:ascii="Arial" w:hAnsi="Arial" w:cs="Arial"/>
              </w:rPr>
              <w:t>189</w:t>
            </w:r>
          </w:p>
        </w:tc>
      </w:tr>
    </w:tbl>
    <w:p w:rsidR="00601109" w:rsidRPr="00B319D6" w:rsidRDefault="00601109" w:rsidP="00244A47">
      <w:pPr>
        <w:rPr>
          <w:rFonts w:ascii="Arial" w:hAnsi="Arial" w:cs="Arial"/>
        </w:rPr>
      </w:pPr>
    </w:p>
    <w:p w:rsidR="00E70291" w:rsidRPr="00B319D6" w:rsidRDefault="009C3E44" w:rsidP="00601109">
      <w:pPr>
        <w:ind w:firstLine="709"/>
        <w:jc w:val="center"/>
        <w:rPr>
          <w:rFonts w:ascii="Arial" w:hAnsi="Arial" w:cs="Arial"/>
        </w:rPr>
      </w:pPr>
      <w:r w:rsidRPr="00B319D6">
        <w:rPr>
          <w:rFonts w:ascii="Arial" w:hAnsi="Arial" w:cs="Arial"/>
        </w:rPr>
        <w:t>Му</w:t>
      </w:r>
      <w:r w:rsidR="00447473" w:rsidRPr="00B319D6">
        <w:rPr>
          <w:rFonts w:ascii="Arial" w:hAnsi="Arial" w:cs="Arial"/>
        </w:rPr>
        <w:t>н</w:t>
      </w:r>
      <w:r w:rsidRPr="00B319D6">
        <w:rPr>
          <w:rFonts w:ascii="Arial" w:hAnsi="Arial" w:cs="Arial"/>
        </w:rPr>
        <w:t xml:space="preserve">иципальная </w:t>
      </w:r>
      <w:r w:rsidR="00F869F7" w:rsidRPr="00B319D6">
        <w:rPr>
          <w:rFonts w:ascii="Arial" w:hAnsi="Arial" w:cs="Arial"/>
        </w:rPr>
        <w:t>программа</w:t>
      </w:r>
    </w:p>
    <w:p w:rsidR="00F869F7" w:rsidRPr="00B319D6" w:rsidRDefault="00F869F7" w:rsidP="00601109">
      <w:pPr>
        <w:ind w:firstLine="709"/>
        <w:jc w:val="center"/>
        <w:rPr>
          <w:rFonts w:ascii="Arial" w:hAnsi="Arial" w:cs="Arial"/>
        </w:rPr>
      </w:pPr>
      <w:r w:rsidRPr="00B319D6">
        <w:rPr>
          <w:rFonts w:ascii="Arial" w:hAnsi="Arial" w:cs="Arial"/>
        </w:rPr>
        <w:t>«Развитие образовани</w:t>
      </w:r>
      <w:r w:rsidR="00F6694C" w:rsidRPr="00B319D6">
        <w:rPr>
          <w:rFonts w:ascii="Arial" w:hAnsi="Arial" w:cs="Arial"/>
        </w:rPr>
        <w:t>я</w:t>
      </w:r>
      <w:r w:rsidR="00C73AA7" w:rsidRPr="00B319D6">
        <w:rPr>
          <w:rFonts w:ascii="Arial" w:hAnsi="Arial" w:cs="Arial"/>
        </w:rPr>
        <w:t>Балахтинского района</w:t>
      </w:r>
      <w:r w:rsidRPr="00B319D6">
        <w:rPr>
          <w:rFonts w:ascii="Arial" w:hAnsi="Arial" w:cs="Arial"/>
        </w:rPr>
        <w:t>»</w:t>
      </w:r>
    </w:p>
    <w:p w:rsidR="009F57C1" w:rsidRPr="00B319D6" w:rsidRDefault="009F57C1" w:rsidP="00601109">
      <w:pPr>
        <w:ind w:firstLine="709"/>
        <w:jc w:val="both"/>
        <w:rPr>
          <w:rFonts w:ascii="Arial" w:hAnsi="Arial" w:cs="Arial"/>
        </w:rPr>
      </w:pPr>
    </w:p>
    <w:p w:rsidR="00A10DB4" w:rsidRPr="00B319D6" w:rsidRDefault="00723321" w:rsidP="00601109">
      <w:pPr>
        <w:numPr>
          <w:ilvl w:val="0"/>
          <w:numId w:val="21"/>
        </w:numPr>
        <w:ind w:left="0" w:firstLine="709"/>
        <w:jc w:val="center"/>
        <w:rPr>
          <w:rFonts w:ascii="Arial" w:hAnsi="Arial" w:cs="Arial"/>
          <w:kern w:val="32"/>
        </w:rPr>
      </w:pPr>
      <w:r w:rsidRPr="00B319D6">
        <w:rPr>
          <w:rFonts w:ascii="Arial" w:hAnsi="Arial" w:cs="Arial"/>
          <w:kern w:val="32"/>
        </w:rPr>
        <w:t>Паспорт</w:t>
      </w:r>
      <w:r w:rsidR="009F57C1" w:rsidRPr="00B319D6">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954"/>
        <w:gridCol w:w="8814"/>
      </w:tblGrid>
      <w:tr w:rsidR="00A10DB4" w:rsidRPr="00B319D6" w:rsidTr="006354CA">
        <w:trPr>
          <w:gridAfter w:val="1"/>
          <w:wAfter w:w="8814" w:type="dxa"/>
          <w:cantSplit/>
          <w:trHeight w:val="720"/>
        </w:trPr>
        <w:tc>
          <w:tcPr>
            <w:tcW w:w="3260" w:type="dxa"/>
          </w:tcPr>
          <w:p w:rsidR="00A10DB4" w:rsidRPr="00B319D6" w:rsidRDefault="00A10DB4" w:rsidP="007E3861">
            <w:pPr>
              <w:jc w:val="both"/>
              <w:rPr>
                <w:rFonts w:ascii="Arial" w:hAnsi="Arial" w:cs="Arial"/>
              </w:rPr>
            </w:pPr>
            <w:r w:rsidRPr="00B319D6">
              <w:rPr>
                <w:rFonts w:ascii="Arial" w:hAnsi="Arial" w:cs="Arial"/>
              </w:rPr>
              <w:t>Наименование муниципальной программы</w:t>
            </w:r>
          </w:p>
        </w:tc>
        <w:tc>
          <w:tcPr>
            <w:tcW w:w="5954" w:type="dxa"/>
          </w:tcPr>
          <w:p w:rsidR="00A10DB4" w:rsidRPr="00B319D6" w:rsidRDefault="00A10DB4" w:rsidP="007E3861">
            <w:pPr>
              <w:jc w:val="both"/>
              <w:rPr>
                <w:rFonts w:ascii="Arial" w:hAnsi="Arial" w:cs="Arial"/>
              </w:rPr>
            </w:pPr>
            <w:r w:rsidRPr="00B319D6">
              <w:rPr>
                <w:rFonts w:ascii="Arial" w:hAnsi="Arial" w:cs="Arial"/>
              </w:rPr>
              <w:t xml:space="preserve">Муниципальная программа </w:t>
            </w:r>
          </w:p>
          <w:p w:rsidR="00A10DB4" w:rsidRPr="00B319D6" w:rsidRDefault="00A10DB4" w:rsidP="00601109">
            <w:pPr>
              <w:jc w:val="both"/>
              <w:rPr>
                <w:rFonts w:ascii="Arial" w:hAnsi="Arial" w:cs="Arial"/>
              </w:rPr>
            </w:pPr>
            <w:r w:rsidRPr="00B319D6">
              <w:rPr>
                <w:rFonts w:ascii="Arial" w:hAnsi="Arial" w:cs="Arial"/>
              </w:rPr>
              <w:t xml:space="preserve">«Развитие </w:t>
            </w:r>
            <w:r w:rsidR="0004093C" w:rsidRPr="00B319D6">
              <w:rPr>
                <w:rFonts w:ascii="Arial" w:hAnsi="Arial" w:cs="Arial"/>
              </w:rPr>
              <w:t>образования Балахтинского</w:t>
            </w:r>
            <w:r w:rsidRPr="00B319D6">
              <w:rPr>
                <w:rFonts w:ascii="Arial" w:hAnsi="Arial" w:cs="Arial"/>
              </w:rPr>
              <w:t xml:space="preserve"> района» (далее муниципальная программа)</w:t>
            </w:r>
          </w:p>
        </w:tc>
      </w:tr>
      <w:tr w:rsidR="00A10DB4" w:rsidRPr="00B319D6" w:rsidTr="006354CA">
        <w:trPr>
          <w:gridAfter w:val="1"/>
          <w:wAfter w:w="8814" w:type="dxa"/>
          <w:cantSplit/>
          <w:trHeight w:val="2280"/>
        </w:trPr>
        <w:tc>
          <w:tcPr>
            <w:tcW w:w="3260" w:type="dxa"/>
          </w:tcPr>
          <w:p w:rsidR="00A10DB4" w:rsidRPr="00B319D6" w:rsidRDefault="00A10DB4" w:rsidP="00601109">
            <w:pPr>
              <w:jc w:val="both"/>
              <w:rPr>
                <w:rFonts w:ascii="Arial" w:hAnsi="Arial" w:cs="Arial"/>
              </w:rPr>
            </w:pPr>
            <w:r w:rsidRPr="00B319D6">
              <w:rPr>
                <w:rFonts w:ascii="Arial" w:hAnsi="Arial" w:cs="Arial"/>
              </w:rPr>
              <w:t>Основания для разработки муниципальной программы</w:t>
            </w:r>
          </w:p>
        </w:tc>
        <w:tc>
          <w:tcPr>
            <w:tcW w:w="5954" w:type="dxa"/>
          </w:tcPr>
          <w:p w:rsidR="00A10DB4" w:rsidRPr="00B319D6" w:rsidRDefault="007E3861" w:rsidP="007E3861">
            <w:pPr>
              <w:autoSpaceDE w:val="0"/>
              <w:autoSpaceDN w:val="0"/>
              <w:adjustRightInd w:val="0"/>
              <w:jc w:val="both"/>
              <w:rPr>
                <w:rFonts w:ascii="Arial" w:hAnsi="Arial" w:cs="Arial"/>
              </w:rPr>
            </w:pPr>
            <w:r w:rsidRPr="00B319D6">
              <w:rPr>
                <w:rFonts w:ascii="Arial" w:hAnsi="Arial" w:cs="Arial"/>
              </w:rPr>
              <w:t>С</w:t>
            </w:r>
            <w:r w:rsidR="00A10DB4" w:rsidRPr="00B319D6">
              <w:rPr>
                <w:rFonts w:ascii="Arial" w:hAnsi="Arial" w:cs="Arial"/>
              </w:rPr>
              <w:t xml:space="preserve">татья 179 Бюджетного кодекса Российской Федерации;  </w:t>
            </w:r>
          </w:p>
          <w:p w:rsidR="00333552" w:rsidRPr="00B319D6" w:rsidRDefault="00333552" w:rsidP="007E3861">
            <w:pPr>
              <w:widowControl w:val="0"/>
              <w:autoSpaceDE w:val="0"/>
              <w:autoSpaceDN w:val="0"/>
              <w:adjustRightInd w:val="0"/>
              <w:jc w:val="both"/>
              <w:rPr>
                <w:rFonts w:ascii="Arial" w:eastAsia="Calibri" w:hAnsi="Arial" w:cs="Arial"/>
              </w:rPr>
            </w:pPr>
            <w:r w:rsidRPr="00B319D6">
              <w:rPr>
                <w:rFonts w:ascii="Arial" w:eastAsia="Calibri" w:hAnsi="Arial" w:cs="Arial"/>
              </w:rPr>
              <w:t xml:space="preserve">Распоряжение администрации Балахтинского района от </w:t>
            </w:r>
            <w:r w:rsidR="0030508A" w:rsidRPr="00B319D6">
              <w:rPr>
                <w:rFonts w:ascii="Arial" w:eastAsia="Calibri" w:hAnsi="Arial" w:cs="Arial"/>
              </w:rPr>
              <w:t>08</w:t>
            </w:r>
            <w:r w:rsidRPr="00B319D6">
              <w:rPr>
                <w:rFonts w:ascii="Arial" w:eastAsia="Calibri" w:hAnsi="Arial" w:cs="Arial"/>
              </w:rPr>
              <w:t>.</w:t>
            </w:r>
            <w:r w:rsidR="00E169AA" w:rsidRPr="00B319D6">
              <w:rPr>
                <w:rFonts w:ascii="Arial" w:eastAsia="Calibri" w:hAnsi="Arial" w:cs="Arial"/>
              </w:rPr>
              <w:t>10</w:t>
            </w:r>
            <w:r w:rsidRPr="00B319D6">
              <w:rPr>
                <w:rFonts w:ascii="Arial" w:eastAsia="Calibri" w:hAnsi="Arial" w:cs="Arial"/>
              </w:rPr>
              <w:t>.20</w:t>
            </w:r>
            <w:r w:rsidR="00E169AA" w:rsidRPr="00B319D6">
              <w:rPr>
                <w:rFonts w:ascii="Arial" w:eastAsia="Calibri" w:hAnsi="Arial" w:cs="Arial"/>
              </w:rPr>
              <w:t>2</w:t>
            </w:r>
            <w:r w:rsidR="0030508A" w:rsidRPr="00B319D6">
              <w:rPr>
                <w:rFonts w:ascii="Arial" w:eastAsia="Calibri" w:hAnsi="Arial" w:cs="Arial"/>
              </w:rPr>
              <w:t>1</w:t>
            </w:r>
            <w:r w:rsidRPr="00B319D6">
              <w:rPr>
                <w:rFonts w:ascii="Arial" w:eastAsia="Calibri" w:hAnsi="Arial" w:cs="Arial"/>
              </w:rPr>
              <w:t xml:space="preserve"> № </w:t>
            </w:r>
            <w:r w:rsidR="0030508A" w:rsidRPr="00B319D6">
              <w:rPr>
                <w:rFonts w:ascii="Arial" w:eastAsia="Calibri" w:hAnsi="Arial" w:cs="Arial"/>
              </w:rPr>
              <w:t>240</w:t>
            </w:r>
            <w:r w:rsidRPr="00B319D6">
              <w:rPr>
                <w:rFonts w:ascii="Arial" w:eastAsia="Calibri" w:hAnsi="Arial" w:cs="Arial"/>
              </w:rPr>
              <w:t xml:space="preserve"> «Об утверждении перечня муниципальных программ»;</w:t>
            </w:r>
          </w:p>
          <w:p w:rsidR="00A10DB4" w:rsidRPr="00B319D6" w:rsidRDefault="00A10DB4" w:rsidP="007E3861">
            <w:pPr>
              <w:widowControl w:val="0"/>
              <w:autoSpaceDE w:val="0"/>
              <w:autoSpaceDN w:val="0"/>
              <w:adjustRightInd w:val="0"/>
              <w:jc w:val="both"/>
              <w:rPr>
                <w:rFonts w:ascii="Arial" w:hAnsi="Arial" w:cs="Arial"/>
              </w:rPr>
            </w:pPr>
            <w:r w:rsidRPr="00B319D6">
              <w:rPr>
                <w:rFonts w:ascii="Arial" w:hAnsi="Arial" w:cs="Arial"/>
              </w:rPr>
              <w:t xml:space="preserve">Постановление администрации Балахтинского </w:t>
            </w:r>
            <w:r w:rsidR="0004093C" w:rsidRPr="00B319D6">
              <w:rPr>
                <w:rFonts w:ascii="Arial" w:hAnsi="Arial" w:cs="Arial"/>
              </w:rPr>
              <w:t>района от</w:t>
            </w:r>
            <w:r w:rsidRPr="00B319D6">
              <w:rPr>
                <w:rFonts w:ascii="Arial" w:hAnsi="Arial" w:cs="Arial"/>
              </w:rPr>
              <w:t xml:space="preserve"> 11.01.2017 № 8 «Об утверждении Порядка принятия решений о разработке </w:t>
            </w:r>
            <w:r w:rsidR="0004093C" w:rsidRPr="00B319D6">
              <w:rPr>
                <w:rFonts w:ascii="Arial" w:hAnsi="Arial" w:cs="Arial"/>
              </w:rPr>
              <w:t>муниципальных программ</w:t>
            </w:r>
            <w:r w:rsidRPr="00B319D6">
              <w:rPr>
                <w:rFonts w:ascii="Arial" w:hAnsi="Arial" w:cs="Arial"/>
              </w:rPr>
              <w:t xml:space="preserve"> Балахтинского района, их формировании и реализации»</w:t>
            </w:r>
          </w:p>
        </w:tc>
      </w:tr>
      <w:tr w:rsidR="00A10DB4" w:rsidRPr="00B319D6" w:rsidTr="006354CA">
        <w:trPr>
          <w:gridAfter w:val="1"/>
          <w:wAfter w:w="8814" w:type="dxa"/>
          <w:cantSplit/>
          <w:trHeight w:val="588"/>
        </w:trPr>
        <w:tc>
          <w:tcPr>
            <w:tcW w:w="3260" w:type="dxa"/>
          </w:tcPr>
          <w:p w:rsidR="00A10DB4" w:rsidRPr="00B319D6" w:rsidRDefault="00A10DB4" w:rsidP="00601109">
            <w:pPr>
              <w:jc w:val="both"/>
              <w:rPr>
                <w:rFonts w:ascii="Arial" w:hAnsi="Arial" w:cs="Arial"/>
              </w:rPr>
            </w:pPr>
            <w:r w:rsidRPr="00B319D6">
              <w:rPr>
                <w:rFonts w:ascii="Arial" w:hAnsi="Arial" w:cs="Arial"/>
              </w:rPr>
              <w:t xml:space="preserve">Ответственный исполнитель </w:t>
            </w:r>
          </w:p>
        </w:tc>
        <w:tc>
          <w:tcPr>
            <w:tcW w:w="5954" w:type="dxa"/>
          </w:tcPr>
          <w:p w:rsidR="00A10DB4" w:rsidRPr="00B319D6" w:rsidRDefault="00333552" w:rsidP="00601109">
            <w:pPr>
              <w:jc w:val="both"/>
              <w:rPr>
                <w:rFonts w:ascii="Arial" w:hAnsi="Arial" w:cs="Arial"/>
              </w:rPr>
            </w:pPr>
            <w:r w:rsidRPr="00B319D6">
              <w:rPr>
                <w:rFonts w:ascii="Arial" w:hAnsi="Arial" w:cs="Arial"/>
              </w:rPr>
              <w:t>А</w:t>
            </w:r>
            <w:r w:rsidR="00A10DB4" w:rsidRPr="00B319D6">
              <w:rPr>
                <w:rFonts w:ascii="Arial" w:hAnsi="Arial" w:cs="Arial"/>
              </w:rPr>
              <w:t>дминистрация Балахтинского района.</w:t>
            </w:r>
          </w:p>
        </w:tc>
      </w:tr>
      <w:tr w:rsidR="00A10DB4" w:rsidRPr="00B319D6" w:rsidTr="006354CA">
        <w:trPr>
          <w:gridAfter w:val="1"/>
          <w:wAfter w:w="8814" w:type="dxa"/>
          <w:cantSplit/>
          <w:trHeight w:val="827"/>
        </w:trPr>
        <w:tc>
          <w:tcPr>
            <w:tcW w:w="3260" w:type="dxa"/>
          </w:tcPr>
          <w:p w:rsidR="00A10DB4" w:rsidRPr="00B319D6" w:rsidRDefault="00A10DB4" w:rsidP="00601109">
            <w:pPr>
              <w:jc w:val="both"/>
              <w:rPr>
                <w:rFonts w:ascii="Arial" w:hAnsi="Arial" w:cs="Arial"/>
              </w:rPr>
            </w:pPr>
            <w:r w:rsidRPr="00B319D6">
              <w:rPr>
                <w:rFonts w:ascii="Arial" w:hAnsi="Arial" w:cs="Arial"/>
              </w:rPr>
              <w:t>Соисполнители программы</w:t>
            </w:r>
          </w:p>
        </w:tc>
        <w:tc>
          <w:tcPr>
            <w:tcW w:w="5954" w:type="dxa"/>
          </w:tcPr>
          <w:p w:rsidR="00A10DB4" w:rsidRPr="00B319D6" w:rsidRDefault="0053634E" w:rsidP="007E3861">
            <w:pPr>
              <w:jc w:val="both"/>
              <w:rPr>
                <w:rFonts w:ascii="Arial" w:hAnsi="Arial" w:cs="Arial"/>
              </w:rPr>
            </w:pPr>
            <w:r w:rsidRPr="00B319D6">
              <w:rPr>
                <w:rFonts w:ascii="Arial" w:hAnsi="Arial" w:cs="Arial"/>
              </w:rPr>
              <w:t>Управление образования администрации Балахтинского района</w:t>
            </w:r>
            <w:r w:rsidR="00A10DB4" w:rsidRPr="00B319D6">
              <w:rPr>
                <w:rFonts w:ascii="Arial" w:hAnsi="Arial" w:cs="Arial"/>
              </w:rPr>
              <w:t>, муниципальное казённое учреждение Управление имуществом, землепользования и землеустройства.</w:t>
            </w:r>
          </w:p>
        </w:tc>
      </w:tr>
      <w:tr w:rsidR="00A10DB4" w:rsidRPr="00B319D6" w:rsidTr="006354CA">
        <w:trPr>
          <w:gridAfter w:val="1"/>
          <w:wAfter w:w="8814" w:type="dxa"/>
          <w:cantSplit/>
          <w:trHeight w:val="3384"/>
        </w:trPr>
        <w:tc>
          <w:tcPr>
            <w:tcW w:w="3260" w:type="dxa"/>
          </w:tcPr>
          <w:p w:rsidR="00A10DB4" w:rsidRPr="00B319D6" w:rsidRDefault="00A10DB4" w:rsidP="00601109">
            <w:pPr>
              <w:jc w:val="both"/>
              <w:rPr>
                <w:rFonts w:ascii="Arial" w:hAnsi="Arial" w:cs="Arial"/>
              </w:rPr>
            </w:pPr>
            <w:r w:rsidRPr="00B319D6">
              <w:rPr>
                <w:rFonts w:ascii="Arial" w:hAnsi="Arial" w:cs="Arial"/>
              </w:rPr>
              <w:t xml:space="preserve">Подпрограммы муниципальной программы, отдельные мероприятия программы </w:t>
            </w:r>
          </w:p>
        </w:tc>
        <w:tc>
          <w:tcPr>
            <w:tcW w:w="5954" w:type="dxa"/>
          </w:tcPr>
          <w:p w:rsidR="00A10DB4" w:rsidRPr="00B319D6" w:rsidRDefault="00A10DB4" w:rsidP="007E3861">
            <w:pPr>
              <w:jc w:val="both"/>
              <w:rPr>
                <w:rFonts w:ascii="Arial" w:hAnsi="Arial" w:cs="Arial"/>
              </w:rPr>
            </w:pPr>
            <w:r w:rsidRPr="00B319D6">
              <w:rPr>
                <w:rFonts w:ascii="Arial" w:hAnsi="Arial" w:cs="Arial"/>
              </w:rPr>
              <w:t>Подпрограмма 1 «Развитие дошкольного, общего и дополнительного образования детей»;</w:t>
            </w:r>
          </w:p>
          <w:p w:rsidR="00A10DB4" w:rsidRPr="00B319D6" w:rsidRDefault="00A10DB4" w:rsidP="007E3861">
            <w:pPr>
              <w:jc w:val="both"/>
              <w:rPr>
                <w:rFonts w:ascii="Arial" w:hAnsi="Arial" w:cs="Arial"/>
              </w:rPr>
            </w:pPr>
            <w:r w:rsidRPr="00B319D6">
              <w:rPr>
                <w:rFonts w:ascii="Arial" w:hAnsi="Arial" w:cs="Arial"/>
              </w:rPr>
              <w:t>Подпрограмма 2 «Развитие кадрового потенциала отрасли»;</w:t>
            </w:r>
          </w:p>
          <w:p w:rsidR="00A10DB4" w:rsidRPr="00B319D6" w:rsidRDefault="00A10DB4" w:rsidP="007E3861">
            <w:pPr>
              <w:contextualSpacing/>
              <w:jc w:val="both"/>
              <w:rPr>
                <w:rFonts w:ascii="Arial" w:hAnsi="Arial" w:cs="Arial"/>
              </w:rPr>
            </w:pPr>
            <w:r w:rsidRPr="00B319D6">
              <w:rPr>
                <w:rFonts w:ascii="Arial" w:hAnsi="Arial" w:cs="Arial"/>
              </w:rPr>
              <w:t xml:space="preserve">Подпрограмма 3 </w:t>
            </w:r>
            <w:r w:rsidR="00461151" w:rsidRPr="00B319D6">
              <w:rPr>
                <w:rFonts w:ascii="Arial" w:hAnsi="Arial" w:cs="Arial"/>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B319D6">
              <w:rPr>
                <w:rFonts w:ascii="Arial" w:hAnsi="Arial" w:cs="Arial"/>
              </w:rPr>
              <w:t>;</w:t>
            </w:r>
          </w:p>
          <w:p w:rsidR="00A10DB4" w:rsidRPr="00B319D6" w:rsidRDefault="00A10DB4" w:rsidP="007E3861">
            <w:pPr>
              <w:contextualSpacing/>
              <w:jc w:val="both"/>
              <w:rPr>
                <w:rFonts w:ascii="Arial" w:hAnsi="Arial" w:cs="Arial"/>
              </w:rPr>
            </w:pPr>
            <w:r w:rsidRPr="00B319D6">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B319D6" w:rsidRDefault="00A10DB4" w:rsidP="007E3861">
            <w:pPr>
              <w:contextualSpacing/>
              <w:jc w:val="both"/>
              <w:rPr>
                <w:rFonts w:ascii="Arial" w:hAnsi="Arial" w:cs="Arial"/>
              </w:rPr>
            </w:pPr>
            <w:r w:rsidRPr="00B319D6">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B319D6" w:rsidTr="006354CA">
        <w:trPr>
          <w:gridAfter w:val="1"/>
          <w:wAfter w:w="8814" w:type="dxa"/>
          <w:cantSplit/>
          <w:trHeight w:val="720"/>
        </w:trPr>
        <w:tc>
          <w:tcPr>
            <w:tcW w:w="3260" w:type="dxa"/>
          </w:tcPr>
          <w:p w:rsidR="00A10DB4" w:rsidRPr="00B319D6" w:rsidRDefault="00A10DB4" w:rsidP="00601109">
            <w:pPr>
              <w:jc w:val="both"/>
              <w:rPr>
                <w:rFonts w:ascii="Arial" w:hAnsi="Arial" w:cs="Arial"/>
              </w:rPr>
            </w:pPr>
            <w:r w:rsidRPr="00B319D6">
              <w:rPr>
                <w:rFonts w:ascii="Arial" w:hAnsi="Arial" w:cs="Arial"/>
              </w:rPr>
              <w:t>Цель муниципальной программы</w:t>
            </w:r>
          </w:p>
          <w:p w:rsidR="00A10DB4" w:rsidRPr="00B319D6" w:rsidRDefault="00A10DB4" w:rsidP="00601109">
            <w:pPr>
              <w:ind w:firstLine="709"/>
              <w:jc w:val="both"/>
              <w:rPr>
                <w:rFonts w:ascii="Arial" w:hAnsi="Arial" w:cs="Arial"/>
              </w:rPr>
            </w:pPr>
          </w:p>
        </w:tc>
        <w:tc>
          <w:tcPr>
            <w:tcW w:w="5954" w:type="dxa"/>
          </w:tcPr>
          <w:p w:rsidR="00A10DB4" w:rsidRPr="00B319D6" w:rsidRDefault="00A10DB4" w:rsidP="007E3861">
            <w:pPr>
              <w:jc w:val="both"/>
              <w:rPr>
                <w:rFonts w:ascii="Arial" w:hAnsi="Arial" w:cs="Arial"/>
              </w:rPr>
            </w:pPr>
            <w:r w:rsidRPr="00B319D6">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B319D6">
              <w:rPr>
                <w:rFonts w:ascii="Arial" w:hAnsi="Arial" w:cs="Arial"/>
                <w:color w:val="000000"/>
              </w:rPr>
              <w:t>профессиональную ориентацию,</w:t>
            </w:r>
            <w:r w:rsidRPr="00B319D6">
              <w:rPr>
                <w:rFonts w:ascii="Arial" w:hAnsi="Arial" w:cs="Arial"/>
                <w:color w:val="000000"/>
              </w:rPr>
              <w:t xml:space="preserve"> отвечающую потребностям экономики Балахтинского района.</w:t>
            </w:r>
          </w:p>
        </w:tc>
      </w:tr>
      <w:tr w:rsidR="00A10DB4" w:rsidRPr="00B319D6" w:rsidTr="006354CA">
        <w:trPr>
          <w:gridAfter w:val="1"/>
          <w:wAfter w:w="8814" w:type="dxa"/>
          <w:cantSplit/>
          <w:trHeight w:val="720"/>
        </w:trPr>
        <w:tc>
          <w:tcPr>
            <w:tcW w:w="3260" w:type="dxa"/>
          </w:tcPr>
          <w:p w:rsidR="00A10DB4" w:rsidRPr="00B319D6" w:rsidRDefault="00A10DB4" w:rsidP="00601109">
            <w:pPr>
              <w:jc w:val="both"/>
              <w:rPr>
                <w:rFonts w:ascii="Arial" w:hAnsi="Arial" w:cs="Arial"/>
              </w:rPr>
            </w:pPr>
            <w:r w:rsidRPr="00B319D6">
              <w:rPr>
                <w:rFonts w:ascii="Arial" w:hAnsi="Arial" w:cs="Arial"/>
              </w:rPr>
              <w:lastRenderedPageBreak/>
              <w:t>Задачи муниципальной программы</w:t>
            </w:r>
          </w:p>
          <w:p w:rsidR="00A10DB4" w:rsidRPr="00B319D6" w:rsidRDefault="00A10DB4" w:rsidP="00601109">
            <w:pPr>
              <w:ind w:firstLine="709"/>
              <w:jc w:val="both"/>
              <w:rPr>
                <w:rFonts w:ascii="Arial" w:hAnsi="Arial" w:cs="Arial"/>
              </w:rPr>
            </w:pPr>
          </w:p>
        </w:tc>
        <w:tc>
          <w:tcPr>
            <w:tcW w:w="5954" w:type="dxa"/>
          </w:tcPr>
          <w:p w:rsidR="00A10DB4" w:rsidRPr="00B319D6" w:rsidRDefault="00A10DB4" w:rsidP="007E3861">
            <w:pPr>
              <w:jc w:val="both"/>
              <w:rPr>
                <w:rFonts w:ascii="Arial" w:hAnsi="Arial" w:cs="Arial"/>
              </w:rPr>
            </w:pPr>
            <w:r w:rsidRPr="00B319D6">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B319D6" w:rsidRDefault="00A10DB4" w:rsidP="007E3861">
            <w:pPr>
              <w:jc w:val="both"/>
              <w:rPr>
                <w:rFonts w:ascii="Arial" w:hAnsi="Arial" w:cs="Arial"/>
              </w:rPr>
            </w:pPr>
            <w:r w:rsidRPr="00B319D6">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B319D6" w:rsidRDefault="00A10DB4" w:rsidP="007E3861">
            <w:pPr>
              <w:jc w:val="both"/>
              <w:rPr>
                <w:rFonts w:ascii="Arial" w:hAnsi="Arial" w:cs="Arial"/>
              </w:rPr>
            </w:pPr>
            <w:r w:rsidRPr="00B319D6">
              <w:rPr>
                <w:rFonts w:ascii="Arial" w:hAnsi="Arial" w:cs="Arial"/>
              </w:rPr>
              <w:t xml:space="preserve">3. </w:t>
            </w:r>
            <w:r w:rsidR="001F6907" w:rsidRPr="00B319D6">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B319D6">
              <w:rPr>
                <w:rFonts w:ascii="Arial" w:hAnsi="Arial" w:cs="Arial"/>
              </w:rPr>
              <w:t>;</w:t>
            </w:r>
          </w:p>
          <w:p w:rsidR="00A10DB4" w:rsidRPr="00B319D6" w:rsidRDefault="00A10DB4" w:rsidP="007E3861">
            <w:pPr>
              <w:jc w:val="both"/>
              <w:rPr>
                <w:rFonts w:ascii="Arial" w:hAnsi="Arial" w:cs="Arial"/>
              </w:rPr>
            </w:pPr>
            <w:r w:rsidRPr="00B319D6">
              <w:rPr>
                <w:rFonts w:ascii="Arial" w:hAnsi="Arial" w:cs="Arial"/>
              </w:rPr>
              <w:t>4. Создание условий для эффективного управления отраслью</w:t>
            </w:r>
            <w:r w:rsidR="004B7C13" w:rsidRPr="00B319D6">
              <w:rPr>
                <w:rFonts w:ascii="Arial" w:hAnsi="Arial" w:cs="Arial"/>
              </w:rPr>
              <w:t>;</w:t>
            </w:r>
          </w:p>
          <w:p w:rsidR="00A10DB4" w:rsidRPr="00B319D6" w:rsidRDefault="00A10DB4" w:rsidP="007E3861">
            <w:pPr>
              <w:jc w:val="both"/>
              <w:rPr>
                <w:rFonts w:ascii="Arial" w:hAnsi="Arial" w:cs="Arial"/>
              </w:rPr>
            </w:pPr>
            <w:r w:rsidRPr="00B319D6">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4B7C13" w:rsidRPr="00B319D6">
              <w:rPr>
                <w:rFonts w:ascii="Arial" w:hAnsi="Arial" w:cs="Arial"/>
              </w:rPr>
              <w:t>.</w:t>
            </w:r>
          </w:p>
        </w:tc>
      </w:tr>
      <w:tr w:rsidR="00A10DB4" w:rsidRPr="00B319D6" w:rsidTr="006354CA">
        <w:trPr>
          <w:gridAfter w:val="1"/>
          <w:wAfter w:w="8814" w:type="dxa"/>
          <w:cantSplit/>
          <w:trHeight w:val="720"/>
        </w:trPr>
        <w:tc>
          <w:tcPr>
            <w:tcW w:w="3260" w:type="dxa"/>
          </w:tcPr>
          <w:p w:rsidR="00A10DB4" w:rsidRPr="00B319D6" w:rsidRDefault="00A10DB4" w:rsidP="00601109">
            <w:pPr>
              <w:jc w:val="both"/>
              <w:rPr>
                <w:rFonts w:ascii="Arial" w:hAnsi="Arial" w:cs="Arial"/>
              </w:rPr>
            </w:pPr>
            <w:r w:rsidRPr="00B319D6">
              <w:rPr>
                <w:rFonts w:ascii="Arial" w:hAnsi="Arial" w:cs="Arial"/>
              </w:rPr>
              <w:t>Этапы и сроки реализации муниципальной программы</w:t>
            </w:r>
          </w:p>
        </w:tc>
        <w:tc>
          <w:tcPr>
            <w:tcW w:w="5954" w:type="dxa"/>
          </w:tcPr>
          <w:p w:rsidR="00A10DB4" w:rsidRPr="00B319D6" w:rsidRDefault="00803A06" w:rsidP="007E3861">
            <w:pPr>
              <w:jc w:val="both"/>
              <w:rPr>
                <w:rFonts w:ascii="Arial" w:hAnsi="Arial" w:cs="Arial"/>
                <w:bCs/>
              </w:rPr>
            </w:pPr>
            <w:r w:rsidRPr="00B319D6">
              <w:rPr>
                <w:rFonts w:ascii="Arial" w:hAnsi="Arial" w:cs="Arial"/>
                <w:bCs/>
              </w:rPr>
              <w:t>202</w:t>
            </w:r>
            <w:r w:rsidR="00635F13" w:rsidRPr="00B319D6">
              <w:rPr>
                <w:rFonts w:ascii="Arial" w:hAnsi="Arial" w:cs="Arial"/>
                <w:bCs/>
              </w:rPr>
              <w:t>2</w:t>
            </w:r>
            <w:r w:rsidR="00A10DB4" w:rsidRPr="00B319D6">
              <w:rPr>
                <w:rFonts w:ascii="Arial" w:hAnsi="Arial" w:cs="Arial"/>
                <w:bCs/>
              </w:rPr>
              <w:t>-202</w:t>
            </w:r>
            <w:r w:rsidR="00635F13" w:rsidRPr="00B319D6">
              <w:rPr>
                <w:rFonts w:ascii="Arial" w:hAnsi="Arial" w:cs="Arial"/>
                <w:bCs/>
              </w:rPr>
              <w:t>4</w:t>
            </w:r>
            <w:r w:rsidR="00A10DB4" w:rsidRPr="00B319D6">
              <w:rPr>
                <w:rFonts w:ascii="Arial" w:hAnsi="Arial" w:cs="Arial"/>
                <w:bCs/>
              </w:rPr>
              <w:t xml:space="preserve"> годы</w:t>
            </w:r>
          </w:p>
          <w:p w:rsidR="00A10DB4" w:rsidRPr="00B319D6" w:rsidRDefault="00A10DB4" w:rsidP="00601109">
            <w:pPr>
              <w:ind w:firstLine="709"/>
              <w:jc w:val="both"/>
              <w:rPr>
                <w:rFonts w:ascii="Arial" w:hAnsi="Arial" w:cs="Arial"/>
                <w:bCs/>
              </w:rPr>
            </w:pPr>
          </w:p>
        </w:tc>
      </w:tr>
      <w:tr w:rsidR="006A0B80" w:rsidRPr="00B319D6" w:rsidTr="006354CA">
        <w:trPr>
          <w:gridAfter w:val="1"/>
          <w:wAfter w:w="8814" w:type="dxa"/>
          <w:cantSplit/>
          <w:trHeight w:val="720"/>
        </w:trPr>
        <w:tc>
          <w:tcPr>
            <w:tcW w:w="3260" w:type="dxa"/>
          </w:tcPr>
          <w:p w:rsidR="006A0B80" w:rsidRPr="00B319D6" w:rsidRDefault="006A0B80" w:rsidP="00601109">
            <w:pPr>
              <w:jc w:val="both"/>
              <w:rPr>
                <w:rFonts w:ascii="Arial" w:hAnsi="Arial" w:cs="Arial"/>
              </w:rPr>
            </w:pPr>
            <w:r w:rsidRPr="00B319D6">
              <w:rPr>
                <w:rFonts w:ascii="Arial" w:hAnsi="Arial" w:cs="Arial"/>
              </w:rPr>
              <w:t>Перечень целевых показателей и показателей результативности муниципальной программы</w:t>
            </w:r>
          </w:p>
        </w:tc>
        <w:tc>
          <w:tcPr>
            <w:tcW w:w="5954" w:type="dxa"/>
          </w:tcPr>
          <w:p w:rsidR="00D74F79" w:rsidRPr="00B319D6" w:rsidRDefault="00D74F79" w:rsidP="007E3861">
            <w:pPr>
              <w:jc w:val="both"/>
              <w:rPr>
                <w:rFonts w:ascii="Arial" w:hAnsi="Arial" w:cs="Arial"/>
              </w:rPr>
            </w:pPr>
            <w:r w:rsidRPr="00B319D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B319D6" w:rsidRDefault="00D74F79" w:rsidP="007E3861">
            <w:pPr>
              <w:jc w:val="both"/>
              <w:rPr>
                <w:rFonts w:ascii="Arial" w:hAnsi="Arial" w:cs="Arial"/>
              </w:rPr>
            </w:pPr>
            <w:r w:rsidRPr="00B319D6">
              <w:rPr>
                <w:rFonts w:ascii="Arial" w:hAnsi="Arial" w:cs="Arial"/>
              </w:rPr>
              <w:t xml:space="preserve">Повышение доступности и качества </w:t>
            </w:r>
            <w:r w:rsidR="00CF59AA" w:rsidRPr="00B319D6">
              <w:rPr>
                <w:rFonts w:ascii="Arial" w:hAnsi="Arial" w:cs="Arial"/>
              </w:rPr>
              <w:t>общего образования</w:t>
            </w:r>
            <w:r w:rsidRPr="00B319D6">
              <w:rPr>
                <w:rFonts w:ascii="Arial" w:hAnsi="Arial" w:cs="Arial"/>
              </w:rPr>
              <w:t xml:space="preserve"> через реализацию федеральных государственных образовательных стандартов.</w:t>
            </w:r>
          </w:p>
          <w:p w:rsidR="00D74F79" w:rsidRPr="00B319D6" w:rsidRDefault="00D74F79" w:rsidP="007E3861">
            <w:pPr>
              <w:jc w:val="both"/>
              <w:rPr>
                <w:rFonts w:ascii="Arial" w:hAnsi="Arial" w:cs="Arial"/>
                <w:b/>
              </w:rPr>
            </w:pPr>
            <w:r w:rsidRPr="00B319D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r w:rsidRPr="00B319D6">
              <w:rPr>
                <w:rFonts w:ascii="Arial" w:hAnsi="Arial" w:cs="Arial"/>
                <w:b/>
              </w:rPr>
              <w:t>.</w:t>
            </w:r>
          </w:p>
          <w:p w:rsidR="00275772" w:rsidRPr="00B319D6" w:rsidRDefault="00275772" w:rsidP="007E3861">
            <w:pPr>
              <w:jc w:val="both"/>
              <w:rPr>
                <w:rFonts w:ascii="Arial" w:hAnsi="Arial" w:cs="Arial"/>
              </w:rPr>
            </w:pPr>
            <w:r w:rsidRPr="00B319D6">
              <w:rPr>
                <w:rFonts w:ascii="Arial" w:hAnsi="Arial" w:cs="Arial"/>
              </w:rPr>
              <w:t>Доля детей</w:t>
            </w:r>
            <w:r w:rsidR="00CD4C62" w:rsidRPr="00B319D6">
              <w:rPr>
                <w:rFonts w:ascii="Arial" w:hAnsi="Arial" w:cs="Arial"/>
              </w:rPr>
              <w:t xml:space="preserve"> в возрасте от 5 до 18 лет, использующих сертификаты дополнительного образования.</w:t>
            </w:r>
          </w:p>
          <w:p w:rsidR="00D74F79" w:rsidRPr="00B319D6" w:rsidRDefault="00932456" w:rsidP="00932456">
            <w:pPr>
              <w:jc w:val="both"/>
              <w:rPr>
                <w:rFonts w:ascii="Arial" w:hAnsi="Arial" w:cs="Arial"/>
                <w:color w:val="000000"/>
              </w:rPr>
            </w:pPr>
            <w:r w:rsidRPr="00B319D6">
              <w:rPr>
                <w:rFonts w:ascii="Arial" w:hAnsi="Arial" w:cs="Arial"/>
                <w:color w:val="000000"/>
              </w:rPr>
              <w:t>Сокращение количества детей – сирот и детей, оставшихся без попечения родителей.</w:t>
            </w:r>
          </w:p>
          <w:p w:rsidR="006A0B80" w:rsidRPr="00B319D6" w:rsidRDefault="00B33973" w:rsidP="007E3861">
            <w:pPr>
              <w:jc w:val="both"/>
              <w:rPr>
                <w:rFonts w:ascii="Arial" w:hAnsi="Arial" w:cs="Arial"/>
                <w:bCs/>
              </w:rPr>
            </w:pPr>
            <w:r w:rsidRPr="00B319D6">
              <w:rPr>
                <w:rFonts w:ascii="Arial" w:hAnsi="Arial" w:cs="Arial"/>
                <w:bCs/>
              </w:rPr>
              <w:t>Перечень целевых показателей и показателей результативности представлен в приложении №1и №2 к паспорту муниципальной программы</w:t>
            </w:r>
            <w:r w:rsidR="004B7C13" w:rsidRPr="00B319D6">
              <w:rPr>
                <w:rFonts w:ascii="Arial" w:hAnsi="Arial" w:cs="Arial"/>
                <w:bCs/>
              </w:rPr>
              <w:t>.</w:t>
            </w:r>
          </w:p>
        </w:tc>
      </w:tr>
      <w:tr w:rsidR="00A10DB4" w:rsidRPr="00B319D6" w:rsidTr="006354CA">
        <w:trPr>
          <w:gridAfter w:val="1"/>
          <w:wAfter w:w="8814" w:type="dxa"/>
          <w:cantSplit/>
          <w:trHeight w:val="4244"/>
        </w:trPr>
        <w:tc>
          <w:tcPr>
            <w:tcW w:w="3260" w:type="dxa"/>
            <w:tcBorders>
              <w:bottom w:val="single" w:sz="4" w:space="0" w:color="auto"/>
            </w:tcBorders>
          </w:tcPr>
          <w:p w:rsidR="00A10DB4" w:rsidRPr="00B319D6" w:rsidRDefault="00A10DB4" w:rsidP="00601109">
            <w:pPr>
              <w:jc w:val="both"/>
              <w:rPr>
                <w:rFonts w:ascii="Arial" w:hAnsi="Arial" w:cs="Arial"/>
              </w:rPr>
            </w:pPr>
            <w:r w:rsidRPr="00B319D6">
              <w:rPr>
                <w:rFonts w:ascii="Arial" w:hAnsi="Arial" w:cs="Arial"/>
                <w:iCs/>
              </w:rPr>
              <w:lastRenderedPageBreak/>
              <w:t xml:space="preserve">Ресурсное обеспечение </w:t>
            </w:r>
            <w:r w:rsidRPr="00B319D6">
              <w:rPr>
                <w:rFonts w:ascii="Arial" w:hAnsi="Arial" w:cs="Arial"/>
              </w:rPr>
              <w:t>муниципальной</w:t>
            </w:r>
            <w:r w:rsidRPr="00B319D6">
              <w:rPr>
                <w:rFonts w:ascii="Arial" w:hAnsi="Arial" w:cs="Arial"/>
                <w:iCs/>
              </w:rPr>
              <w:t xml:space="preserve"> программы</w:t>
            </w:r>
          </w:p>
        </w:tc>
        <w:tc>
          <w:tcPr>
            <w:tcW w:w="5954" w:type="dxa"/>
            <w:tcBorders>
              <w:bottom w:val="single" w:sz="4" w:space="0" w:color="auto"/>
            </w:tcBorders>
          </w:tcPr>
          <w:p w:rsidR="00A10DB4" w:rsidRPr="00B319D6" w:rsidRDefault="00A10DB4" w:rsidP="00601109">
            <w:pPr>
              <w:jc w:val="both"/>
              <w:rPr>
                <w:rFonts w:ascii="Arial" w:hAnsi="Arial" w:cs="Arial"/>
              </w:rPr>
            </w:pPr>
            <w:r w:rsidRPr="00B319D6">
              <w:rPr>
                <w:rFonts w:ascii="Arial" w:hAnsi="Arial" w:cs="Arial"/>
              </w:rPr>
              <w:t>Объем финансирования</w:t>
            </w:r>
            <w:r w:rsidR="00333552" w:rsidRPr="00B319D6">
              <w:rPr>
                <w:rFonts w:ascii="Arial" w:hAnsi="Arial" w:cs="Arial"/>
              </w:rPr>
              <w:t xml:space="preserve"> муниципальной </w:t>
            </w:r>
            <w:r w:rsidRPr="00B319D6">
              <w:rPr>
                <w:rFonts w:ascii="Arial" w:hAnsi="Arial" w:cs="Arial"/>
              </w:rPr>
              <w:t xml:space="preserve">программы составит </w:t>
            </w:r>
            <w:r w:rsidR="006157BB" w:rsidRPr="00B319D6">
              <w:rPr>
                <w:rFonts w:ascii="Arial" w:hAnsi="Arial" w:cs="Arial"/>
              </w:rPr>
              <w:t>1 </w:t>
            </w:r>
            <w:r w:rsidR="00B74575" w:rsidRPr="00B319D6">
              <w:rPr>
                <w:rFonts w:ascii="Arial" w:hAnsi="Arial" w:cs="Arial"/>
              </w:rPr>
              <w:t>855</w:t>
            </w:r>
            <w:r w:rsidR="006157BB" w:rsidRPr="00B319D6">
              <w:rPr>
                <w:rFonts w:ascii="Arial" w:hAnsi="Arial" w:cs="Arial"/>
              </w:rPr>
              <w:t> </w:t>
            </w:r>
            <w:r w:rsidR="00B74575" w:rsidRPr="00B319D6">
              <w:rPr>
                <w:rFonts w:ascii="Arial" w:hAnsi="Arial" w:cs="Arial"/>
              </w:rPr>
              <w:t>214</w:t>
            </w:r>
            <w:r w:rsidR="006157BB" w:rsidRPr="00B319D6">
              <w:rPr>
                <w:rFonts w:ascii="Arial" w:hAnsi="Arial" w:cs="Arial"/>
              </w:rPr>
              <w:t>,</w:t>
            </w:r>
            <w:r w:rsidR="00B74575" w:rsidRPr="00B319D6">
              <w:rPr>
                <w:rFonts w:ascii="Arial" w:hAnsi="Arial" w:cs="Arial"/>
              </w:rPr>
              <w:t>1</w:t>
            </w:r>
            <w:r w:rsidR="0014507D" w:rsidRPr="00B319D6">
              <w:rPr>
                <w:rFonts w:ascii="Arial" w:hAnsi="Arial" w:cs="Arial"/>
              </w:rPr>
              <w:t>6</w:t>
            </w:r>
            <w:r w:rsidR="00565279" w:rsidRPr="00B319D6">
              <w:rPr>
                <w:rFonts w:ascii="Arial" w:hAnsi="Arial" w:cs="Arial"/>
              </w:rPr>
              <w:t xml:space="preserve"> тыс. рублей, </w:t>
            </w:r>
            <w:r w:rsidR="00333552" w:rsidRPr="00B319D6">
              <w:rPr>
                <w:rFonts w:ascii="Arial" w:hAnsi="Arial" w:cs="Arial"/>
              </w:rPr>
              <w:t>из них:</w:t>
            </w:r>
          </w:p>
          <w:p w:rsidR="00A10DB4" w:rsidRPr="00B319D6" w:rsidRDefault="00A10DB4" w:rsidP="00C44B1B">
            <w:pPr>
              <w:jc w:val="both"/>
              <w:rPr>
                <w:rFonts w:ascii="Arial" w:hAnsi="Arial" w:cs="Arial"/>
              </w:rPr>
            </w:pPr>
            <w:r w:rsidRPr="00B319D6">
              <w:rPr>
                <w:rFonts w:ascii="Arial" w:hAnsi="Arial" w:cs="Arial"/>
              </w:rPr>
              <w:t>202</w:t>
            </w:r>
            <w:r w:rsidR="00635F13" w:rsidRPr="00B319D6">
              <w:rPr>
                <w:rFonts w:ascii="Arial" w:hAnsi="Arial" w:cs="Arial"/>
              </w:rPr>
              <w:t>2</w:t>
            </w:r>
            <w:r w:rsidRPr="00B319D6">
              <w:rPr>
                <w:rFonts w:ascii="Arial" w:hAnsi="Arial" w:cs="Arial"/>
              </w:rPr>
              <w:t xml:space="preserve"> год – </w:t>
            </w:r>
            <w:r w:rsidR="0014507D" w:rsidRPr="00B319D6">
              <w:rPr>
                <w:rFonts w:ascii="Arial" w:hAnsi="Arial" w:cs="Arial"/>
              </w:rPr>
              <w:t>6</w:t>
            </w:r>
            <w:r w:rsidR="00B74575" w:rsidRPr="00B319D6">
              <w:rPr>
                <w:rFonts w:ascii="Arial" w:hAnsi="Arial" w:cs="Arial"/>
              </w:rPr>
              <w:t>72</w:t>
            </w:r>
            <w:r w:rsidR="0014507D" w:rsidRPr="00B319D6">
              <w:rPr>
                <w:rFonts w:ascii="Arial" w:hAnsi="Arial" w:cs="Arial"/>
              </w:rPr>
              <w:t>3</w:t>
            </w:r>
            <w:r w:rsidR="00B74575" w:rsidRPr="00B319D6">
              <w:rPr>
                <w:rFonts w:ascii="Arial" w:hAnsi="Arial" w:cs="Arial"/>
              </w:rPr>
              <w:t>66</w:t>
            </w:r>
            <w:r w:rsidR="006157BB" w:rsidRPr="00B319D6">
              <w:rPr>
                <w:rFonts w:ascii="Arial" w:hAnsi="Arial" w:cs="Arial"/>
              </w:rPr>
              <w:t>,</w:t>
            </w:r>
            <w:r w:rsidR="00B74575" w:rsidRPr="00B319D6">
              <w:rPr>
                <w:rFonts w:ascii="Arial" w:hAnsi="Arial" w:cs="Arial"/>
              </w:rPr>
              <w:t>50</w:t>
            </w:r>
            <w:r w:rsidRPr="00B319D6">
              <w:rPr>
                <w:rFonts w:ascii="Arial" w:hAnsi="Arial" w:cs="Arial"/>
              </w:rPr>
              <w:t xml:space="preserve"> тыс. рублей;</w:t>
            </w:r>
          </w:p>
          <w:p w:rsidR="00A10DB4" w:rsidRPr="00B319D6" w:rsidRDefault="00A10DB4" w:rsidP="00C44B1B">
            <w:pPr>
              <w:jc w:val="both"/>
              <w:rPr>
                <w:rFonts w:ascii="Arial" w:hAnsi="Arial" w:cs="Arial"/>
              </w:rPr>
            </w:pPr>
            <w:r w:rsidRPr="00B319D6">
              <w:rPr>
                <w:rFonts w:ascii="Arial" w:hAnsi="Arial" w:cs="Arial"/>
              </w:rPr>
              <w:t>20</w:t>
            </w:r>
            <w:r w:rsidR="00333552" w:rsidRPr="00B319D6">
              <w:rPr>
                <w:rFonts w:ascii="Arial" w:hAnsi="Arial" w:cs="Arial"/>
              </w:rPr>
              <w:t>2</w:t>
            </w:r>
            <w:r w:rsidR="00635F13" w:rsidRPr="00B319D6">
              <w:rPr>
                <w:rFonts w:ascii="Arial" w:hAnsi="Arial" w:cs="Arial"/>
              </w:rPr>
              <w:t xml:space="preserve">3 </w:t>
            </w:r>
            <w:r w:rsidR="00333552" w:rsidRPr="00B319D6">
              <w:rPr>
                <w:rFonts w:ascii="Arial" w:hAnsi="Arial" w:cs="Arial"/>
              </w:rPr>
              <w:t>год –</w:t>
            </w:r>
            <w:r w:rsidR="0014507D" w:rsidRPr="00B319D6">
              <w:rPr>
                <w:rFonts w:ascii="Arial" w:hAnsi="Arial" w:cs="Arial"/>
              </w:rPr>
              <w:t>601</w:t>
            </w:r>
            <w:r w:rsidR="00D0093E" w:rsidRPr="00B319D6">
              <w:rPr>
                <w:rFonts w:ascii="Arial" w:hAnsi="Arial" w:cs="Arial"/>
              </w:rPr>
              <w:t> </w:t>
            </w:r>
            <w:r w:rsidR="0014507D" w:rsidRPr="00B319D6">
              <w:rPr>
                <w:rFonts w:ascii="Arial" w:hAnsi="Arial" w:cs="Arial"/>
              </w:rPr>
              <w:t>200</w:t>
            </w:r>
            <w:r w:rsidR="00D0093E" w:rsidRPr="00B319D6">
              <w:rPr>
                <w:rFonts w:ascii="Arial" w:hAnsi="Arial" w:cs="Arial"/>
              </w:rPr>
              <w:t>,</w:t>
            </w:r>
            <w:r w:rsidR="00B74575" w:rsidRPr="00B319D6">
              <w:rPr>
                <w:rFonts w:ascii="Arial" w:hAnsi="Arial" w:cs="Arial"/>
              </w:rPr>
              <w:t>10</w:t>
            </w:r>
            <w:r w:rsidR="00EF5929" w:rsidRPr="00B319D6">
              <w:rPr>
                <w:rFonts w:ascii="Arial" w:hAnsi="Arial" w:cs="Arial"/>
              </w:rPr>
              <w:t>тыс. рублей;</w:t>
            </w:r>
          </w:p>
          <w:p w:rsidR="00EF5929" w:rsidRPr="00B319D6" w:rsidRDefault="00EF5929" w:rsidP="00C44B1B">
            <w:pPr>
              <w:jc w:val="both"/>
              <w:rPr>
                <w:rFonts w:ascii="Arial" w:hAnsi="Arial" w:cs="Arial"/>
              </w:rPr>
            </w:pPr>
            <w:r w:rsidRPr="00B319D6">
              <w:rPr>
                <w:rFonts w:ascii="Arial" w:hAnsi="Arial" w:cs="Arial"/>
              </w:rPr>
              <w:t>202</w:t>
            </w:r>
            <w:r w:rsidR="00635F13" w:rsidRPr="00B319D6">
              <w:rPr>
                <w:rFonts w:ascii="Arial" w:hAnsi="Arial" w:cs="Arial"/>
              </w:rPr>
              <w:t>4</w:t>
            </w:r>
            <w:r w:rsidRPr="00B319D6">
              <w:rPr>
                <w:rFonts w:ascii="Arial" w:hAnsi="Arial" w:cs="Arial"/>
              </w:rPr>
              <w:t xml:space="preserve"> год –</w:t>
            </w:r>
            <w:r w:rsidR="0014507D" w:rsidRPr="00B319D6">
              <w:rPr>
                <w:rFonts w:ascii="Arial" w:hAnsi="Arial" w:cs="Arial"/>
              </w:rPr>
              <w:t>581</w:t>
            </w:r>
            <w:r w:rsidR="00D0093E" w:rsidRPr="00B319D6">
              <w:rPr>
                <w:rFonts w:ascii="Arial" w:hAnsi="Arial" w:cs="Arial"/>
              </w:rPr>
              <w:t> </w:t>
            </w:r>
            <w:r w:rsidR="0014507D" w:rsidRPr="00B319D6">
              <w:rPr>
                <w:rFonts w:ascii="Arial" w:hAnsi="Arial" w:cs="Arial"/>
              </w:rPr>
              <w:t>647</w:t>
            </w:r>
            <w:r w:rsidR="00D0093E" w:rsidRPr="00B319D6">
              <w:rPr>
                <w:rFonts w:ascii="Arial" w:hAnsi="Arial" w:cs="Arial"/>
              </w:rPr>
              <w:t>,</w:t>
            </w:r>
            <w:r w:rsidR="0014507D" w:rsidRPr="00B319D6">
              <w:rPr>
                <w:rFonts w:ascii="Arial" w:hAnsi="Arial" w:cs="Arial"/>
              </w:rPr>
              <w:t>56</w:t>
            </w:r>
            <w:r w:rsidRPr="00B319D6">
              <w:rPr>
                <w:rFonts w:ascii="Arial" w:hAnsi="Arial" w:cs="Arial"/>
              </w:rPr>
              <w:t>тыс. рублей.</w:t>
            </w:r>
          </w:p>
          <w:p w:rsidR="00333552" w:rsidRPr="00B319D6" w:rsidRDefault="00333552" w:rsidP="00C44B1B">
            <w:pPr>
              <w:jc w:val="both"/>
              <w:rPr>
                <w:rFonts w:ascii="Arial" w:hAnsi="Arial" w:cs="Arial"/>
              </w:rPr>
            </w:pPr>
            <w:r w:rsidRPr="00B319D6">
              <w:rPr>
                <w:rFonts w:ascii="Arial" w:hAnsi="Arial" w:cs="Arial"/>
              </w:rPr>
              <w:t>в том числе:</w:t>
            </w:r>
          </w:p>
          <w:p w:rsidR="00B27D35" w:rsidRPr="00B319D6" w:rsidRDefault="00CF59AA" w:rsidP="00601109">
            <w:pPr>
              <w:jc w:val="both"/>
              <w:rPr>
                <w:rFonts w:ascii="Arial" w:eastAsia="Calibri" w:hAnsi="Arial" w:cs="Arial"/>
              </w:rPr>
            </w:pPr>
            <w:r w:rsidRPr="00B319D6">
              <w:rPr>
                <w:rFonts w:ascii="Arial" w:eastAsia="Calibri" w:hAnsi="Arial" w:cs="Arial"/>
              </w:rPr>
              <w:t>средства федерального</w:t>
            </w:r>
            <w:r w:rsidR="00B27D35" w:rsidRPr="00B319D6">
              <w:rPr>
                <w:rFonts w:ascii="Arial" w:eastAsia="Calibri" w:hAnsi="Arial" w:cs="Arial"/>
              </w:rPr>
              <w:t xml:space="preserve"> бюджета </w:t>
            </w:r>
            <w:r w:rsidR="0014507D" w:rsidRPr="00B319D6">
              <w:rPr>
                <w:rFonts w:ascii="Arial" w:eastAsia="Calibri" w:hAnsi="Arial" w:cs="Arial"/>
              </w:rPr>
              <w:t>8</w:t>
            </w:r>
            <w:r w:rsidR="00B74575" w:rsidRPr="00B319D6">
              <w:rPr>
                <w:rFonts w:ascii="Arial" w:eastAsia="Calibri" w:hAnsi="Arial" w:cs="Arial"/>
              </w:rPr>
              <w:t>9</w:t>
            </w:r>
            <w:r w:rsidR="006157BB" w:rsidRPr="00B319D6">
              <w:rPr>
                <w:rFonts w:ascii="Arial" w:eastAsia="Calibri" w:hAnsi="Arial" w:cs="Arial"/>
              </w:rPr>
              <w:t> </w:t>
            </w:r>
            <w:r w:rsidR="00B74575" w:rsidRPr="00B319D6">
              <w:rPr>
                <w:rFonts w:ascii="Arial" w:eastAsia="Calibri" w:hAnsi="Arial" w:cs="Arial"/>
              </w:rPr>
              <w:t>878</w:t>
            </w:r>
            <w:r w:rsidR="006157BB" w:rsidRPr="00B319D6">
              <w:rPr>
                <w:rFonts w:ascii="Arial" w:eastAsia="Calibri" w:hAnsi="Arial" w:cs="Arial"/>
              </w:rPr>
              <w:t>,</w:t>
            </w:r>
            <w:r w:rsidR="00B74575" w:rsidRPr="00B319D6">
              <w:rPr>
                <w:rFonts w:ascii="Arial" w:eastAsia="Calibri" w:hAnsi="Arial" w:cs="Arial"/>
              </w:rPr>
              <w:t>55</w:t>
            </w:r>
            <w:r w:rsidR="00B27D35" w:rsidRPr="00B319D6">
              <w:rPr>
                <w:rFonts w:ascii="Arial" w:eastAsia="Calibri" w:hAnsi="Arial" w:cs="Arial"/>
              </w:rPr>
              <w:t xml:space="preserve"> тыс. рублей, из них:</w:t>
            </w:r>
          </w:p>
          <w:p w:rsidR="00B27D35" w:rsidRPr="00B319D6" w:rsidRDefault="00B27D35" w:rsidP="00C44B1B">
            <w:pPr>
              <w:autoSpaceDE w:val="0"/>
              <w:autoSpaceDN w:val="0"/>
              <w:adjustRightInd w:val="0"/>
              <w:jc w:val="both"/>
              <w:rPr>
                <w:rFonts w:ascii="Arial" w:eastAsia="Calibri" w:hAnsi="Arial" w:cs="Arial"/>
              </w:rPr>
            </w:pPr>
            <w:r w:rsidRPr="00B319D6">
              <w:rPr>
                <w:rFonts w:ascii="Arial" w:eastAsia="Calibri" w:hAnsi="Arial" w:cs="Arial"/>
              </w:rPr>
              <w:t>в 202</w:t>
            </w:r>
            <w:r w:rsidR="00635F13" w:rsidRPr="00B319D6">
              <w:rPr>
                <w:rFonts w:ascii="Arial" w:eastAsia="Calibri" w:hAnsi="Arial" w:cs="Arial"/>
              </w:rPr>
              <w:t>2</w:t>
            </w:r>
            <w:r w:rsidRPr="00B319D6">
              <w:rPr>
                <w:rFonts w:ascii="Arial" w:eastAsia="Calibri" w:hAnsi="Arial" w:cs="Arial"/>
              </w:rPr>
              <w:t xml:space="preserve"> году –</w:t>
            </w:r>
            <w:r w:rsidR="006157BB" w:rsidRPr="00B319D6">
              <w:rPr>
                <w:rFonts w:ascii="Arial" w:eastAsia="Calibri" w:hAnsi="Arial" w:cs="Arial"/>
              </w:rPr>
              <w:t>3</w:t>
            </w:r>
            <w:r w:rsidR="00B74575" w:rsidRPr="00B319D6">
              <w:rPr>
                <w:rFonts w:ascii="Arial" w:eastAsia="Calibri" w:hAnsi="Arial" w:cs="Arial"/>
              </w:rPr>
              <w:t>9</w:t>
            </w:r>
            <w:r w:rsidR="006157BB" w:rsidRPr="00B319D6">
              <w:rPr>
                <w:rFonts w:ascii="Arial" w:eastAsia="Calibri" w:hAnsi="Arial" w:cs="Arial"/>
              </w:rPr>
              <w:t> </w:t>
            </w:r>
            <w:r w:rsidR="00B74575" w:rsidRPr="00B319D6">
              <w:rPr>
                <w:rFonts w:ascii="Arial" w:eastAsia="Calibri" w:hAnsi="Arial" w:cs="Arial"/>
              </w:rPr>
              <w:t>918</w:t>
            </w:r>
            <w:r w:rsidR="006157BB" w:rsidRPr="00B319D6">
              <w:rPr>
                <w:rFonts w:ascii="Arial" w:eastAsia="Calibri" w:hAnsi="Arial" w:cs="Arial"/>
              </w:rPr>
              <w:t>,</w:t>
            </w:r>
            <w:r w:rsidR="0014507D" w:rsidRPr="00B319D6">
              <w:rPr>
                <w:rFonts w:ascii="Arial" w:eastAsia="Calibri" w:hAnsi="Arial" w:cs="Arial"/>
              </w:rPr>
              <w:t>5</w:t>
            </w:r>
            <w:r w:rsidR="00B74575" w:rsidRPr="00B319D6">
              <w:rPr>
                <w:rFonts w:ascii="Arial" w:eastAsia="Calibri" w:hAnsi="Arial" w:cs="Arial"/>
              </w:rPr>
              <w:t>8</w:t>
            </w:r>
            <w:r w:rsidRPr="00B319D6">
              <w:rPr>
                <w:rFonts w:ascii="Arial" w:eastAsia="Calibri" w:hAnsi="Arial" w:cs="Arial"/>
              </w:rPr>
              <w:t>тыс. рублей;</w:t>
            </w:r>
          </w:p>
          <w:p w:rsidR="00B27D35" w:rsidRPr="00B319D6" w:rsidRDefault="00B27D35" w:rsidP="00C44B1B">
            <w:pPr>
              <w:jc w:val="both"/>
              <w:rPr>
                <w:rFonts w:ascii="Arial" w:hAnsi="Arial" w:cs="Arial"/>
              </w:rPr>
            </w:pPr>
            <w:r w:rsidRPr="00B319D6">
              <w:rPr>
                <w:rFonts w:ascii="Arial" w:hAnsi="Arial" w:cs="Arial"/>
              </w:rPr>
              <w:t>в 202</w:t>
            </w:r>
            <w:r w:rsidR="00635F13" w:rsidRPr="00B319D6">
              <w:rPr>
                <w:rFonts w:ascii="Arial" w:hAnsi="Arial" w:cs="Arial"/>
              </w:rPr>
              <w:t>3</w:t>
            </w:r>
            <w:r w:rsidRPr="00B319D6">
              <w:rPr>
                <w:rFonts w:ascii="Arial" w:hAnsi="Arial" w:cs="Arial"/>
              </w:rPr>
              <w:t xml:space="preserve"> году –</w:t>
            </w:r>
            <w:r w:rsidR="0014507D" w:rsidRPr="00B319D6">
              <w:rPr>
                <w:rFonts w:ascii="Arial" w:hAnsi="Arial" w:cs="Arial"/>
              </w:rPr>
              <w:t>35</w:t>
            </w:r>
            <w:r w:rsidR="00D0093E" w:rsidRPr="00B319D6">
              <w:rPr>
                <w:rFonts w:ascii="Arial" w:hAnsi="Arial" w:cs="Arial"/>
              </w:rPr>
              <w:t> </w:t>
            </w:r>
            <w:r w:rsidR="0014507D" w:rsidRPr="00B319D6">
              <w:rPr>
                <w:rFonts w:ascii="Arial" w:hAnsi="Arial" w:cs="Arial"/>
              </w:rPr>
              <w:t>297</w:t>
            </w:r>
            <w:r w:rsidR="00D0093E" w:rsidRPr="00B319D6">
              <w:rPr>
                <w:rFonts w:ascii="Arial" w:hAnsi="Arial" w:cs="Arial"/>
              </w:rPr>
              <w:t>,</w:t>
            </w:r>
            <w:r w:rsidR="0014507D" w:rsidRPr="00B319D6">
              <w:rPr>
                <w:rFonts w:ascii="Arial" w:hAnsi="Arial" w:cs="Arial"/>
              </w:rPr>
              <w:t>3</w:t>
            </w:r>
            <w:r w:rsidR="00B74575" w:rsidRPr="00B319D6">
              <w:rPr>
                <w:rFonts w:ascii="Arial" w:hAnsi="Arial" w:cs="Arial"/>
              </w:rPr>
              <w:t>9</w:t>
            </w:r>
            <w:r w:rsidRPr="00B319D6">
              <w:rPr>
                <w:rFonts w:ascii="Arial" w:hAnsi="Arial" w:cs="Arial"/>
              </w:rPr>
              <w:t xml:space="preserve"> тыс. рублей;</w:t>
            </w:r>
          </w:p>
          <w:p w:rsidR="00B27D35" w:rsidRPr="00B319D6" w:rsidRDefault="00B27D35" w:rsidP="00C44B1B">
            <w:pPr>
              <w:jc w:val="both"/>
              <w:rPr>
                <w:rFonts w:ascii="Arial" w:hAnsi="Arial" w:cs="Arial"/>
              </w:rPr>
            </w:pPr>
            <w:r w:rsidRPr="00B319D6">
              <w:rPr>
                <w:rFonts w:ascii="Arial" w:hAnsi="Arial" w:cs="Arial"/>
              </w:rPr>
              <w:t>в 202</w:t>
            </w:r>
            <w:r w:rsidR="00635F13" w:rsidRPr="00B319D6">
              <w:rPr>
                <w:rFonts w:ascii="Arial" w:hAnsi="Arial" w:cs="Arial"/>
              </w:rPr>
              <w:t>4</w:t>
            </w:r>
            <w:r w:rsidRPr="00B319D6">
              <w:rPr>
                <w:rFonts w:ascii="Arial" w:hAnsi="Arial" w:cs="Arial"/>
              </w:rPr>
              <w:t xml:space="preserve"> году – </w:t>
            </w:r>
            <w:r w:rsidR="0014507D" w:rsidRPr="00B319D6">
              <w:rPr>
                <w:rFonts w:ascii="Arial" w:hAnsi="Arial" w:cs="Arial"/>
              </w:rPr>
              <w:t>14662</w:t>
            </w:r>
            <w:r w:rsidR="00D0093E" w:rsidRPr="00B319D6">
              <w:rPr>
                <w:rFonts w:ascii="Arial" w:hAnsi="Arial" w:cs="Arial"/>
              </w:rPr>
              <w:t>,</w:t>
            </w:r>
            <w:r w:rsidR="0014507D" w:rsidRPr="00B319D6">
              <w:rPr>
                <w:rFonts w:ascii="Arial" w:hAnsi="Arial" w:cs="Arial"/>
              </w:rPr>
              <w:t>58</w:t>
            </w:r>
            <w:r w:rsidRPr="00B319D6">
              <w:rPr>
                <w:rFonts w:ascii="Arial" w:hAnsi="Arial" w:cs="Arial"/>
              </w:rPr>
              <w:t xml:space="preserve"> тыс. рублей.</w:t>
            </w:r>
          </w:p>
          <w:p w:rsidR="005B3B6E" w:rsidRPr="00B319D6" w:rsidRDefault="00CF59AA" w:rsidP="005B3B6E">
            <w:pPr>
              <w:jc w:val="both"/>
              <w:rPr>
                <w:rFonts w:ascii="Arial" w:eastAsia="Calibri" w:hAnsi="Arial" w:cs="Arial"/>
              </w:rPr>
            </w:pPr>
            <w:r w:rsidRPr="00B319D6">
              <w:rPr>
                <w:rFonts w:ascii="Arial" w:eastAsia="Calibri" w:hAnsi="Arial" w:cs="Arial"/>
              </w:rPr>
              <w:t>средства краевого</w:t>
            </w:r>
            <w:r w:rsidR="005B3B6E" w:rsidRPr="00B319D6">
              <w:rPr>
                <w:rFonts w:ascii="Arial" w:eastAsia="Calibri" w:hAnsi="Arial" w:cs="Arial"/>
              </w:rPr>
              <w:t xml:space="preserve"> бюджета</w:t>
            </w:r>
            <w:r w:rsidR="006157BB" w:rsidRPr="00B319D6">
              <w:rPr>
                <w:rFonts w:ascii="Arial" w:eastAsia="Calibri" w:hAnsi="Arial" w:cs="Arial"/>
              </w:rPr>
              <w:t>1 </w:t>
            </w:r>
            <w:r w:rsidR="0014507D" w:rsidRPr="00B319D6">
              <w:rPr>
                <w:rFonts w:ascii="Arial" w:eastAsia="Calibri" w:hAnsi="Arial" w:cs="Arial"/>
              </w:rPr>
              <w:t>113</w:t>
            </w:r>
            <w:r w:rsidR="006157BB" w:rsidRPr="00B319D6">
              <w:rPr>
                <w:rFonts w:ascii="Arial" w:eastAsia="Calibri" w:hAnsi="Arial" w:cs="Arial"/>
              </w:rPr>
              <w:t> </w:t>
            </w:r>
            <w:r w:rsidR="00B74575" w:rsidRPr="00B319D6">
              <w:rPr>
                <w:rFonts w:ascii="Arial" w:eastAsia="Calibri" w:hAnsi="Arial" w:cs="Arial"/>
              </w:rPr>
              <w:t>338</w:t>
            </w:r>
            <w:r w:rsidR="006157BB" w:rsidRPr="00B319D6">
              <w:rPr>
                <w:rFonts w:ascii="Arial" w:eastAsia="Calibri" w:hAnsi="Arial" w:cs="Arial"/>
              </w:rPr>
              <w:t>,</w:t>
            </w:r>
            <w:r w:rsidR="00B74575" w:rsidRPr="00B319D6">
              <w:rPr>
                <w:rFonts w:ascii="Arial" w:eastAsia="Calibri" w:hAnsi="Arial" w:cs="Arial"/>
              </w:rPr>
              <w:t>10</w:t>
            </w:r>
            <w:r w:rsidR="005B3B6E" w:rsidRPr="00B319D6">
              <w:rPr>
                <w:rFonts w:ascii="Arial" w:eastAsia="Calibri" w:hAnsi="Arial" w:cs="Arial"/>
              </w:rPr>
              <w:t xml:space="preserve"> тыс. рублей, из них:</w:t>
            </w:r>
          </w:p>
          <w:p w:rsidR="005B3B6E" w:rsidRPr="00B319D6" w:rsidRDefault="005B3B6E" w:rsidP="00C44B1B">
            <w:pPr>
              <w:autoSpaceDE w:val="0"/>
              <w:autoSpaceDN w:val="0"/>
              <w:adjustRightInd w:val="0"/>
              <w:jc w:val="both"/>
              <w:rPr>
                <w:rFonts w:ascii="Arial" w:eastAsia="Calibri" w:hAnsi="Arial" w:cs="Arial"/>
              </w:rPr>
            </w:pPr>
            <w:r w:rsidRPr="00B319D6">
              <w:rPr>
                <w:rFonts w:ascii="Arial" w:eastAsia="Calibri" w:hAnsi="Arial" w:cs="Arial"/>
              </w:rPr>
              <w:t>в 202</w:t>
            </w:r>
            <w:r w:rsidR="00635F13" w:rsidRPr="00B319D6">
              <w:rPr>
                <w:rFonts w:ascii="Arial" w:eastAsia="Calibri" w:hAnsi="Arial" w:cs="Arial"/>
              </w:rPr>
              <w:t>2</w:t>
            </w:r>
            <w:r w:rsidRPr="00B319D6">
              <w:rPr>
                <w:rFonts w:ascii="Arial" w:eastAsia="Calibri" w:hAnsi="Arial" w:cs="Arial"/>
              </w:rPr>
              <w:t xml:space="preserve"> году –</w:t>
            </w:r>
            <w:r w:rsidR="0014507D" w:rsidRPr="00B319D6">
              <w:rPr>
                <w:rFonts w:ascii="Arial" w:eastAsia="Calibri" w:hAnsi="Arial" w:cs="Arial"/>
              </w:rPr>
              <w:t>392</w:t>
            </w:r>
            <w:r w:rsidR="006157BB" w:rsidRPr="00B319D6">
              <w:rPr>
                <w:rFonts w:ascii="Arial" w:eastAsia="Calibri" w:hAnsi="Arial" w:cs="Arial"/>
              </w:rPr>
              <w:t> </w:t>
            </w:r>
            <w:r w:rsidR="00B74575" w:rsidRPr="00B319D6">
              <w:rPr>
                <w:rFonts w:ascii="Arial" w:eastAsia="Calibri" w:hAnsi="Arial" w:cs="Arial"/>
              </w:rPr>
              <w:t>421</w:t>
            </w:r>
            <w:r w:rsidR="006157BB" w:rsidRPr="00B319D6">
              <w:rPr>
                <w:rFonts w:ascii="Arial" w:eastAsia="Calibri" w:hAnsi="Arial" w:cs="Arial"/>
              </w:rPr>
              <w:t>,</w:t>
            </w:r>
            <w:r w:rsidR="00B74575" w:rsidRPr="00B319D6">
              <w:rPr>
                <w:rFonts w:ascii="Arial" w:eastAsia="Calibri" w:hAnsi="Arial" w:cs="Arial"/>
              </w:rPr>
              <w:t>22</w:t>
            </w:r>
            <w:r w:rsidRPr="00B319D6">
              <w:rPr>
                <w:rFonts w:ascii="Arial" w:eastAsia="Calibri" w:hAnsi="Arial" w:cs="Arial"/>
              </w:rPr>
              <w:t>тыс. рублей;</w:t>
            </w:r>
          </w:p>
          <w:p w:rsidR="005B3B6E" w:rsidRPr="00B319D6" w:rsidRDefault="005B3B6E" w:rsidP="00C44B1B">
            <w:pPr>
              <w:jc w:val="both"/>
              <w:rPr>
                <w:rFonts w:ascii="Arial" w:hAnsi="Arial" w:cs="Arial"/>
              </w:rPr>
            </w:pPr>
            <w:r w:rsidRPr="00B319D6">
              <w:rPr>
                <w:rFonts w:ascii="Arial" w:hAnsi="Arial" w:cs="Arial"/>
              </w:rPr>
              <w:t>в 202</w:t>
            </w:r>
            <w:r w:rsidR="00635F13" w:rsidRPr="00B319D6">
              <w:rPr>
                <w:rFonts w:ascii="Arial" w:hAnsi="Arial" w:cs="Arial"/>
              </w:rPr>
              <w:t>3</w:t>
            </w:r>
            <w:r w:rsidRPr="00B319D6">
              <w:rPr>
                <w:rFonts w:ascii="Arial" w:hAnsi="Arial" w:cs="Arial"/>
              </w:rPr>
              <w:t xml:space="preserve"> году – </w:t>
            </w:r>
            <w:r w:rsidR="00E6437E" w:rsidRPr="00B319D6">
              <w:rPr>
                <w:rFonts w:ascii="Arial" w:hAnsi="Arial" w:cs="Arial"/>
              </w:rPr>
              <w:t>358</w:t>
            </w:r>
            <w:r w:rsidR="006157BB" w:rsidRPr="00B319D6">
              <w:rPr>
                <w:rFonts w:ascii="Arial" w:hAnsi="Arial" w:cs="Arial"/>
              </w:rPr>
              <w:t> </w:t>
            </w:r>
            <w:r w:rsidR="00E6437E" w:rsidRPr="00B319D6">
              <w:rPr>
                <w:rFonts w:ascii="Arial" w:hAnsi="Arial" w:cs="Arial"/>
              </w:rPr>
              <w:t>409</w:t>
            </w:r>
            <w:r w:rsidR="006157BB" w:rsidRPr="00B319D6">
              <w:rPr>
                <w:rFonts w:ascii="Arial" w:hAnsi="Arial" w:cs="Arial"/>
              </w:rPr>
              <w:t>,</w:t>
            </w:r>
            <w:r w:rsidR="00E6437E" w:rsidRPr="00B319D6">
              <w:rPr>
                <w:rFonts w:ascii="Arial" w:hAnsi="Arial" w:cs="Arial"/>
              </w:rPr>
              <w:t>12</w:t>
            </w:r>
            <w:r w:rsidRPr="00B319D6">
              <w:rPr>
                <w:rFonts w:ascii="Arial" w:hAnsi="Arial" w:cs="Arial"/>
              </w:rPr>
              <w:t xml:space="preserve"> тыс. рублей;</w:t>
            </w:r>
          </w:p>
          <w:p w:rsidR="005B3B6E" w:rsidRPr="00B319D6" w:rsidRDefault="005B3B6E" w:rsidP="00C44B1B">
            <w:pPr>
              <w:jc w:val="both"/>
              <w:rPr>
                <w:rFonts w:ascii="Arial" w:hAnsi="Arial" w:cs="Arial"/>
              </w:rPr>
            </w:pPr>
            <w:r w:rsidRPr="00B319D6">
              <w:rPr>
                <w:rFonts w:ascii="Arial" w:hAnsi="Arial" w:cs="Arial"/>
              </w:rPr>
              <w:t>в 202</w:t>
            </w:r>
            <w:r w:rsidR="00635F13" w:rsidRPr="00B319D6">
              <w:rPr>
                <w:rFonts w:ascii="Arial" w:hAnsi="Arial" w:cs="Arial"/>
              </w:rPr>
              <w:t>4</w:t>
            </w:r>
            <w:r w:rsidRPr="00B319D6">
              <w:rPr>
                <w:rFonts w:ascii="Arial" w:hAnsi="Arial" w:cs="Arial"/>
              </w:rPr>
              <w:t xml:space="preserve"> году – </w:t>
            </w:r>
            <w:r w:rsidR="00E6437E" w:rsidRPr="00B319D6">
              <w:rPr>
                <w:rFonts w:ascii="Arial" w:hAnsi="Arial" w:cs="Arial"/>
              </w:rPr>
              <w:t>3</w:t>
            </w:r>
            <w:r w:rsidR="000731D8" w:rsidRPr="00B319D6">
              <w:rPr>
                <w:rFonts w:ascii="Arial" w:hAnsi="Arial" w:cs="Arial"/>
              </w:rPr>
              <w:t>6</w:t>
            </w:r>
            <w:r w:rsidR="00E6437E" w:rsidRPr="00B319D6">
              <w:rPr>
                <w:rFonts w:ascii="Arial" w:hAnsi="Arial" w:cs="Arial"/>
              </w:rPr>
              <w:t>2</w:t>
            </w:r>
            <w:r w:rsidR="00174E1F" w:rsidRPr="00B319D6">
              <w:rPr>
                <w:rFonts w:ascii="Arial" w:hAnsi="Arial" w:cs="Arial"/>
              </w:rPr>
              <w:t> </w:t>
            </w:r>
            <w:r w:rsidR="00E6437E" w:rsidRPr="00B319D6">
              <w:rPr>
                <w:rFonts w:ascii="Arial" w:hAnsi="Arial" w:cs="Arial"/>
              </w:rPr>
              <w:t>507</w:t>
            </w:r>
            <w:r w:rsidR="00174E1F" w:rsidRPr="00B319D6">
              <w:rPr>
                <w:rFonts w:ascii="Arial" w:hAnsi="Arial" w:cs="Arial"/>
              </w:rPr>
              <w:t>,</w:t>
            </w:r>
            <w:r w:rsidR="00E6437E" w:rsidRPr="00B319D6">
              <w:rPr>
                <w:rFonts w:ascii="Arial" w:hAnsi="Arial" w:cs="Arial"/>
              </w:rPr>
              <w:t>76</w:t>
            </w:r>
            <w:r w:rsidRPr="00B319D6">
              <w:rPr>
                <w:rFonts w:ascii="Arial" w:hAnsi="Arial" w:cs="Arial"/>
              </w:rPr>
              <w:t xml:space="preserve"> тыс. рублей.</w:t>
            </w:r>
          </w:p>
          <w:p w:rsidR="00A10DB4" w:rsidRPr="00B319D6" w:rsidRDefault="00CF59AA" w:rsidP="00601109">
            <w:pPr>
              <w:jc w:val="both"/>
              <w:rPr>
                <w:rFonts w:ascii="Arial" w:hAnsi="Arial" w:cs="Arial"/>
              </w:rPr>
            </w:pPr>
            <w:r w:rsidRPr="00B319D6">
              <w:rPr>
                <w:rFonts w:ascii="Arial" w:hAnsi="Arial" w:cs="Arial"/>
              </w:rPr>
              <w:t>средства районного</w:t>
            </w:r>
            <w:r w:rsidR="00A10DB4" w:rsidRPr="00B319D6">
              <w:rPr>
                <w:rFonts w:ascii="Arial" w:hAnsi="Arial" w:cs="Arial"/>
              </w:rPr>
              <w:t xml:space="preserve"> бюджета –</w:t>
            </w:r>
            <w:r w:rsidR="00E6437E" w:rsidRPr="00B319D6">
              <w:rPr>
                <w:rFonts w:ascii="Arial" w:hAnsi="Arial" w:cs="Arial"/>
              </w:rPr>
              <w:t>6</w:t>
            </w:r>
            <w:r w:rsidR="00B74575" w:rsidRPr="00B319D6">
              <w:rPr>
                <w:rFonts w:ascii="Arial" w:hAnsi="Arial" w:cs="Arial"/>
              </w:rPr>
              <w:t>51</w:t>
            </w:r>
            <w:r w:rsidR="00174E1F" w:rsidRPr="00B319D6">
              <w:rPr>
                <w:rFonts w:ascii="Arial" w:hAnsi="Arial" w:cs="Arial"/>
              </w:rPr>
              <w:t> </w:t>
            </w:r>
            <w:r w:rsidR="00B74575" w:rsidRPr="00B319D6">
              <w:rPr>
                <w:rFonts w:ascii="Arial" w:hAnsi="Arial" w:cs="Arial"/>
              </w:rPr>
              <w:t>997</w:t>
            </w:r>
            <w:r w:rsidR="00174E1F" w:rsidRPr="00B319D6">
              <w:rPr>
                <w:rFonts w:ascii="Arial" w:hAnsi="Arial" w:cs="Arial"/>
              </w:rPr>
              <w:t>,</w:t>
            </w:r>
            <w:r w:rsidR="00E6437E" w:rsidRPr="00B319D6">
              <w:rPr>
                <w:rFonts w:ascii="Arial" w:hAnsi="Arial" w:cs="Arial"/>
              </w:rPr>
              <w:t>5</w:t>
            </w:r>
            <w:r w:rsidR="00B74575" w:rsidRPr="00B319D6">
              <w:rPr>
                <w:rFonts w:ascii="Arial" w:hAnsi="Arial" w:cs="Arial"/>
              </w:rPr>
              <w:t>1</w:t>
            </w:r>
            <w:r w:rsidR="00333552" w:rsidRPr="00B319D6">
              <w:rPr>
                <w:rFonts w:ascii="Arial" w:hAnsi="Arial" w:cs="Arial"/>
              </w:rPr>
              <w:t>тыс. рублей, из них</w:t>
            </w:r>
            <w:r w:rsidR="00A10DB4" w:rsidRPr="00B319D6">
              <w:rPr>
                <w:rFonts w:ascii="Arial" w:hAnsi="Arial" w:cs="Arial"/>
              </w:rPr>
              <w:t>:</w:t>
            </w:r>
          </w:p>
          <w:p w:rsidR="00A10DB4" w:rsidRPr="00B319D6" w:rsidRDefault="00A10DB4" w:rsidP="00C44B1B">
            <w:pPr>
              <w:autoSpaceDE w:val="0"/>
              <w:autoSpaceDN w:val="0"/>
              <w:adjustRightInd w:val="0"/>
              <w:jc w:val="both"/>
              <w:rPr>
                <w:rFonts w:ascii="Arial" w:eastAsia="Calibri" w:hAnsi="Arial" w:cs="Arial"/>
              </w:rPr>
            </w:pPr>
            <w:r w:rsidRPr="00B319D6">
              <w:rPr>
                <w:rFonts w:ascii="Arial" w:eastAsia="Calibri" w:hAnsi="Arial" w:cs="Arial"/>
              </w:rPr>
              <w:t>в 202</w:t>
            </w:r>
            <w:r w:rsidR="00635F13" w:rsidRPr="00B319D6">
              <w:rPr>
                <w:rFonts w:ascii="Arial" w:eastAsia="Calibri" w:hAnsi="Arial" w:cs="Arial"/>
              </w:rPr>
              <w:t>2</w:t>
            </w:r>
            <w:r w:rsidRPr="00B319D6">
              <w:rPr>
                <w:rFonts w:ascii="Arial" w:eastAsia="Calibri" w:hAnsi="Arial" w:cs="Arial"/>
              </w:rPr>
              <w:t xml:space="preserve"> году – </w:t>
            </w:r>
            <w:r w:rsidR="00E6437E" w:rsidRPr="00B319D6">
              <w:rPr>
                <w:rFonts w:ascii="Arial" w:eastAsia="Calibri" w:hAnsi="Arial" w:cs="Arial"/>
              </w:rPr>
              <w:t>24</w:t>
            </w:r>
            <w:r w:rsidR="00B74575" w:rsidRPr="00B319D6">
              <w:rPr>
                <w:rFonts w:ascii="Arial" w:eastAsia="Calibri" w:hAnsi="Arial" w:cs="Arial"/>
              </w:rPr>
              <w:t>0</w:t>
            </w:r>
            <w:r w:rsidR="00174E1F" w:rsidRPr="00B319D6">
              <w:rPr>
                <w:rFonts w:ascii="Arial" w:eastAsia="Calibri" w:hAnsi="Arial" w:cs="Arial"/>
              </w:rPr>
              <w:t> </w:t>
            </w:r>
            <w:r w:rsidR="00B74575" w:rsidRPr="00B319D6">
              <w:rPr>
                <w:rFonts w:ascii="Arial" w:eastAsia="Calibri" w:hAnsi="Arial" w:cs="Arial"/>
              </w:rPr>
              <w:t>026</w:t>
            </w:r>
            <w:r w:rsidR="00174E1F" w:rsidRPr="00B319D6">
              <w:rPr>
                <w:rFonts w:ascii="Arial" w:eastAsia="Calibri" w:hAnsi="Arial" w:cs="Arial"/>
              </w:rPr>
              <w:t>,</w:t>
            </w:r>
            <w:r w:rsidR="00E6437E" w:rsidRPr="00B319D6">
              <w:rPr>
                <w:rFonts w:ascii="Arial" w:eastAsia="Calibri" w:hAnsi="Arial" w:cs="Arial"/>
              </w:rPr>
              <w:t>70</w:t>
            </w:r>
            <w:r w:rsidRPr="00B319D6">
              <w:rPr>
                <w:rFonts w:ascii="Arial" w:eastAsia="Calibri" w:hAnsi="Arial" w:cs="Arial"/>
              </w:rPr>
              <w:t>тыс. рублей;</w:t>
            </w:r>
          </w:p>
          <w:p w:rsidR="002E3CB6" w:rsidRPr="00B319D6" w:rsidRDefault="00A10DB4" w:rsidP="00C44B1B">
            <w:pPr>
              <w:jc w:val="both"/>
              <w:rPr>
                <w:rFonts w:ascii="Arial" w:hAnsi="Arial" w:cs="Arial"/>
              </w:rPr>
            </w:pPr>
            <w:r w:rsidRPr="00B319D6">
              <w:rPr>
                <w:rFonts w:ascii="Arial" w:hAnsi="Arial" w:cs="Arial"/>
              </w:rPr>
              <w:t>в 202</w:t>
            </w:r>
            <w:r w:rsidR="00635F13" w:rsidRPr="00B319D6">
              <w:rPr>
                <w:rFonts w:ascii="Arial" w:hAnsi="Arial" w:cs="Arial"/>
              </w:rPr>
              <w:t>3</w:t>
            </w:r>
            <w:r w:rsidRPr="00B319D6">
              <w:rPr>
                <w:rFonts w:ascii="Arial" w:hAnsi="Arial" w:cs="Arial"/>
              </w:rPr>
              <w:t xml:space="preserve"> году – </w:t>
            </w:r>
            <w:r w:rsidR="00E6437E" w:rsidRPr="00B319D6">
              <w:rPr>
                <w:rFonts w:ascii="Arial" w:hAnsi="Arial" w:cs="Arial"/>
              </w:rPr>
              <w:t>207</w:t>
            </w:r>
            <w:r w:rsidR="00B974A5" w:rsidRPr="00B319D6">
              <w:rPr>
                <w:rFonts w:ascii="Arial" w:hAnsi="Arial" w:cs="Arial"/>
              </w:rPr>
              <w:t> </w:t>
            </w:r>
            <w:r w:rsidR="00E6437E" w:rsidRPr="00B319D6">
              <w:rPr>
                <w:rFonts w:ascii="Arial" w:hAnsi="Arial" w:cs="Arial"/>
              </w:rPr>
              <w:t>493</w:t>
            </w:r>
            <w:r w:rsidR="00174E1F" w:rsidRPr="00B319D6">
              <w:rPr>
                <w:rFonts w:ascii="Arial" w:hAnsi="Arial" w:cs="Arial"/>
              </w:rPr>
              <w:t>,</w:t>
            </w:r>
            <w:r w:rsidR="00E6437E" w:rsidRPr="00B319D6">
              <w:rPr>
                <w:rFonts w:ascii="Arial" w:hAnsi="Arial" w:cs="Arial"/>
              </w:rPr>
              <w:t>60</w:t>
            </w:r>
            <w:r w:rsidRPr="00B319D6">
              <w:rPr>
                <w:rFonts w:ascii="Arial" w:hAnsi="Arial" w:cs="Arial"/>
              </w:rPr>
              <w:t>тыс. рублей</w:t>
            </w:r>
            <w:r w:rsidR="002E3CB6" w:rsidRPr="00B319D6">
              <w:rPr>
                <w:rFonts w:ascii="Arial" w:hAnsi="Arial" w:cs="Arial"/>
              </w:rPr>
              <w:t>;</w:t>
            </w:r>
          </w:p>
          <w:p w:rsidR="00333552" w:rsidRPr="00B319D6" w:rsidRDefault="002E3CB6" w:rsidP="00E6437E">
            <w:pPr>
              <w:jc w:val="both"/>
              <w:rPr>
                <w:rFonts w:ascii="Arial" w:hAnsi="Arial" w:cs="Arial"/>
              </w:rPr>
            </w:pPr>
            <w:r w:rsidRPr="00B319D6">
              <w:rPr>
                <w:rFonts w:ascii="Arial" w:hAnsi="Arial" w:cs="Arial"/>
              </w:rPr>
              <w:t>в 202</w:t>
            </w:r>
            <w:r w:rsidR="00635F13" w:rsidRPr="00B319D6">
              <w:rPr>
                <w:rFonts w:ascii="Arial" w:hAnsi="Arial" w:cs="Arial"/>
              </w:rPr>
              <w:t>4</w:t>
            </w:r>
            <w:r w:rsidRPr="00B319D6">
              <w:rPr>
                <w:rFonts w:ascii="Arial" w:hAnsi="Arial" w:cs="Arial"/>
              </w:rPr>
              <w:t xml:space="preserve"> году – </w:t>
            </w:r>
            <w:r w:rsidR="00E6437E" w:rsidRPr="00B319D6">
              <w:rPr>
                <w:rFonts w:ascii="Arial" w:hAnsi="Arial" w:cs="Arial"/>
              </w:rPr>
              <w:t>204</w:t>
            </w:r>
            <w:r w:rsidR="00174E1F" w:rsidRPr="00B319D6">
              <w:rPr>
                <w:rFonts w:ascii="Arial" w:hAnsi="Arial" w:cs="Arial"/>
              </w:rPr>
              <w:t> </w:t>
            </w:r>
            <w:r w:rsidR="00E6437E" w:rsidRPr="00B319D6">
              <w:rPr>
                <w:rFonts w:ascii="Arial" w:hAnsi="Arial" w:cs="Arial"/>
              </w:rPr>
              <w:t>477</w:t>
            </w:r>
            <w:r w:rsidR="00174E1F" w:rsidRPr="00B319D6">
              <w:rPr>
                <w:rFonts w:ascii="Arial" w:hAnsi="Arial" w:cs="Arial"/>
              </w:rPr>
              <w:t>,</w:t>
            </w:r>
            <w:r w:rsidR="00E6437E" w:rsidRPr="00B319D6">
              <w:rPr>
                <w:rFonts w:ascii="Arial" w:hAnsi="Arial" w:cs="Arial"/>
              </w:rPr>
              <w:t>22</w:t>
            </w:r>
            <w:r w:rsidRPr="00B319D6">
              <w:rPr>
                <w:rFonts w:ascii="Arial" w:hAnsi="Arial" w:cs="Arial"/>
              </w:rPr>
              <w:t xml:space="preserve"> тыс. рублей.</w:t>
            </w:r>
          </w:p>
        </w:tc>
      </w:tr>
      <w:tr w:rsidR="00565279" w:rsidRPr="00B319D6" w:rsidTr="006354CA">
        <w:trPr>
          <w:cantSplit/>
          <w:trHeight w:val="663"/>
        </w:trPr>
        <w:tc>
          <w:tcPr>
            <w:tcW w:w="3260" w:type="dxa"/>
            <w:tcBorders>
              <w:top w:val="single" w:sz="4" w:space="0" w:color="auto"/>
              <w:left w:val="single" w:sz="4" w:space="0" w:color="auto"/>
              <w:bottom w:val="single" w:sz="4" w:space="0" w:color="auto"/>
              <w:right w:val="single" w:sz="4" w:space="0" w:color="auto"/>
            </w:tcBorders>
          </w:tcPr>
          <w:p w:rsidR="00565279" w:rsidRPr="00B319D6" w:rsidRDefault="00EC45B2" w:rsidP="00601109">
            <w:pPr>
              <w:jc w:val="both"/>
              <w:rPr>
                <w:rFonts w:ascii="Arial" w:hAnsi="Arial" w:cs="Arial"/>
              </w:rPr>
            </w:pPr>
            <w:r w:rsidRPr="00B319D6">
              <w:rPr>
                <w:rFonts w:ascii="Arial" w:hAnsi="Arial" w:cs="Arial"/>
                <w:iCs/>
              </w:rPr>
              <w:t xml:space="preserve">Перечень </w:t>
            </w:r>
            <w:r w:rsidR="00565279" w:rsidRPr="00B319D6">
              <w:rPr>
                <w:rFonts w:ascii="Arial" w:hAnsi="Arial" w:cs="Arial"/>
                <w:iCs/>
              </w:rPr>
              <w:t>объектов капитального строительства муниципальной собственности Балахтинского района</w:t>
            </w:r>
          </w:p>
        </w:tc>
        <w:tc>
          <w:tcPr>
            <w:tcW w:w="5954" w:type="dxa"/>
            <w:tcBorders>
              <w:top w:val="single" w:sz="4" w:space="0" w:color="auto"/>
              <w:left w:val="single" w:sz="4" w:space="0" w:color="auto"/>
              <w:bottom w:val="single" w:sz="4" w:space="0" w:color="auto"/>
              <w:right w:val="single" w:sz="4" w:space="0" w:color="auto"/>
            </w:tcBorders>
          </w:tcPr>
          <w:p w:rsidR="00565279" w:rsidRPr="00B319D6" w:rsidRDefault="00565279" w:rsidP="00601109">
            <w:pPr>
              <w:jc w:val="both"/>
              <w:rPr>
                <w:rFonts w:ascii="Arial" w:hAnsi="Arial" w:cs="Arial"/>
              </w:rPr>
            </w:pPr>
            <w:r w:rsidRPr="00B319D6">
              <w:rPr>
                <w:rFonts w:ascii="Arial" w:hAnsi="Arial" w:cs="Arial"/>
                <w:iCs/>
              </w:rPr>
              <w:t xml:space="preserve">Перечень объектов капитального строительства </w:t>
            </w:r>
            <w:r w:rsidRPr="00B319D6">
              <w:rPr>
                <w:rFonts w:ascii="Arial" w:hAnsi="Arial" w:cs="Arial"/>
              </w:rPr>
              <w:t xml:space="preserve">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B319D6" w:rsidRDefault="00565279" w:rsidP="00601109">
            <w:pPr>
              <w:ind w:firstLine="709"/>
              <w:jc w:val="both"/>
              <w:rPr>
                <w:rFonts w:ascii="Arial" w:hAnsi="Arial" w:cs="Arial"/>
              </w:rPr>
            </w:pPr>
          </w:p>
        </w:tc>
      </w:tr>
    </w:tbl>
    <w:p w:rsidR="00A10DB4" w:rsidRPr="00B319D6" w:rsidRDefault="00A10DB4" w:rsidP="00601109">
      <w:pPr>
        <w:ind w:firstLine="709"/>
        <w:jc w:val="both"/>
        <w:rPr>
          <w:rFonts w:ascii="Arial" w:hAnsi="Arial" w:cs="Arial"/>
        </w:rPr>
      </w:pPr>
    </w:p>
    <w:p w:rsidR="00A10DB4" w:rsidRPr="00B319D6" w:rsidRDefault="00A10DB4" w:rsidP="00601109">
      <w:pPr>
        <w:numPr>
          <w:ilvl w:val="0"/>
          <w:numId w:val="21"/>
        </w:numPr>
        <w:ind w:left="0" w:firstLine="709"/>
        <w:jc w:val="center"/>
        <w:rPr>
          <w:rFonts w:ascii="Arial" w:hAnsi="Arial" w:cs="Arial"/>
        </w:rPr>
      </w:pPr>
      <w:r w:rsidRPr="00B319D6">
        <w:rPr>
          <w:rFonts w:ascii="Arial" w:hAnsi="Arial" w:cs="Arial"/>
        </w:rPr>
        <w:t>Характеристика текущего состояния в отрасли «Образование»</w:t>
      </w:r>
    </w:p>
    <w:p w:rsidR="00565279" w:rsidRPr="00B319D6" w:rsidRDefault="00565279" w:rsidP="00601109">
      <w:pPr>
        <w:ind w:firstLine="709"/>
        <w:jc w:val="both"/>
        <w:rPr>
          <w:rFonts w:ascii="Arial" w:hAnsi="Arial" w:cs="Arial"/>
        </w:rPr>
      </w:pP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В основу </w:t>
      </w:r>
      <w:r w:rsidR="0014617D" w:rsidRPr="00B319D6">
        <w:rPr>
          <w:rFonts w:ascii="Arial" w:eastAsia="Calibri" w:hAnsi="Arial" w:cs="Arial"/>
          <w:lang w:eastAsia="en-US"/>
        </w:rPr>
        <w:t>образовательной политики</w:t>
      </w:r>
      <w:r w:rsidRPr="00B319D6">
        <w:rPr>
          <w:rFonts w:ascii="Arial" w:eastAsia="Calibri" w:hAnsi="Arial" w:cs="Arial"/>
          <w:lang w:eastAsia="en-US"/>
        </w:rPr>
        <w:t xml:space="preserve"> Балахтинского района положена системная работа, </w:t>
      </w:r>
      <w:r w:rsidR="00601109" w:rsidRPr="00B319D6">
        <w:rPr>
          <w:rFonts w:ascii="Arial" w:eastAsia="Calibri" w:hAnsi="Arial" w:cs="Arial"/>
          <w:lang w:eastAsia="en-US"/>
        </w:rPr>
        <w:t xml:space="preserve">основанная </w:t>
      </w:r>
      <w:r w:rsidRPr="00B319D6">
        <w:rPr>
          <w:rFonts w:ascii="Arial" w:eastAsia="Calibri" w:hAnsi="Arial" w:cs="Arial"/>
          <w:lang w:eastAsia="en-US"/>
        </w:rPr>
        <w:t xml:space="preserve">на реализации Стратегии развития Балахтинского района и </w:t>
      </w:r>
      <w:r w:rsidR="0014617D" w:rsidRPr="00B319D6">
        <w:rPr>
          <w:rFonts w:ascii="Arial" w:eastAsia="Calibri" w:hAnsi="Arial" w:cs="Arial"/>
          <w:lang w:eastAsia="en-US"/>
        </w:rPr>
        <w:t>реализацию национальных проектов,</w:t>
      </w:r>
      <w:r w:rsidRPr="00B319D6">
        <w:rPr>
          <w:rFonts w:ascii="Arial" w:eastAsia="Calibri" w:hAnsi="Arial" w:cs="Arial"/>
          <w:lang w:eastAsia="en-US"/>
        </w:rPr>
        <w:t xml:space="preserve"> направленных на улучшение жизни граждан.</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w:t>
      </w:r>
      <w:proofErr w:type="gramStart"/>
      <w:r w:rsidRPr="00B319D6">
        <w:rPr>
          <w:rFonts w:ascii="Arial" w:eastAsia="Calibri" w:hAnsi="Arial" w:cs="Arial"/>
          <w:lang w:eastAsia="en-US"/>
        </w:rPr>
        <w:t>Принятые за последние 3 года меры позволяют говорить о позитивных изменениях в системе дошкольного образования.</w:t>
      </w:r>
      <w:proofErr w:type="gramEnd"/>
      <w:r w:rsidRPr="00B319D6">
        <w:rPr>
          <w:rFonts w:ascii="Arial" w:eastAsia="Calibri" w:hAnsi="Arial" w:cs="Arial"/>
          <w:lang w:eastAsia="en-US"/>
        </w:rPr>
        <w:t xml:space="preserve"> В </w:t>
      </w:r>
      <w:r w:rsidR="00B116C2" w:rsidRPr="00B319D6">
        <w:rPr>
          <w:rFonts w:ascii="Arial" w:eastAsia="Calibri" w:hAnsi="Arial" w:cs="Arial"/>
          <w:lang w:eastAsia="en-US"/>
        </w:rPr>
        <w:t>Балахтинском районе</w:t>
      </w:r>
      <w:r w:rsidRPr="00B319D6">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roofErr w:type="gramStart"/>
      <w:r w:rsidRPr="00B319D6">
        <w:rPr>
          <w:rFonts w:ascii="Arial" w:eastAsia="Calibri" w:hAnsi="Arial" w:cs="Arial"/>
          <w:lang w:eastAsia="en-US"/>
        </w:rPr>
        <w:t>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roofErr w:type="gramEnd"/>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Продолжаются процессы совершенствования структуры и содержания основного общего образования. Муниципальная сеть общеобразовательных </w:t>
      </w:r>
      <w:r w:rsidRPr="00B319D6">
        <w:rPr>
          <w:rFonts w:ascii="Arial" w:eastAsia="Calibri" w:hAnsi="Arial" w:cs="Arial"/>
          <w:lang w:eastAsia="en-US"/>
        </w:rPr>
        <w:lastRenderedPageBreak/>
        <w:t>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B319D6">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В муниципалитете созданы модель реализации Концепции преподавания предметной области «Технология» и модель развития инклюзивного образования, которые обеспечат более качественное образование в районе. </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 получившее название «Точки роста». К 2024 году в Балахтиском районе планируется открыться восемь Точек роста </w:t>
      </w:r>
      <w:proofErr w:type="gramStart"/>
      <w:r w:rsidRPr="00B319D6">
        <w:rPr>
          <w:rFonts w:ascii="Arial" w:eastAsia="Calibri" w:hAnsi="Arial" w:cs="Arial"/>
          <w:lang w:eastAsia="en-US"/>
        </w:rPr>
        <w:t>в</w:t>
      </w:r>
      <w:proofErr w:type="gramEnd"/>
      <w:r w:rsidRPr="00B319D6">
        <w:rPr>
          <w:rFonts w:ascii="Arial" w:eastAsia="Calibri" w:hAnsi="Arial" w:cs="Arial"/>
          <w:lang w:eastAsia="en-US"/>
        </w:rPr>
        <w:t xml:space="preserve"> следующих образовательных учреждений: МБОУ «Балахтинская средняя школа № 1 им. Героя Советского Союза Ф.Л. Каткова»; МБОУ  «Приморская СШ им. Героя Советского Союза М.А. Юшкова»; МБОУ Кожановская СОШ; МБОУ Тюльковская СОШ; МБОУ Огурская СОШ; МБОУ Большесырская СОШ; МБОУ Ровненская средняя школа имени Г.П. Ерофеева; МБОУ Еловская СШ им. В.И.Хватова.</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В рамках реализации регионального проекта «Цифровая образовательная </w:t>
      </w:r>
      <w:r w:rsidR="00AD2E36" w:rsidRPr="00B319D6">
        <w:rPr>
          <w:rFonts w:ascii="Arial" w:eastAsia="Calibri" w:hAnsi="Arial" w:cs="Arial"/>
          <w:lang w:eastAsia="en-US"/>
        </w:rPr>
        <w:t>среда» произойдёт</w:t>
      </w:r>
      <w:r w:rsidRPr="00B319D6">
        <w:rPr>
          <w:rFonts w:ascii="Arial" w:eastAsia="Calibri" w:hAnsi="Arial" w:cs="Arial"/>
          <w:lang w:eastAsia="en-US"/>
        </w:rPr>
        <w:t xml:space="preserve"> оснащени</w:t>
      </w:r>
      <w:r w:rsidR="004B2B9A" w:rsidRPr="00B319D6">
        <w:rPr>
          <w:rFonts w:ascii="Arial" w:eastAsia="Calibri" w:hAnsi="Arial" w:cs="Arial"/>
          <w:lang w:eastAsia="en-US"/>
        </w:rPr>
        <w:t>е</w:t>
      </w:r>
      <w:r w:rsidRPr="00B319D6">
        <w:rPr>
          <w:rFonts w:ascii="Arial" w:eastAsia="Calibri" w:hAnsi="Arial" w:cs="Arial"/>
          <w:lang w:eastAsia="en-US"/>
        </w:rPr>
        <w:t xml:space="preserve"> из федерального </w:t>
      </w:r>
      <w:r w:rsidR="00AD2E36" w:rsidRPr="00B319D6">
        <w:rPr>
          <w:rFonts w:ascii="Arial" w:eastAsia="Calibri" w:hAnsi="Arial" w:cs="Arial"/>
          <w:lang w:eastAsia="en-US"/>
        </w:rPr>
        <w:t>бюджета двух</w:t>
      </w:r>
      <w:r w:rsidRPr="00B319D6">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B319D6" w:rsidRDefault="00D51D1C" w:rsidP="00601109">
      <w:pPr>
        <w:tabs>
          <w:tab w:val="left" w:pos="0"/>
        </w:tabs>
        <w:autoSpaceDE w:val="0"/>
        <w:autoSpaceDN w:val="0"/>
        <w:jc w:val="both"/>
        <w:rPr>
          <w:rFonts w:ascii="Arial" w:hAnsi="Arial" w:cs="Arial"/>
        </w:rPr>
      </w:pPr>
      <w:r w:rsidRPr="00B319D6">
        <w:rPr>
          <w:rFonts w:ascii="Arial" w:hAnsi="Arial" w:cs="Arial"/>
        </w:rPr>
        <w:t>На сегодняшний день в школах Балахтинского района функционируют три профориентационных класса: МБОУ «</w:t>
      </w:r>
      <w:proofErr w:type="spellStart"/>
      <w:r w:rsidRPr="00B319D6">
        <w:rPr>
          <w:rFonts w:ascii="Arial" w:hAnsi="Arial" w:cs="Arial"/>
        </w:rPr>
        <w:t>Балахтинская</w:t>
      </w:r>
      <w:proofErr w:type="spellEnd"/>
      <w:r w:rsidRPr="00B319D6">
        <w:rPr>
          <w:rFonts w:ascii="Arial" w:hAnsi="Arial" w:cs="Arial"/>
        </w:rPr>
        <w:t xml:space="preserve"> средняя школа №1 им. Героя Советского Союза Ф</w:t>
      </w:r>
      <w:r w:rsidR="00C36D0B" w:rsidRPr="00B319D6">
        <w:rPr>
          <w:rFonts w:ascii="Arial" w:hAnsi="Arial" w:cs="Arial"/>
        </w:rPr>
        <w:t xml:space="preserve">. </w:t>
      </w:r>
      <w:r w:rsidRPr="00B319D6">
        <w:rPr>
          <w:rFonts w:ascii="Arial" w:hAnsi="Arial" w:cs="Arial"/>
        </w:rPr>
        <w:t xml:space="preserve">Л. Каткова» - Полицейский и Правоохранительный классы, в МБОУ </w:t>
      </w:r>
      <w:r w:rsidR="00C36D0B" w:rsidRPr="00B319D6">
        <w:rPr>
          <w:rFonts w:ascii="Arial" w:hAnsi="Arial" w:cs="Arial"/>
        </w:rPr>
        <w:t>«</w:t>
      </w:r>
      <w:r w:rsidRPr="00B319D6">
        <w:rPr>
          <w:rFonts w:ascii="Arial" w:hAnsi="Arial" w:cs="Arial"/>
        </w:rPr>
        <w:t>Приморская средняя школа им. Героя Советского Союза М.А. Юшкова</w:t>
      </w:r>
      <w:r w:rsidR="00C36D0B" w:rsidRPr="00B319D6">
        <w:rPr>
          <w:rFonts w:ascii="Arial" w:hAnsi="Arial" w:cs="Arial"/>
        </w:rPr>
        <w:t>»</w:t>
      </w:r>
      <w:r w:rsidRPr="00B319D6">
        <w:rPr>
          <w:rFonts w:ascii="Arial" w:hAnsi="Arial" w:cs="Arial"/>
        </w:rPr>
        <w:t xml:space="preserve"> - </w:t>
      </w:r>
      <w:proofErr w:type="spellStart"/>
      <w:r w:rsidRPr="00B319D6">
        <w:rPr>
          <w:rFonts w:ascii="Arial" w:hAnsi="Arial" w:cs="Arial"/>
        </w:rPr>
        <w:t>Агрокласс</w:t>
      </w:r>
      <w:proofErr w:type="spellEnd"/>
      <w:r w:rsidRPr="00B319D6">
        <w:rPr>
          <w:rFonts w:ascii="Arial" w:hAnsi="Arial" w:cs="Arial"/>
        </w:rPr>
        <w:t>.</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B319D6" w:rsidRDefault="000C7923" w:rsidP="00C36D0B">
      <w:pPr>
        <w:ind w:firstLine="708"/>
        <w:jc w:val="both"/>
        <w:rPr>
          <w:rFonts w:ascii="Arial" w:eastAsia="Calibri" w:hAnsi="Arial" w:cs="Arial"/>
          <w:lang w:eastAsia="en-US"/>
        </w:rPr>
      </w:pPr>
      <w:proofErr w:type="gramStart"/>
      <w:r w:rsidRPr="00B319D6">
        <w:rPr>
          <w:rFonts w:ascii="Arial" w:eastAsia="Calibri" w:hAnsi="Arial" w:cs="Arial"/>
          <w:lang w:eastAsia="en-US"/>
        </w:rPr>
        <w:t xml:space="preserve">На сегодняшний </w:t>
      </w:r>
      <w:r w:rsidR="00AD2E36" w:rsidRPr="00B319D6">
        <w:rPr>
          <w:rFonts w:ascii="Arial" w:eastAsia="Calibri" w:hAnsi="Arial" w:cs="Arial"/>
          <w:lang w:eastAsia="en-US"/>
        </w:rPr>
        <w:t>день остаются</w:t>
      </w:r>
      <w:r w:rsidRPr="00B319D6">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roofErr w:type="gramEnd"/>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w:t>
      </w:r>
      <w:r w:rsidRPr="00B319D6">
        <w:rPr>
          <w:rFonts w:ascii="Arial" w:eastAsia="Calibri" w:hAnsi="Arial" w:cs="Arial"/>
          <w:lang w:eastAsia="en-US"/>
        </w:rPr>
        <w:lastRenderedPageBreak/>
        <w:t>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 xml:space="preserve">На протяжении многих лет </w:t>
      </w:r>
      <w:r w:rsidR="00AD2E36" w:rsidRPr="00B319D6">
        <w:rPr>
          <w:rFonts w:ascii="Arial" w:eastAsia="Calibri" w:hAnsi="Arial" w:cs="Arial"/>
          <w:lang w:eastAsia="en-US"/>
        </w:rPr>
        <w:t>в муниципалитете</w:t>
      </w:r>
      <w:r w:rsidRPr="00B319D6">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B319D6">
        <w:rPr>
          <w:rFonts w:ascii="Arial" w:eastAsia="Calibri" w:hAnsi="Arial" w:cs="Arial"/>
          <w:lang w:eastAsia="en-US"/>
        </w:rPr>
        <w:t>удовлетворить образовательные</w:t>
      </w:r>
      <w:r w:rsidRPr="00B319D6">
        <w:rPr>
          <w:rFonts w:ascii="Arial" w:eastAsia="Calibri" w:hAnsi="Arial" w:cs="Arial"/>
          <w:lang w:eastAsia="en-US"/>
        </w:rPr>
        <w:t xml:space="preserve"> потребности и интересы обучающихся, простроить </w:t>
      </w:r>
      <w:r w:rsidR="00AD2E36" w:rsidRPr="00B319D6">
        <w:rPr>
          <w:rFonts w:ascii="Arial" w:eastAsia="Calibri" w:hAnsi="Arial" w:cs="Arial"/>
          <w:lang w:eastAsia="en-US"/>
        </w:rPr>
        <w:t>образовательный маршрут</w:t>
      </w:r>
      <w:r w:rsidRPr="00B319D6">
        <w:rPr>
          <w:rFonts w:ascii="Arial" w:eastAsia="Calibri" w:hAnsi="Arial" w:cs="Arial"/>
          <w:lang w:eastAsia="en-US"/>
        </w:rPr>
        <w:t xml:space="preserve"> ребёнка, </w:t>
      </w:r>
      <w:r w:rsidR="00AD2E36" w:rsidRPr="00B319D6">
        <w:rPr>
          <w:rFonts w:ascii="Arial" w:eastAsia="Calibri" w:hAnsi="Arial" w:cs="Arial"/>
          <w:lang w:eastAsia="en-US"/>
        </w:rPr>
        <w:t>ориентированный наего успех</w:t>
      </w:r>
      <w:r w:rsidRPr="00B319D6">
        <w:rPr>
          <w:rFonts w:ascii="Arial" w:eastAsia="Calibri" w:hAnsi="Arial" w:cs="Arial"/>
          <w:lang w:eastAsia="en-US"/>
        </w:rPr>
        <w:t xml:space="preserve">. </w:t>
      </w:r>
    </w:p>
    <w:p w:rsidR="000C7923" w:rsidRPr="00B319D6" w:rsidRDefault="000C7923" w:rsidP="00601109">
      <w:pPr>
        <w:ind w:firstLine="708"/>
        <w:jc w:val="both"/>
        <w:rPr>
          <w:rFonts w:ascii="Arial" w:eastAsia="Calibri" w:hAnsi="Arial" w:cs="Arial"/>
          <w:lang w:eastAsia="en-US"/>
        </w:rPr>
      </w:pPr>
      <w:r w:rsidRPr="00B319D6">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B319D6">
        <w:rPr>
          <w:rFonts w:ascii="Arial" w:eastAsia="Calibri" w:hAnsi="Arial" w:cs="Arial"/>
          <w:lang w:eastAsia="en-US"/>
        </w:rPr>
        <w:t xml:space="preserve"> - </w:t>
      </w:r>
      <w:r w:rsidRPr="00B319D6">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B319D6">
        <w:rPr>
          <w:rFonts w:ascii="Arial" w:eastAsia="Calibri" w:hAnsi="Arial" w:cs="Arial"/>
          <w:lang w:eastAsia="en-US"/>
        </w:rPr>
        <w:t>шаги посозданию инфраструктуры</w:t>
      </w:r>
      <w:r w:rsidRPr="00B319D6">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B319D6" w:rsidRDefault="00553068" w:rsidP="00601109">
      <w:pPr>
        <w:ind w:firstLine="708"/>
        <w:jc w:val="both"/>
        <w:rPr>
          <w:rFonts w:ascii="Arial" w:eastAsia="Calibri" w:hAnsi="Arial" w:cs="Arial"/>
          <w:lang w:eastAsia="en-US"/>
        </w:rPr>
      </w:pPr>
      <w:proofErr w:type="gramStart"/>
      <w:r w:rsidRPr="00B319D6">
        <w:rPr>
          <w:rFonts w:ascii="Arial" w:eastAsia="Calibri" w:hAnsi="Arial" w:cs="Arial"/>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B319D6">
        <w:rPr>
          <w:rFonts w:ascii="Arial" w:eastAsia="Calibri" w:hAnsi="Arial" w:cs="Arial"/>
          <w:lang w:eastAsia="en-US"/>
        </w:rPr>
        <w:t xml:space="preserve"> С целью обеспечения использования сертификатов дополнительного образования </w:t>
      </w:r>
      <w:r w:rsidR="00275772" w:rsidRPr="00B319D6">
        <w:rPr>
          <w:rFonts w:ascii="Arial" w:eastAsia="Calibri" w:hAnsi="Arial" w:cs="Arial"/>
          <w:lang w:eastAsia="en-US"/>
        </w:rPr>
        <w:t>Управление образование администрации Балахтинского района</w:t>
      </w:r>
      <w:r w:rsidRPr="00B319D6">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B319D6">
        <w:rPr>
          <w:rFonts w:ascii="Arial" w:eastAsia="Calibri" w:hAnsi="Arial" w:cs="Arial"/>
          <w:lang w:eastAsia="en-US"/>
        </w:rPr>
        <w:t>Балахтинском районе.</w:t>
      </w:r>
    </w:p>
    <w:p w:rsidR="00A10DB4" w:rsidRPr="00B319D6" w:rsidRDefault="000C7923" w:rsidP="00601109">
      <w:pPr>
        <w:ind w:firstLine="709"/>
        <w:jc w:val="both"/>
        <w:rPr>
          <w:rFonts w:ascii="Arial" w:hAnsi="Arial" w:cs="Arial"/>
        </w:rPr>
      </w:pPr>
      <w:r w:rsidRPr="00B319D6">
        <w:rPr>
          <w:rFonts w:ascii="Arial" w:hAnsi="Arial" w:cs="Arial"/>
          <w:color w:val="000000"/>
          <w:spacing w:val="-1"/>
        </w:rPr>
        <w:t>О</w:t>
      </w:r>
      <w:r w:rsidRPr="00B319D6">
        <w:rPr>
          <w:rFonts w:ascii="Arial" w:hAnsi="Arial" w:cs="Arial"/>
          <w:color w:val="000000"/>
          <w:w w:val="101"/>
        </w:rPr>
        <w:t>с</w:t>
      </w:r>
      <w:r w:rsidRPr="00B319D6">
        <w:rPr>
          <w:rFonts w:ascii="Arial" w:hAnsi="Arial" w:cs="Arial"/>
          <w:color w:val="000000"/>
        </w:rPr>
        <w:t>т</w:t>
      </w:r>
      <w:r w:rsidRPr="00B319D6">
        <w:rPr>
          <w:rFonts w:ascii="Arial" w:hAnsi="Arial" w:cs="Arial"/>
          <w:color w:val="000000"/>
          <w:w w:val="101"/>
        </w:rPr>
        <w:t>ае</w:t>
      </w:r>
      <w:r w:rsidRPr="00B319D6">
        <w:rPr>
          <w:rFonts w:ascii="Arial" w:hAnsi="Arial" w:cs="Arial"/>
          <w:color w:val="000000"/>
        </w:rPr>
        <w:t>т</w:t>
      </w:r>
      <w:r w:rsidRPr="00B319D6">
        <w:rPr>
          <w:rFonts w:ascii="Arial" w:hAnsi="Arial" w:cs="Arial"/>
          <w:color w:val="000000"/>
          <w:w w:val="101"/>
        </w:rPr>
        <w:t>ся</w:t>
      </w:r>
      <w:r w:rsidRPr="00B319D6">
        <w:rPr>
          <w:rFonts w:ascii="Arial" w:hAnsi="Arial" w:cs="Arial"/>
          <w:color w:val="000000"/>
          <w:spacing w:val="-1"/>
          <w:w w:val="101"/>
        </w:rPr>
        <w:t>а</w:t>
      </w:r>
      <w:r w:rsidRPr="00B319D6">
        <w:rPr>
          <w:rFonts w:ascii="Arial" w:hAnsi="Arial" w:cs="Arial"/>
          <w:color w:val="000000"/>
        </w:rPr>
        <w:t>кт</w:t>
      </w:r>
      <w:r w:rsidRPr="00B319D6">
        <w:rPr>
          <w:rFonts w:ascii="Arial" w:hAnsi="Arial" w:cs="Arial"/>
          <w:color w:val="000000"/>
          <w:spacing w:val="-3"/>
        </w:rPr>
        <w:t>у</w:t>
      </w:r>
      <w:r w:rsidRPr="00B319D6">
        <w:rPr>
          <w:rFonts w:ascii="Arial" w:hAnsi="Arial" w:cs="Arial"/>
          <w:color w:val="000000"/>
          <w:w w:val="101"/>
        </w:rPr>
        <w:t>а</w:t>
      </w:r>
      <w:r w:rsidRPr="00B319D6">
        <w:rPr>
          <w:rFonts w:ascii="Arial" w:hAnsi="Arial" w:cs="Arial"/>
          <w:color w:val="000000"/>
        </w:rPr>
        <w:t>л</w:t>
      </w:r>
      <w:r w:rsidRPr="00B319D6">
        <w:rPr>
          <w:rFonts w:ascii="Arial" w:hAnsi="Arial" w:cs="Arial"/>
          <w:color w:val="000000"/>
          <w:spacing w:val="-1"/>
        </w:rPr>
        <w:t>ь</w:t>
      </w:r>
      <w:r w:rsidRPr="00B319D6">
        <w:rPr>
          <w:rFonts w:ascii="Arial" w:hAnsi="Arial" w:cs="Arial"/>
          <w:color w:val="000000"/>
        </w:rPr>
        <w:t>нойпл</w:t>
      </w:r>
      <w:r w:rsidRPr="00B319D6">
        <w:rPr>
          <w:rFonts w:ascii="Arial" w:hAnsi="Arial" w:cs="Arial"/>
          <w:color w:val="000000"/>
          <w:spacing w:val="-1"/>
          <w:w w:val="101"/>
        </w:rPr>
        <w:t>а</w:t>
      </w:r>
      <w:r w:rsidRPr="00B319D6">
        <w:rPr>
          <w:rFonts w:ascii="Arial" w:hAnsi="Arial" w:cs="Arial"/>
          <w:color w:val="000000"/>
          <w:spacing w:val="-2"/>
        </w:rPr>
        <w:t>н</w:t>
      </w:r>
      <w:r w:rsidRPr="00B319D6">
        <w:rPr>
          <w:rFonts w:ascii="Arial" w:hAnsi="Arial" w:cs="Arial"/>
          <w:color w:val="000000"/>
        </w:rPr>
        <w:t>ом</w:t>
      </w:r>
      <w:r w:rsidRPr="00B319D6">
        <w:rPr>
          <w:rFonts w:ascii="Arial" w:hAnsi="Arial" w:cs="Arial"/>
          <w:color w:val="000000"/>
          <w:spacing w:val="-1"/>
          <w:w w:val="101"/>
        </w:rPr>
        <w:t>е</w:t>
      </w:r>
      <w:r w:rsidRPr="00B319D6">
        <w:rPr>
          <w:rFonts w:ascii="Arial" w:hAnsi="Arial" w:cs="Arial"/>
          <w:color w:val="000000"/>
        </w:rPr>
        <w:t>рн</w:t>
      </w:r>
      <w:r w:rsidRPr="00B319D6">
        <w:rPr>
          <w:rFonts w:ascii="Arial" w:hAnsi="Arial" w:cs="Arial"/>
          <w:color w:val="000000"/>
          <w:spacing w:val="-2"/>
          <w:w w:val="101"/>
        </w:rPr>
        <w:t>а</w:t>
      </w:r>
      <w:r w:rsidRPr="00B319D6">
        <w:rPr>
          <w:rFonts w:ascii="Arial" w:hAnsi="Arial" w:cs="Arial"/>
          <w:color w:val="000000"/>
          <w:w w:val="101"/>
        </w:rPr>
        <w:t>я</w:t>
      </w:r>
      <w:r w:rsidRPr="00B319D6">
        <w:rPr>
          <w:rFonts w:ascii="Arial" w:hAnsi="Arial" w:cs="Arial"/>
          <w:color w:val="000000"/>
          <w:spacing w:val="1"/>
        </w:rPr>
        <w:t>р</w:t>
      </w:r>
      <w:r w:rsidRPr="00B319D6">
        <w:rPr>
          <w:rFonts w:ascii="Arial" w:hAnsi="Arial" w:cs="Arial"/>
          <w:color w:val="000000"/>
          <w:w w:val="101"/>
        </w:rPr>
        <w:t>а</w:t>
      </w:r>
      <w:r w:rsidRPr="00B319D6">
        <w:rPr>
          <w:rFonts w:ascii="Arial" w:hAnsi="Arial" w:cs="Arial"/>
          <w:color w:val="000000"/>
          <w:spacing w:val="-1"/>
        </w:rPr>
        <w:t>б</w:t>
      </w:r>
      <w:r w:rsidRPr="00B319D6">
        <w:rPr>
          <w:rFonts w:ascii="Arial" w:hAnsi="Arial" w:cs="Arial"/>
          <w:color w:val="000000"/>
        </w:rPr>
        <w:t>от</w:t>
      </w:r>
      <w:r w:rsidRPr="00B319D6">
        <w:rPr>
          <w:rFonts w:ascii="Arial" w:hAnsi="Arial" w:cs="Arial"/>
          <w:color w:val="000000"/>
          <w:w w:val="101"/>
        </w:rPr>
        <w:t>а</w:t>
      </w:r>
      <w:r w:rsidRPr="00B319D6">
        <w:rPr>
          <w:rFonts w:ascii="Arial" w:hAnsi="Arial" w:cs="Arial"/>
          <w:color w:val="000000"/>
          <w:spacing w:val="-1"/>
        </w:rPr>
        <w:t>п</w:t>
      </w:r>
      <w:r w:rsidRPr="00B319D6">
        <w:rPr>
          <w:rFonts w:ascii="Arial" w:hAnsi="Arial" w:cs="Arial"/>
          <w:color w:val="000000"/>
        </w:rPr>
        <w:t>о</w:t>
      </w:r>
      <w:r w:rsidRPr="00B319D6">
        <w:rPr>
          <w:rFonts w:ascii="Arial" w:hAnsi="Arial" w:cs="Arial"/>
          <w:color w:val="000000"/>
          <w:spacing w:val="-1"/>
        </w:rPr>
        <w:t>у</w:t>
      </w:r>
      <w:r w:rsidRPr="00B319D6">
        <w:rPr>
          <w:rFonts w:ascii="Arial" w:hAnsi="Arial" w:cs="Arial"/>
          <w:color w:val="000000"/>
        </w:rPr>
        <w:t>л</w:t>
      </w:r>
      <w:r w:rsidRPr="00B319D6">
        <w:rPr>
          <w:rFonts w:ascii="Arial" w:hAnsi="Arial" w:cs="Arial"/>
          <w:color w:val="000000"/>
          <w:spacing w:val="-3"/>
        </w:rPr>
        <w:t>у</w:t>
      </w:r>
      <w:r w:rsidRPr="00B319D6">
        <w:rPr>
          <w:rFonts w:ascii="Arial" w:hAnsi="Arial" w:cs="Arial"/>
          <w:color w:val="000000"/>
        </w:rPr>
        <w:t>чш</w:t>
      </w:r>
      <w:r w:rsidRPr="00B319D6">
        <w:rPr>
          <w:rFonts w:ascii="Arial" w:hAnsi="Arial" w:cs="Arial"/>
          <w:color w:val="000000"/>
          <w:w w:val="101"/>
        </w:rPr>
        <w:t>е</w:t>
      </w:r>
      <w:r w:rsidRPr="00B319D6">
        <w:rPr>
          <w:rFonts w:ascii="Arial" w:hAnsi="Arial" w:cs="Arial"/>
          <w:color w:val="000000"/>
          <w:spacing w:val="1"/>
        </w:rPr>
        <w:t>ни</w:t>
      </w:r>
      <w:r w:rsidRPr="00B319D6">
        <w:rPr>
          <w:rFonts w:ascii="Arial" w:hAnsi="Arial" w:cs="Arial"/>
          <w:color w:val="000000"/>
        </w:rPr>
        <w:t>юк</w:t>
      </w:r>
      <w:r w:rsidRPr="00B319D6">
        <w:rPr>
          <w:rFonts w:ascii="Arial" w:hAnsi="Arial" w:cs="Arial"/>
          <w:color w:val="000000"/>
          <w:w w:val="101"/>
        </w:rPr>
        <w:t>а</w:t>
      </w:r>
      <w:r w:rsidRPr="00B319D6">
        <w:rPr>
          <w:rFonts w:ascii="Arial" w:hAnsi="Arial" w:cs="Arial"/>
          <w:color w:val="000000"/>
          <w:spacing w:val="-1"/>
        </w:rPr>
        <w:t>д</w:t>
      </w:r>
      <w:r w:rsidRPr="00B319D6">
        <w:rPr>
          <w:rFonts w:ascii="Arial" w:hAnsi="Arial" w:cs="Arial"/>
          <w:color w:val="000000"/>
        </w:rPr>
        <w:t>р</w:t>
      </w:r>
      <w:r w:rsidRPr="00B319D6">
        <w:rPr>
          <w:rFonts w:ascii="Arial" w:hAnsi="Arial" w:cs="Arial"/>
          <w:color w:val="000000"/>
          <w:spacing w:val="1"/>
        </w:rPr>
        <w:t>о</w:t>
      </w:r>
      <w:r w:rsidRPr="00B319D6">
        <w:rPr>
          <w:rFonts w:ascii="Arial" w:hAnsi="Arial" w:cs="Arial"/>
          <w:color w:val="000000"/>
          <w:spacing w:val="-1"/>
        </w:rPr>
        <w:t>в</w:t>
      </w:r>
      <w:r w:rsidRPr="00B319D6">
        <w:rPr>
          <w:rFonts w:ascii="Arial" w:hAnsi="Arial" w:cs="Arial"/>
          <w:color w:val="000000"/>
        </w:rPr>
        <w:t>о</w:t>
      </w:r>
      <w:r w:rsidRPr="00B319D6">
        <w:rPr>
          <w:rFonts w:ascii="Arial" w:hAnsi="Arial" w:cs="Arial"/>
          <w:color w:val="000000"/>
          <w:spacing w:val="-1"/>
        </w:rPr>
        <w:t>г</w:t>
      </w:r>
      <w:r w:rsidRPr="00B319D6">
        <w:rPr>
          <w:rFonts w:ascii="Arial" w:hAnsi="Arial" w:cs="Arial"/>
          <w:color w:val="000000"/>
        </w:rPr>
        <w:t>о</w:t>
      </w:r>
      <w:r w:rsidRPr="00B319D6">
        <w:rPr>
          <w:rFonts w:ascii="Arial" w:hAnsi="Arial" w:cs="Arial"/>
          <w:color w:val="000000"/>
          <w:spacing w:val="8"/>
        </w:rPr>
        <w:t>п</w:t>
      </w:r>
      <w:r w:rsidRPr="00B319D6">
        <w:rPr>
          <w:rFonts w:ascii="Arial" w:hAnsi="Arial" w:cs="Arial"/>
          <w:color w:val="000000"/>
          <w:spacing w:val="1"/>
        </w:rPr>
        <w:t>о</w:t>
      </w:r>
      <w:r w:rsidRPr="00B319D6">
        <w:rPr>
          <w:rFonts w:ascii="Arial" w:hAnsi="Arial" w:cs="Arial"/>
          <w:color w:val="000000"/>
        </w:rPr>
        <w:t>т</w:t>
      </w:r>
      <w:r w:rsidRPr="00B319D6">
        <w:rPr>
          <w:rFonts w:ascii="Arial" w:hAnsi="Arial" w:cs="Arial"/>
          <w:color w:val="000000"/>
          <w:spacing w:val="1"/>
          <w:w w:val="101"/>
        </w:rPr>
        <w:t>е</w:t>
      </w:r>
      <w:r w:rsidRPr="00B319D6">
        <w:rPr>
          <w:rFonts w:ascii="Arial" w:hAnsi="Arial" w:cs="Arial"/>
          <w:color w:val="000000"/>
        </w:rPr>
        <w:t>нци</w:t>
      </w:r>
      <w:r w:rsidRPr="00B319D6">
        <w:rPr>
          <w:rFonts w:ascii="Arial" w:hAnsi="Arial" w:cs="Arial"/>
          <w:color w:val="000000"/>
          <w:w w:val="101"/>
        </w:rPr>
        <w:t>а</w:t>
      </w:r>
      <w:r w:rsidRPr="00B319D6">
        <w:rPr>
          <w:rFonts w:ascii="Arial" w:hAnsi="Arial" w:cs="Arial"/>
          <w:color w:val="000000"/>
        </w:rPr>
        <w:t>л</w:t>
      </w:r>
      <w:r w:rsidRPr="00B319D6">
        <w:rPr>
          <w:rFonts w:ascii="Arial" w:hAnsi="Arial" w:cs="Arial"/>
          <w:color w:val="000000"/>
          <w:spacing w:val="1"/>
          <w:w w:val="101"/>
        </w:rPr>
        <w:t>а</w:t>
      </w:r>
      <w:r w:rsidRPr="00B319D6">
        <w:rPr>
          <w:rFonts w:ascii="Arial" w:hAnsi="Arial" w:cs="Arial"/>
          <w:color w:val="000000"/>
          <w:spacing w:val="-1"/>
          <w:w w:val="101"/>
        </w:rPr>
        <w:t>с</w:t>
      </w:r>
      <w:r w:rsidRPr="00B319D6">
        <w:rPr>
          <w:rFonts w:ascii="Arial" w:hAnsi="Arial" w:cs="Arial"/>
          <w:color w:val="000000"/>
        </w:rPr>
        <w:t>и</w:t>
      </w:r>
      <w:r w:rsidRPr="00B319D6">
        <w:rPr>
          <w:rFonts w:ascii="Arial" w:hAnsi="Arial" w:cs="Arial"/>
          <w:color w:val="000000"/>
          <w:w w:val="101"/>
        </w:rPr>
        <w:t>с</w:t>
      </w:r>
      <w:r w:rsidRPr="00B319D6">
        <w:rPr>
          <w:rFonts w:ascii="Arial" w:hAnsi="Arial" w:cs="Arial"/>
          <w:color w:val="000000"/>
        </w:rPr>
        <w:t>т</w:t>
      </w:r>
      <w:r w:rsidRPr="00B319D6">
        <w:rPr>
          <w:rFonts w:ascii="Arial" w:hAnsi="Arial" w:cs="Arial"/>
          <w:color w:val="000000"/>
          <w:w w:val="101"/>
        </w:rPr>
        <w:t>е</w:t>
      </w:r>
      <w:r w:rsidRPr="00B319D6">
        <w:rPr>
          <w:rFonts w:ascii="Arial" w:hAnsi="Arial" w:cs="Arial"/>
          <w:color w:val="000000"/>
          <w:spacing w:val="-2"/>
        </w:rPr>
        <w:t>м</w:t>
      </w:r>
      <w:r w:rsidRPr="00B319D6">
        <w:rPr>
          <w:rFonts w:ascii="Arial" w:hAnsi="Arial" w:cs="Arial"/>
          <w:color w:val="000000"/>
          <w:spacing w:val="-1"/>
        </w:rPr>
        <w:t>ыо</w:t>
      </w:r>
      <w:r w:rsidRPr="00B319D6">
        <w:rPr>
          <w:rFonts w:ascii="Arial" w:hAnsi="Arial" w:cs="Arial"/>
          <w:color w:val="000000"/>
          <w:spacing w:val="1"/>
        </w:rPr>
        <w:t>б</w:t>
      </w:r>
      <w:r w:rsidRPr="00B319D6">
        <w:rPr>
          <w:rFonts w:ascii="Arial" w:hAnsi="Arial" w:cs="Arial"/>
          <w:color w:val="000000"/>
        </w:rPr>
        <w:t>р</w:t>
      </w:r>
      <w:r w:rsidRPr="00B319D6">
        <w:rPr>
          <w:rFonts w:ascii="Arial" w:hAnsi="Arial" w:cs="Arial"/>
          <w:color w:val="000000"/>
          <w:w w:val="101"/>
        </w:rPr>
        <w:t>а</w:t>
      </w:r>
      <w:r w:rsidRPr="00B319D6">
        <w:rPr>
          <w:rFonts w:ascii="Arial" w:hAnsi="Arial" w:cs="Arial"/>
          <w:color w:val="000000"/>
        </w:rPr>
        <w:t>зов</w:t>
      </w:r>
      <w:r w:rsidRPr="00B319D6">
        <w:rPr>
          <w:rFonts w:ascii="Arial" w:hAnsi="Arial" w:cs="Arial"/>
          <w:color w:val="000000"/>
          <w:spacing w:val="-1"/>
          <w:w w:val="101"/>
        </w:rPr>
        <w:t>а</w:t>
      </w:r>
      <w:r w:rsidRPr="00B319D6">
        <w:rPr>
          <w:rFonts w:ascii="Arial" w:hAnsi="Arial" w:cs="Arial"/>
          <w:color w:val="000000"/>
        </w:rPr>
        <w:t>н</w:t>
      </w:r>
      <w:r w:rsidRPr="00B319D6">
        <w:rPr>
          <w:rFonts w:ascii="Arial" w:hAnsi="Arial" w:cs="Arial"/>
          <w:color w:val="000000"/>
          <w:spacing w:val="-1"/>
        </w:rPr>
        <w:t>и</w:t>
      </w:r>
      <w:r w:rsidRPr="00B319D6">
        <w:rPr>
          <w:rFonts w:ascii="Arial" w:hAnsi="Arial" w:cs="Arial"/>
          <w:color w:val="000000"/>
          <w:w w:val="101"/>
        </w:rPr>
        <w:t>я</w:t>
      </w:r>
      <w:r w:rsidRPr="00B319D6">
        <w:rPr>
          <w:rFonts w:ascii="Arial" w:hAnsi="Arial" w:cs="Arial"/>
          <w:color w:val="000000"/>
        </w:rPr>
        <w:t>Балахтинскогор</w:t>
      </w:r>
      <w:r w:rsidRPr="00B319D6">
        <w:rPr>
          <w:rFonts w:ascii="Arial" w:hAnsi="Arial" w:cs="Arial"/>
          <w:color w:val="000000"/>
          <w:spacing w:val="-1"/>
          <w:w w:val="101"/>
        </w:rPr>
        <w:t>а</w:t>
      </w:r>
      <w:r w:rsidRPr="00B319D6">
        <w:rPr>
          <w:rFonts w:ascii="Arial" w:hAnsi="Arial" w:cs="Arial"/>
          <w:color w:val="000000"/>
        </w:rPr>
        <w:t>йон</w:t>
      </w:r>
      <w:r w:rsidRPr="00B319D6">
        <w:rPr>
          <w:rFonts w:ascii="Arial" w:hAnsi="Arial" w:cs="Arial"/>
          <w:color w:val="000000"/>
          <w:w w:val="101"/>
        </w:rPr>
        <w:t>а</w:t>
      </w:r>
      <w:r w:rsidRPr="00B319D6">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B319D6">
        <w:rPr>
          <w:rFonts w:ascii="Arial" w:hAnsi="Arial" w:cs="Arial"/>
          <w:color w:val="000000"/>
        </w:rPr>
        <w:t>района формируется</w:t>
      </w:r>
      <w:r w:rsidRPr="00B319D6">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B319D6">
        <w:rPr>
          <w:rFonts w:ascii="Arial" w:hAnsi="Arial" w:cs="Arial"/>
          <w:color w:val="000000"/>
        </w:rPr>
        <w:t xml:space="preserve">. </w:t>
      </w:r>
      <w:r w:rsidR="00A10DB4" w:rsidRPr="00B319D6">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B319D6" w:rsidRDefault="00601109" w:rsidP="00C36D0B">
      <w:pPr>
        <w:ind w:firstLine="708"/>
        <w:jc w:val="both"/>
        <w:rPr>
          <w:rFonts w:ascii="Arial" w:hAnsi="Arial" w:cs="Arial"/>
        </w:rPr>
      </w:pPr>
      <w:r w:rsidRPr="00B319D6">
        <w:rPr>
          <w:rFonts w:ascii="Arial" w:hAnsi="Arial" w:cs="Arial"/>
        </w:rPr>
        <w:t xml:space="preserve">В последние годы в Балахтинском районе отмечается тенденция снижения числа  детей, оставшихся без попечения родителей, выявленных в течение года. 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w:t>
      </w:r>
      <w:r w:rsidRPr="00B319D6">
        <w:rPr>
          <w:rFonts w:ascii="Arial" w:hAnsi="Arial" w:cs="Arial"/>
        </w:rPr>
        <w:lastRenderedPageBreak/>
        <w:t>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B319D6">
        <w:rPr>
          <w:rFonts w:ascii="Arial" w:hAnsi="Arial" w:cs="Arial"/>
        </w:rPr>
        <w:t>.</w:t>
      </w:r>
    </w:p>
    <w:p w:rsidR="00967C33" w:rsidRPr="00B319D6" w:rsidRDefault="00967C33" w:rsidP="00B6069B">
      <w:pPr>
        <w:autoSpaceDE w:val="0"/>
        <w:autoSpaceDN w:val="0"/>
        <w:adjustRightInd w:val="0"/>
        <w:ind w:firstLine="708"/>
        <w:jc w:val="both"/>
        <w:outlineLvl w:val="2"/>
        <w:rPr>
          <w:rFonts w:ascii="Arial" w:hAnsi="Arial" w:cs="Arial"/>
        </w:rPr>
      </w:pPr>
      <w:r w:rsidRPr="00B319D6">
        <w:rPr>
          <w:rFonts w:ascii="Arial" w:hAnsi="Arial" w:cs="Arial"/>
        </w:rPr>
        <w:t xml:space="preserve">В последние годы наблюдается тенденция миграции внутри района с </w:t>
      </w:r>
      <w:r w:rsidR="00DE64AC" w:rsidRPr="00B319D6">
        <w:rPr>
          <w:rFonts w:ascii="Arial" w:hAnsi="Arial" w:cs="Arial"/>
        </w:rPr>
        <w:t>переселением жителей</w:t>
      </w:r>
      <w:r w:rsidRPr="00B319D6">
        <w:rPr>
          <w:rFonts w:ascii="Arial" w:hAnsi="Arial" w:cs="Arial"/>
        </w:rPr>
        <w:t xml:space="preserve"> в районный центр п</w:t>
      </w:r>
      <w:r w:rsidR="00716765" w:rsidRPr="00B319D6">
        <w:rPr>
          <w:rFonts w:ascii="Arial" w:hAnsi="Arial" w:cs="Arial"/>
        </w:rPr>
        <w:t>гт</w:t>
      </w:r>
      <w:r w:rsidRPr="00B319D6">
        <w:rPr>
          <w:rFonts w:ascii="Arial" w:hAnsi="Arial" w:cs="Arial"/>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B319D6" w:rsidRDefault="00A10DB4" w:rsidP="00967C33">
      <w:pPr>
        <w:ind w:firstLine="708"/>
        <w:jc w:val="both"/>
        <w:rPr>
          <w:rFonts w:ascii="Arial" w:hAnsi="Arial" w:cs="Arial"/>
        </w:rPr>
      </w:pPr>
      <w:r w:rsidRPr="00B319D6">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B319D6">
        <w:rPr>
          <w:rFonts w:ascii="Arial" w:hAnsi="Arial" w:cs="Arial"/>
        </w:rPr>
        <w:t>:</w:t>
      </w:r>
    </w:p>
    <w:p w:rsidR="00A10DB4" w:rsidRPr="00B319D6" w:rsidRDefault="00AD2E36" w:rsidP="00601109">
      <w:pPr>
        <w:ind w:firstLine="709"/>
        <w:jc w:val="both"/>
        <w:rPr>
          <w:rFonts w:ascii="Arial" w:hAnsi="Arial" w:cs="Arial"/>
        </w:rPr>
      </w:pPr>
      <w:r w:rsidRPr="00B319D6">
        <w:rPr>
          <w:rFonts w:ascii="Arial" w:hAnsi="Arial" w:cs="Arial"/>
        </w:rPr>
        <w:t>ф</w:t>
      </w:r>
      <w:r w:rsidR="00A10DB4" w:rsidRPr="00B319D6">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B319D6">
        <w:rPr>
          <w:rFonts w:ascii="Arial" w:hAnsi="Arial" w:cs="Arial"/>
        </w:rPr>
        <w:t>мероприятий и</w:t>
      </w:r>
      <w:r w:rsidR="007A5DD2" w:rsidRPr="00B319D6">
        <w:rPr>
          <w:rFonts w:ascii="Arial" w:hAnsi="Arial" w:cs="Arial"/>
        </w:rPr>
        <w:t>не достижение</w:t>
      </w:r>
      <w:r w:rsidR="00A10DB4" w:rsidRPr="00B319D6">
        <w:rPr>
          <w:rFonts w:ascii="Arial" w:hAnsi="Arial" w:cs="Arial"/>
        </w:rPr>
        <w:t xml:space="preserve"> целевых значений по ряду показателей (индикаторов) реализации Программы</w:t>
      </w:r>
      <w:r w:rsidRPr="00B319D6">
        <w:rPr>
          <w:rFonts w:ascii="Arial" w:hAnsi="Arial" w:cs="Arial"/>
        </w:rPr>
        <w:t>;</w:t>
      </w:r>
    </w:p>
    <w:p w:rsidR="00A10DB4" w:rsidRPr="00B319D6" w:rsidRDefault="00AD2E36" w:rsidP="00601109">
      <w:pPr>
        <w:ind w:firstLine="709"/>
        <w:jc w:val="both"/>
        <w:rPr>
          <w:rFonts w:ascii="Arial" w:hAnsi="Arial" w:cs="Arial"/>
        </w:rPr>
      </w:pPr>
      <w:r w:rsidRPr="00B319D6">
        <w:rPr>
          <w:rFonts w:ascii="Arial" w:hAnsi="Arial" w:cs="Arial"/>
        </w:rPr>
        <w:t>а</w:t>
      </w:r>
      <w:r w:rsidR="00A10DB4" w:rsidRPr="00B319D6">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B319D6">
        <w:rPr>
          <w:rFonts w:ascii="Arial" w:hAnsi="Arial" w:cs="Arial"/>
        </w:rPr>
        <w:t>не достижению</w:t>
      </w:r>
      <w:r w:rsidR="00A10DB4" w:rsidRPr="00B319D6">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B319D6">
        <w:rPr>
          <w:rFonts w:ascii="Arial" w:hAnsi="Arial" w:cs="Arial"/>
        </w:rPr>
        <w:t>;</w:t>
      </w:r>
    </w:p>
    <w:p w:rsidR="00A10DB4" w:rsidRPr="00B319D6" w:rsidRDefault="00AD2E36" w:rsidP="00601109">
      <w:pPr>
        <w:ind w:firstLine="709"/>
        <w:jc w:val="both"/>
        <w:rPr>
          <w:rFonts w:ascii="Arial" w:hAnsi="Arial" w:cs="Arial"/>
        </w:rPr>
      </w:pPr>
      <w:r w:rsidRPr="00B319D6">
        <w:rPr>
          <w:rFonts w:ascii="Arial" w:hAnsi="Arial" w:cs="Arial"/>
        </w:rPr>
        <w:t>п</w:t>
      </w:r>
      <w:r w:rsidR="00A10DB4" w:rsidRPr="00B319D6">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B319D6" w:rsidRDefault="00A10DB4" w:rsidP="00601109">
      <w:pPr>
        <w:ind w:firstLine="709"/>
        <w:jc w:val="both"/>
        <w:rPr>
          <w:rFonts w:ascii="Arial" w:hAnsi="Arial" w:cs="Arial"/>
        </w:rPr>
      </w:pPr>
      <w:r w:rsidRPr="00B319D6">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B319D6" w:rsidRDefault="00A10DB4" w:rsidP="00601109">
      <w:pPr>
        <w:ind w:firstLine="709"/>
        <w:jc w:val="both"/>
        <w:rPr>
          <w:rFonts w:ascii="Arial" w:hAnsi="Arial" w:cs="Arial"/>
        </w:rPr>
      </w:pPr>
      <w:r w:rsidRPr="00B319D6">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B319D6" w:rsidRDefault="00337700" w:rsidP="00601109">
      <w:pPr>
        <w:ind w:firstLine="709"/>
        <w:jc w:val="both"/>
        <w:rPr>
          <w:rFonts w:ascii="Arial" w:hAnsi="Arial" w:cs="Arial"/>
          <w:color w:val="000000"/>
        </w:rPr>
      </w:pPr>
    </w:p>
    <w:p w:rsidR="00A10DB4" w:rsidRPr="00B319D6" w:rsidRDefault="00A10DB4" w:rsidP="00601109">
      <w:pPr>
        <w:ind w:firstLine="709"/>
        <w:jc w:val="both"/>
        <w:rPr>
          <w:rFonts w:ascii="Arial" w:hAnsi="Arial" w:cs="Arial"/>
          <w:color w:val="000000"/>
        </w:rPr>
      </w:pPr>
      <w:r w:rsidRPr="00B319D6">
        <w:rPr>
          <w:rFonts w:ascii="Arial" w:hAnsi="Arial" w:cs="Arial"/>
          <w:color w:val="000000"/>
        </w:rPr>
        <w:t>3. Приори</w:t>
      </w:r>
      <w:r w:rsidR="0053634E" w:rsidRPr="00B319D6">
        <w:rPr>
          <w:rFonts w:ascii="Arial" w:hAnsi="Arial" w:cs="Arial"/>
          <w:color w:val="000000"/>
        </w:rPr>
        <w:t>теты и цели социально-э</w:t>
      </w:r>
      <w:r w:rsidRPr="00B319D6">
        <w:rPr>
          <w:rFonts w:ascii="Arial" w:hAnsi="Arial" w:cs="Arial"/>
          <w:color w:val="000000"/>
        </w:rPr>
        <w:t xml:space="preserve">кономического развития </w:t>
      </w:r>
      <w:r w:rsidR="0053634E" w:rsidRPr="00B319D6">
        <w:rPr>
          <w:rFonts w:ascii="Arial" w:hAnsi="Arial" w:cs="Arial"/>
          <w:color w:val="000000"/>
        </w:rPr>
        <w:t>образования</w:t>
      </w:r>
      <w:r w:rsidRPr="00B319D6">
        <w:rPr>
          <w:rFonts w:ascii="Arial" w:hAnsi="Arial" w:cs="Arial"/>
          <w:color w:val="000000"/>
        </w:rPr>
        <w:t xml:space="preserve">, описание основных целей и задач программы, прогноз развития </w:t>
      </w:r>
      <w:r w:rsidR="0053634E" w:rsidRPr="00B319D6">
        <w:rPr>
          <w:rFonts w:ascii="Arial" w:hAnsi="Arial" w:cs="Arial"/>
          <w:color w:val="000000"/>
        </w:rPr>
        <w:t>образования.</w:t>
      </w:r>
    </w:p>
    <w:p w:rsidR="00A10DB4" w:rsidRPr="00B319D6" w:rsidRDefault="00A10DB4" w:rsidP="00601109">
      <w:pPr>
        <w:ind w:firstLine="709"/>
        <w:jc w:val="both"/>
        <w:rPr>
          <w:rFonts w:ascii="Arial" w:hAnsi="Arial" w:cs="Arial"/>
          <w:color w:val="000000"/>
        </w:rPr>
      </w:pPr>
    </w:p>
    <w:p w:rsidR="00A10DB4" w:rsidRPr="00B319D6" w:rsidRDefault="00A10DB4" w:rsidP="00601109">
      <w:pPr>
        <w:ind w:firstLine="709"/>
        <w:jc w:val="both"/>
        <w:rPr>
          <w:rFonts w:ascii="Arial" w:hAnsi="Arial" w:cs="Arial"/>
          <w:color w:val="000000"/>
        </w:rPr>
      </w:pPr>
      <w:r w:rsidRPr="00B319D6">
        <w:rPr>
          <w:rFonts w:ascii="Arial" w:hAnsi="Arial" w:cs="Arial"/>
          <w:iCs/>
          <w:color w:val="000000"/>
        </w:rPr>
        <w:t xml:space="preserve">Стратегическая цель </w:t>
      </w:r>
      <w:r w:rsidRPr="00B319D6">
        <w:rPr>
          <w:rFonts w:ascii="Arial" w:hAnsi="Arial" w:cs="Arial"/>
          <w:color w:val="000000"/>
        </w:rPr>
        <w:t>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B319D6" w:rsidRDefault="00A10DB4" w:rsidP="00601109">
      <w:pPr>
        <w:ind w:firstLine="709"/>
        <w:jc w:val="both"/>
        <w:rPr>
          <w:rFonts w:ascii="Arial" w:hAnsi="Arial" w:cs="Arial"/>
          <w:color w:val="000000"/>
        </w:rPr>
      </w:pPr>
      <w:r w:rsidRPr="00B319D6">
        <w:rPr>
          <w:rFonts w:ascii="Arial" w:hAnsi="Arial" w:cs="Arial"/>
          <w:color w:val="000000"/>
        </w:rPr>
        <w:t>Приоритетными направлениями развития по уровням и видам образования являются</w:t>
      </w:r>
      <w:r w:rsidR="00486A59" w:rsidRPr="00B319D6">
        <w:rPr>
          <w:rFonts w:ascii="Arial" w:hAnsi="Arial" w:cs="Arial"/>
          <w:color w:val="000000"/>
        </w:rPr>
        <w:t>:</w:t>
      </w:r>
    </w:p>
    <w:p w:rsidR="004B7C30" w:rsidRPr="00B319D6" w:rsidRDefault="004B7C30" w:rsidP="00601109">
      <w:pPr>
        <w:tabs>
          <w:tab w:val="left" w:pos="0"/>
          <w:tab w:val="left" w:pos="426"/>
        </w:tabs>
        <w:ind w:firstLine="709"/>
        <w:jc w:val="both"/>
        <w:rPr>
          <w:rFonts w:ascii="Arial" w:hAnsi="Arial" w:cs="Arial"/>
          <w:b/>
          <w:color w:val="000000"/>
        </w:rPr>
      </w:pPr>
    </w:p>
    <w:p w:rsidR="0078314E" w:rsidRPr="00B319D6" w:rsidRDefault="0078314E" w:rsidP="00601109">
      <w:pPr>
        <w:tabs>
          <w:tab w:val="left" w:pos="0"/>
          <w:tab w:val="left" w:pos="426"/>
        </w:tabs>
        <w:ind w:firstLine="709"/>
        <w:jc w:val="both"/>
        <w:rPr>
          <w:rFonts w:ascii="Arial" w:hAnsi="Arial" w:cs="Arial"/>
          <w:b/>
          <w:color w:val="000000"/>
        </w:rPr>
      </w:pPr>
      <w:r w:rsidRPr="00B319D6">
        <w:rPr>
          <w:rFonts w:ascii="Arial" w:hAnsi="Arial" w:cs="Arial"/>
          <w:b/>
          <w:color w:val="000000"/>
        </w:rPr>
        <w:t>Система дошкольного образования.</w:t>
      </w:r>
    </w:p>
    <w:p w:rsidR="005C708C" w:rsidRPr="00B319D6" w:rsidRDefault="0078314E" w:rsidP="00601109">
      <w:pPr>
        <w:tabs>
          <w:tab w:val="left" w:pos="0"/>
          <w:tab w:val="left" w:pos="426"/>
        </w:tabs>
        <w:ind w:firstLine="709"/>
        <w:jc w:val="both"/>
        <w:rPr>
          <w:rFonts w:ascii="Arial" w:hAnsi="Arial" w:cs="Arial"/>
          <w:color w:val="000000"/>
        </w:rPr>
      </w:pPr>
      <w:r w:rsidRPr="00B319D6">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B319D6" w:rsidRDefault="00A10DB4" w:rsidP="00601109">
      <w:pPr>
        <w:tabs>
          <w:tab w:val="left" w:pos="0"/>
          <w:tab w:val="left" w:pos="426"/>
        </w:tabs>
        <w:ind w:firstLine="709"/>
        <w:jc w:val="both"/>
        <w:rPr>
          <w:rFonts w:ascii="Arial" w:hAnsi="Arial" w:cs="Arial"/>
          <w:b/>
          <w:color w:val="000000"/>
        </w:rPr>
      </w:pPr>
      <w:r w:rsidRPr="00B319D6">
        <w:rPr>
          <w:rFonts w:ascii="Arial" w:hAnsi="Arial" w:cs="Arial"/>
          <w:b/>
          <w:color w:val="000000"/>
        </w:rPr>
        <w:t>Система общего образования.</w:t>
      </w:r>
    </w:p>
    <w:p w:rsidR="00A10DB4" w:rsidRPr="00B319D6" w:rsidRDefault="00A10DB4" w:rsidP="00601109">
      <w:pPr>
        <w:tabs>
          <w:tab w:val="left" w:pos="0"/>
          <w:tab w:val="left" w:pos="426"/>
        </w:tabs>
        <w:ind w:firstLine="709"/>
        <w:jc w:val="both"/>
        <w:rPr>
          <w:rFonts w:ascii="Arial" w:hAnsi="Arial" w:cs="Arial"/>
          <w:bCs/>
          <w:color w:val="000000"/>
        </w:rPr>
      </w:pPr>
      <w:r w:rsidRPr="00B319D6">
        <w:rPr>
          <w:rFonts w:ascii="Arial" w:hAnsi="Arial" w:cs="Arial"/>
        </w:rPr>
        <w:t xml:space="preserve">Повышение доступности и качества образования, в том числе </w:t>
      </w:r>
      <w:r w:rsidRPr="00B319D6">
        <w:rPr>
          <w:rFonts w:ascii="Arial" w:hAnsi="Arial" w:cs="Arial"/>
          <w:bCs/>
          <w:color w:val="000000"/>
        </w:rPr>
        <w:t xml:space="preserve">переход на федеральные государственные образовательные стандарты второго поколения, </w:t>
      </w:r>
      <w:r w:rsidRPr="00B319D6">
        <w:rPr>
          <w:rFonts w:ascii="Arial" w:eastAsia="Calibri" w:hAnsi="Arial" w:cs="Arial"/>
          <w:lang w:eastAsia="en-US"/>
        </w:rPr>
        <w:t>внедрение системы оценки качества общего образования,</w:t>
      </w:r>
      <w:r w:rsidRPr="00B319D6">
        <w:rPr>
          <w:rFonts w:ascii="Arial" w:hAnsi="Arial" w:cs="Arial"/>
          <w:bCs/>
          <w:color w:val="000000"/>
        </w:rPr>
        <w:t xml:space="preserve"> развитие материально-</w:t>
      </w:r>
      <w:r w:rsidRPr="00B319D6">
        <w:rPr>
          <w:rFonts w:ascii="Arial" w:hAnsi="Arial" w:cs="Arial"/>
        </w:rPr>
        <w:lastRenderedPageBreak/>
        <w:t>технической</w:t>
      </w:r>
      <w:r w:rsidRPr="00B319D6">
        <w:rPr>
          <w:rFonts w:ascii="Arial" w:hAnsi="Arial" w:cs="Arial"/>
          <w:bCs/>
          <w:color w:val="000000"/>
        </w:rPr>
        <w:t xml:space="preserve"> базы учреждений общего образования с учетом новых принципов проектирования, строительства и реконструкции зданий</w:t>
      </w:r>
      <w:r w:rsidRPr="00B319D6">
        <w:rPr>
          <w:rFonts w:ascii="Arial" w:hAnsi="Arial" w:cs="Arial"/>
        </w:rPr>
        <w:t>,</w:t>
      </w:r>
      <w:r w:rsidRPr="00B319D6">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 </w:t>
      </w:r>
    </w:p>
    <w:p w:rsidR="00A10DB4" w:rsidRPr="00B319D6" w:rsidRDefault="00A10DB4" w:rsidP="00601109">
      <w:pPr>
        <w:tabs>
          <w:tab w:val="left" w:pos="0"/>
        </w:tabs>
        <w:ind w:firstLine="709"/>
        <w:jc w:val="both"/>
        <w:rPr>
          <w:rFonts w:ascii="Arial" w:hAnsi="Arial" w:cs="Arial"/>
          <w:b/>
        </w:rPr>
      </w:pPr>
      <w:r w:rsidRPr="00B319D6">
        <w:rPr>
          <w:rFonts w:ascii="Arial" w:hAnsi="Arial" w:cs="Arial"/>
          <w:b/>
        </w:rPr>
        <w:t>Система дополнительного образования.</w:t>
      </w:r>
    </w:p>
    <w:p w:rsidR="00A10DB4" w:rsidRPr="00B319D6" w:rsidRDefault="00A10DB4" w:rsidP="00601109">
      <w:pPr>
        <w:tabs>
          <w:tab w:val="left" w:pos="709"/>
          <w:tab w:val="left" w:pos="1134"/>
        </w:tabs>
        <w:ind w:firstLine="709"/>
        <w:contextualSpacing/>
        <w:jc w:val="both"/>
        <w:rPr>
          <w:rFonts w:ascii="Arial" w:eastAsia="Calibri" w:hAnsi="Arial" w:cs="Arial"/>
          <w:lang w:eastAsia="en-US"/>
        </w:rPr>
      </w:pPr>
      <w:r w:rsidRPr="00B319D6">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B319D6">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r w:rsidRPr="00B319D6">
        <w:rPr>
          <w:rFonts w:ascii="Arial" w:eastAsia="Calibri" w:hAnsi="Arial" w:cs="Arial"/>
          <w:lang w:eastAsia="en-US"/>
        </w:rPr>
        <w:t>.</w:t>
      </w:r>
    </w:p>
    <w:p w:rsidR="00A10DB4" w:rsidRPr="00B319D6" w:rsidRDefault="00A10DB4" w:rsidP="00601109">
      <w:pPr>
        <w:tabs>
          <w:tab w:val="left" w:pos="0"/>
          <w:tab w:val="left" w:pos="426"/>
        </w:tabs>
        <w:ind w:firstLine="709"/>
        <w:jc w:val="both"/>
        <w:rPr>
          <w:rFonts w:ascii="Arial" w:hAnsi="Arial" w:cs="Arial"/>
          <w:bCs/>
        </w:rPr>
      </w:pPr>
      <w:r w:rsidRPr="00B319D6">
        <w:rPr>
          <w:rFonts w:ascii="Arial" w:hAnsi="Arial" w:cs="Arial"/>
          <w:b/>
        </w:rPr>
        <w:t>Совершенствование кадровой политики</w:t>
      </w:r>
      <w:r w:rsidRPr="00B319D6">
        <w:rPr>
          <w:rFonts w:ascii="Arial" w:hAnsi="Arial" w:cs="Arial"/>
        </w:rPr>
        <w:t xml:space="preserve"> через </w:t>
      </w:r>
      <w:r w:rsidRPr="00B319D6">
        <w:rPr>
          <w:rFonts w:ascii="Arial" w:hAnsi="Arial" w:cs="Arial"/>
          <w:bCs/>
          <w:color w:val="000000"/>
        </w:rPr>
        <w:t xml:space="preserve">внедрение новых подходов к организации подготовки, переподготовки и повышения </w:t>
      </w:r>
      <w:r w:rsidRPr="00B319D6">
        <w:rPr>
          <w:rFonts w:ascii="Arial" w:hAnsi="Arial" w:cs="Arial"/>
        </w:rPr>
        <w:t>квалификации</w:t>
      </w:r>
      <w:r w:rsidR="005C708C" w:rsidRPr="00B319D6">
        <w:rPr>
          <w:rFonts w:ascii="Arial" w:hAnsi="Arial" w:cs="Arial"/>
          <w:bCs/>
          <w:color w:val="000000"/>
        </w:rPr>
        <w:t xml:space="preserve"> кадров</w:t>
      </w:r>
      <w:proofErr w:type="gramStart"/>
      <w:r w:rsidR="00AD2E36" w:rsidRPr="00B319D6">
        <w:rPr>
          <w:rFonts w:ascii="Arial" w:hAnsi="Arial" w:cs="Arial"/>
          <w:bCs/>
          <w:color w:val="000000"/>
        </w:rPr>
        <w:t>,</w:t>
      </w:r>
      <w:r w:rsidRPr="00B319D6">
        <w:rPr>
          <w:rFonts w:ascii="Arial" w:hAnsi="Arial" w:cs="Arial"/>
        </w:rPr>
        <w:t>у</w:t>
      </w:r>
      <w:proofErr w:type="gramEnd"/>
      <w:r w:rsidRPr="00B319D6">
        <w:rPr>
          <w:rFonts w:ascii="Arial" w:hAnsi="Arial" w:cs="Arial"/>
        </w:rPr>
        <w:t xml:space="preserve">величение доли молодых учителей, поддержка лучших учителей, внедряющих инновационные образовательные программы, </w:t>
      </w:r>
      <w:r w:rsidRPr="00B319D6">
        <w:rPr>
          <w:rFonts w:ascii="Arial" w:hAnsi="Arial" w:cs="Arial"/>
          <w:bCs/>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B319D6" w:rsidRDefault="00A10DB4" w:rsidP="00601109">
      <w:pPr>
        <w:tabs>
          <w:tab w:val="left" w:pos="0"/>
          <w:tab w:val="left" w:pos="426"/>
        </w:tabs>
        <w:ind w:firstLine="709"/>
        <w:jc w:val="both"/>
        <w:rPr>
          <w:rFonts w:ascii="Arial" w:hAnsi="Arial" w:cs="Arial"/>
          <w:color w:val="000000"/>
        </w:rPr>
      </w:pPr>
      <w:r w:rsidRPr="00B319D6">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B319D6">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B319D6" w:rsidRDefault="00A10DB4" w:rsidP="00601109">
      <w:pPr>
        <w:tabs>
          <w:tab w:val="left" w:pos="0"/>
        </w:tabs>
        <w:autoSpaceDE w:val="0"/>
        <w:autoSpaceDN w:val="0"/>
        <w:ind w:firstLine="709"/>
        <w:jc w:val="both"/>
        <w:rPr>
          <w:rFonts w:ascii="Arial" w:hAnsi="Arial" w:cs="Arial"/>
        </w:rPr>
      </w:pPr>
      <w:r w:rsidRPr="00B319D6">
        <w:rPr>
          <w:rFonts w:ascii="Arial" w:hAnsi="Arial" w:cs="Arial"/>
          <w:b/>
        </w:rPr>
        <w:t>Система выявления, сопровождения и поддержки одаренных детей</w:t>
      </w:r>
      <w:r w:rsidRPr="00B319D6">
        <w:rPr>
          <w:rFonts w:ascii="Arial" w:hAnsi="Arial" w:cs="Arial"/>
        </w:rPr>
        <w:t xml:space="preserve">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B319D6" w:rsidRDefault="00980211" w:rsidP="00601109">
      <w:pPr>
        <w:numPr>
          <w:ilvl w:val="0"/>
          <w:numId w:val="32"/>
        </w:numPr>
        <w:tabs>
          <w:tab w:val="left" w:pos="0"/>
        </w:tabs>
        <w:autoSpaceDE w:val="0"/>
        <w:autoSpaceDN w:val="0"/>
        <w:ind w:left="0" w:hanging="283"/>
        <w:jc w:val="both"/>
        <w:rPr>
          <w:rFonts w:ascii="Arial" w:hAnsi="Arial" w:cs="Arial"/>
        </w:rPr>
      </w:pPr>
      <w:r w:rsidRPr="00B319D6">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B319D6" w:rsidRDefault="00A10DB4" w:rsidP="00601109">
      <w:pPr>
        <w:tabs>
          <w:tab w:val="left" w:pos="0"/>
          <w:tab w:val="left" w:pos="426"/>
        </w:tabs>
        <w:ind w:firstLine="709"/>
        <w:jc w:val="both"/>
        <w:rPr>
          <w:rFonts w:ascii="Arial" w:hAnsi="Arial" w:cs="Arial"/>
        </w:rPr>
      </w:pPr>
      <w:r w:rsidRPr="00B319D6">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B319D6" w:rsidRDefault="00A10DB4" w:rsidP="00601109">
      <w:pPr>
        <w:tabs>
          <w:tab w:val="left" w:pos="0"/>
          <w:tab w:val="left" w:pos="426"/>
        </w:tabs>
        <w:ind w:firstLine="709"/>
        <w:jc w:val="both"/>
        <w:rPr>
          <w:rFonts w:ascii="Arial" w:hAnsi="Arial" w:cs="Arial"/>
          <w:bCs/>
          <w:color w:val="000000"/>
        </w:rPr>
      </w:pPr>
      <w:r w:rsidRPr="00B319D6">
        <w:rPr>
          <w:rFonts w:ascii="Arial" w:hAnsi="Arial" w:cs="Arial"/>
        </w:rPr>
        <w:t xml:space="preserve">Сохранение здоровья детей через </w:t>
      </w:r>
      <w:r w:rsidRPr="00B319D6">
        <w:rPr>
          <w:rFonts w:ascii="Arial" w:hAnsi="Arial" w:cs="Arial"/>
          <w:bCs/>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B319D6">
        <w:rPr>
          <w:rFonts w:ascii="Arial" w:hAnsi="Arial" w:cs="Arial"/>
          <w:bCs/>
          <w:color w:val="000000"/>
        </w:rPr>
        <w:t>здоровье сберегающих</w:t>
      </w:r>
      <w:r w:rsidRPr="00B319D6">
        <w:rPr>
          <w:rFonts w:ascii="Arial" w:hAnsi="Arial" w:cs="Arial"/>
          <w:bCs/>
          <w:color w:val="000000"/>
        </w:rPr>
        <w:t xml:space="preserve"> технологий в образовательном процессе.</w:t>
      </w:r>
    </w:p>
    <w:p w:rsidR="00A10DB4" w:rsidRPr="00B319D6" w:rsidRDefault="00A10DB4" w:rsidP="00601109">
      <w:pPr>
        <w:tabs>
          <w:tab w:val="left" w:pos="0"/>
        </w:tabs>
        <w:ind w:firstLine="709"/>
        <w:jc w:val="both"/>
        <w:rPr>
          <w:rFonts w:ascii="Arial" w:hAnsi="Arial" w:cs="Arial"/>
        </w:rPr>
      </w:pPr>
      <w:r w:rsidRPr="00B319D6">
        <w:rPr>
          <w:rFonts w:ascii="Arial" w:hAnsi="Arial" w:cs="Arial"/>
        </w:rPr>
        <w:t>Расширение сети опекунских, приемных и патронатных семей, как создание условий для социализации детей-сирот</w:t>
      </w:r>
      <w:r w:rsidRPr="00B319D6">
        <w:rPr>
          <w:rFonts w:ascii="Arial" w:hAnsi="Arial" w:cs="Arial"/>
          <w:color w:val="000000"/>
        </w:rPr>
        <w:t>и детей, оставшихся без попечения родителей</w:t>
      </w:r>
      <w:r w:rsidRPr="00B319D6">
        <w:rPr>
          <w:rFonts w:ascii="Arial" w:hAnsi="Arial" w:cs="Arial"/>
        </w:rPr>
        <w:t xml:space="preserve">, а </w:t>
      </w:r>
      <w:r w:rsidR="00DE64AC" w:rsidRPr="00B319D6">
        <w:rPr>
          <w:rFonts w:ascii="Arial" w:hAnsi="Arial" w:cs="Arial"/>
        </w:rPr>
        <w:t>также</w:t>
      </w:r>
      <w:r w:rsidRPr="00B319D6">
        <w:rPr>
          <w:rFonts w:ascii="Arial" w:hAnsi="Arial" w:cs="Arial"/>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rsidR="00A10DB4" w:rsidRPr="00B319D6" w:rsidRDefault="00A10DB4" w:rsidP="00601109">
      <w:pPr>
        <w:tabs>
          <w:tab w:val="left" w:pos="0"/>
        </w:tabs>
        <w:ind w:firstLine="709"/>
        <w:jc w:val="both"/>
        <w:rPr>
          <w:rFonts w:ascii="Arial" w:hAnsi="Arial" w:cs="Arial"/>
        </w:rPr>
      </w:pPr>
    </w:p>
    <w:p w:rsidR="00A10DB4" w:rsidRPr="00B319D6" w:rsidRDefault="00BC2AB7" w:rsidP="00BC2AB7">
      <w:pPr>
        <w:tabs>
          <w:tab w:val="left" w:pos="0"/>
        </w:tabs>
        <w:ind w:left="360"/>
        <w:jc w:val="both"/>
        <w:rPr>
          <w:rFonts w:ascii="Arial" w:hAnsi="Arial" w:cs="Arial"/>
        </w:rPr>
      </w:pPr>
      <w:r w:rsidRPr="00B319D6">
        <w:rPr>
          <w:rFonts w:ascii="Arial" w:hAnsi="Arial" w:cs="Arial"/>
        </w:rPr>
        <w:t xml:space="preserve">               4. </w:t>
      </w:r>
      <w:r w:rsidR="00A10DB4" w:rsidRPr="00B319D6">
        <w:rPr>
          <w:rFonts w:ascii="Arial" w:hAnsi="Arial" w:cs="Arial"/>
        </w:rPr>
        <w:t>Механизм реализации мероприятий Программы</w:t>
      </w:r>
    </w:p>
    <w:p w:rsidR="00565279" w:rsidRPr="00B319D6" w:rsidRDefault="00565279" w:rsidP="00601109">
      <w:pPr>
        <w:tabs>
          <w:tab w:val="left" w:pos="0"/>
        </w:tabs>
        <w:ind w:firstLine="709"/>
        <w:jc w:val="both"/>
        <w:rPr>
          <w:rFonts w:ascii="Arial" w:hAnsi="Arial" w:cs="Arial"/>
        </w:rPr>
      </w:pPr>
    </w:p>
    <w:p w:rsidR="00A10DB4" w:rsidRPr="00B319D6" w:rsidRDefault="00A10DB4" w:rsidP="00601109">
      <w:pPr>
        <w:ind w:firstLine="709"/>
        <w:jc w:val="both"/>
        <w:rPr>
          <w:rFonts w:ascii="Arial" w:hAnsi="Arial" w:cs="Arial"/>
        </w:rPr>
      </w:pPr>
      <w:r w:rsidRPr="00B319D6">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B319D6" w:rsidRDefault="00A10DB4" w:rsidP="00601109">
      <w:pPr>
        <w:ind w:firstLine="709"/>
        <w:jc w:val="both"/>
        <w:rPr>
          <w:rFonts w:ascii="Arial" w:hAnsi="Arial" w:cs="Arial"/>
        </w:rPr>
      </w:pPr>
    </w:p>
    <w:p w:rsidR="00A10DB4" w:rsidRPr="00B319D6" w:rsidRDefault="00BC2AB7" w:rsidP="00601109">
      <w:pPr>
        <w:ind w:firstLine="709"/>
        <w:jc w:val="both"/>
        <w:rPr>
          <w:rFonts w:ascii="Arial" w:hAnsi="Arial" w:cs="Arial"/>
        </w:rPr>
      </w:pPr>
      <w:r w:rsidRPr="00B319D6">
        <w:rPr>
          <w:rFonts w:ascii="Arial" w:hAnsi="Arial" w:cs="Arial"/>
        </w:rPr>
        <w:t>5</w:t>
      </w:r>
      <w:r w:rsidR="00A10DB4" w:rsidRPr="00B319D6">
        <w:rPr>
          <w:rFonts w:ascii="Arial" w:hAnsi="Arial" w:cs="Arial"/>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w:t>
      </w:r>
      <w:r w:rsidR="00A10DB4" w:rsidRPr="00B319D6">
        <w:rPr>
          <w:rFonts w:ascii="Arial" w:hAnsi="Arial" w:cs="Arial"/>
        </w:rPr>
        <w:lastRenderedPageBreak/>
        <w:t>сферы, экономики, степени реализации других общественно значимых интересов и потребностей</w:t>
      </w:r>
    </w:p>
    <w:p w:rsidR="0070235B" w:rsidRPr="00B319D6"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B319D6" w:rsidRDefault="00A10DB4" w:rsidP="00601109">
      <w:pPr>
        <w:widowControl w:val="0"/>
        <w:shd w:val="clear" w:color="auto" w:fill="FFFFFF"/>
        <w:autoSpaceDE w:val="0"/>
        <w:autoSpaceDN w:val="0"/>
        <w:adjustRightInd w:val="0"/>
        <w:ind w:firstLine="709"/>
        <w:jc w:val="both"/>
        <w:rPr>
          <w:rFonts w:ascii="Arial" w:hAnsi="Arial" w:cs="Arial"/>
        </w:rPr>
      </w:pPr>
      <w:r w:rsidRPr="00B319D6">
        <w:rPr>
          <w:rFonts w:ascii="Arial" w:hAnsi="Arial" w:cs="Arial"/>
        </w:rPr>
        <w:t>Своевременная и в полном объеме реализация Программы позволит:</w:t>
      </w:r>
    </w:p>
    <w:p w:rsidR="00A10DB4" w:rsidRPr="00B319D6"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B319D6">
        <w:rPr>
          <w:rFonts w:ascii="Arial" w:hAnsi="Arial" w:cs="Arial"/>
        </w:rPr>
        <w:t xml:space="preserve">повысить удовлетворенность населения качеством образовательных услуг; </w:t>
      </w:r>
    </w:p>
    <w:p w:rsidR="00A10DB4" w:rsidRPr="00B319D6"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B319D6">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B319D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B319D6">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B319D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B319D6">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B319D6"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B319D6">
        <w:rPr>
          <w:rFonts w:ascii="Arial" w:hAnsi="Arial" w:cs="Arial"/>
          <w:spacing w:val="-3"/>
        </w:rPr>
        <w:t xml:space="preserve">обеспечить охват не менее </w:t>
      </w:r>
      <w:r w:rsidR="00803A06" w:rsidRPr="00B319D6">
        <w:rPr>
          <w:rFonts w:ascii="Arial" w:hAnsi="Arial" w:cs="Arial"/>
          <w:spacing w:val="-3"/>
        </w:rPr>
        <w:t>95,41</w:t>
      </w:r>
      <w:r w:rsidRPr="00B319D6">
        <w:rPr>
          <w:rFonts w:ascii="Arial" w:hAnsi="Arial" w:cs="Arial"/>
          <w:spacing w:val="-3"/>
        </w:rPr>
        <w:t xml:space="preserve"> процентов детей в возрасте 5-18 лет программами дополнительного образования.</w:t>
      </w:r>
    </w:p>
    <w:p w:rsidR="00B12CBE" w:rsidRPr="00B319D6" w:rsidRDefault="00B12CBE" w:rsidP="00601109">
      <w:pPr>
        <w:widowControl w:val="0"/>
        <w:shd w:val="clear" w:color="auto" w:fill="FFFFFF"/>
        <w:autoSpaceDE w:val="0"/>
        <w:autoSpaceDN w:val="0"/>
        <w:adjustRightInd w:val="0"/>
        <w:ind w:hanging="19"/>
        <w:jc w:val="both"/>
        <w:rPr>
          <w:rFonts w:ascii="Arial" w:hAnsi="Arial" w:cs="Arial"/>
        </w:rPr>
      </w:pPr>
    </w:p>
    <w:p w:rsidR="00A10DB4" w:rsidRPr="00B319D6" w:rsidRDefault="00BC2AB7" w:rsidP="00601109">
      <w:pPr>
        <w:widowControl w:val="0"/>
        <w:shd w:val="clear" w:color="auto" w:fill="FFFFFF"/>
        <w:autoSpaceDE w:val="0"/>
        <w:autoSpaceDN w:val="0"/>
        <w:adjustRightInd w:val="0"/>
        <w:ind w:firstLine="709"/>
        <w:jc w:val="both"/>
        <w:rPr>
          <w:rFonts w:ascii="Arial" w:hAnsi="Arial" w:cs="Arial"/>
        </w:rPr>
      </w:pPr>
      <w:r w:rsidRPr="00B319D6">
        <w:rPr>
          <w:rFonts w:ascii="Arial" w:hAnsi="Arial" w:cs="Arial"/>
        </w:rPr>
        <w:t>6</w:t>
      </w:r>
      <w:r w:rsidR="00A10DB4" w:rsidRPr="00B319D6">
        <w:rPr>
          <w:rFonts w:ascii="Arial" w:hAnsi="Arial" w:cs="Arial"/>
        </w:rPr>
        <w:t>. Перечень подпрограмм с указанием сроков их реализации и ожидаемых результатов.</w:t>
      </w:r>
    </w:p>
    <w:p w:rsidR="00A10DB4" w:rsidRPr="00B319D6"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B319D6" w:rsidRDefault="00A10DB4" w:rsidP="00601109">
      <w:pPr>
        <w:ind w:firstLine="709"/>
        <w:jc w:val="both"/>
        <w:rPr>
          <w:rFonts w:ascii="Arial" w:hAnsi="Arial" w:cs="Arial"/>
        </w:rPr>
      </w:pPr>
      <w:r w:rsidRPr="00B319D6">
        <w:rPr>
          <w:rFonts w:ascii="Arial" w:hAnsi="Arial" w:cs="Arial"/>
        </w:rPr>
        <w:t>В рамках муниципальной программы в период с 20</w:t>
      </w:r>
      <w:r w:rsidR="00803A06" w:rsidRPr="00B319D6">
        <w:rPr>
          <w:rFonts w:ascii="Arial" w:hAnsi="Arial" w:cs="Arial"/>
        </w:rPr>
        <w:t>2</w:t>
      </w:r>
      <w:r w:rsidR="00611BA6" w:rsidRPr="00B319D6">
        <w:rPr>
          <w:rFonts w:ascii="Arial" w:hAnsi="Arial" w:cs="Arial"/>
        </w:rPr>
        <w:t>2</w:t>
      </w:r>
      <w:r w:rsidR="00803A06" w:rsidRPr="00B319D6">
        <w:rPr>
          <w:rFonts w:ascii="Arial" w:hAnsi="Arial" w:cs="Arial"/>
        </w:rPr>
        <w:t xml:space="preserve"> по 202</w:t>
      </w:r>
      <w:r w:rsidR="00611BA6" w:rsidRPr="00B319D6">
        <w:rPr>
          <w:rFonts w:ascii="Arial" w:hAnsi="Arial" w:cs="Arial"/>
        </w:rPr>
        <w:t>4</w:t>
      </w:r>
      <w:r w:rsidRPr="00B319D6">
        <w:rPr>
          <w:rFonts w:ascii="Arial" w:hAnsi="Arial" w:cs="Arial"/>
        </w:rPr>
        <w:t xml:space="preserve"> годы будут реализованы </w:t>
      </w:r>
      <w:r w:rsidR="00B12CBE" w:rsidRPr="00B319D6">
        <w:rPr>
          <w:rFonts w:ascii="Arial" w:hAnsi="Arial" w:cs="Arial"/>
        </w:rPr>
        <w:t>5</w:t>
      </w:r>
      <w:r w:rsidRPr="00B319D6">
        <w:rPr>
          <w:rFonts w:ascii="Arial" w:hAnsi="Arial" w:cs="Arial"/>
        </w:rPr>
        <w:t xml:space="preserve"> подпрограмм:</w:t>
      </w:r>
    </w:p>
    <w:p w:rsidR="00A10DB4" w:rsidRPr="00B319D6" w:rsidRDefault="00A10DB4" w:rsidP="00601109">
      <w:pPr>
        <w:numPr>
          <w:ilvl w:val="0"/>
          <w:numId w:val="20"/>
        </w:numPr>
        <w:ind w:left="0" w:firstLine="709"/>
        <w:jc w:val="both"/>
        <w:rPr>
          <w:rFonts w:ascii="Arial" w:hAnsi="Arial" w:cs="Arial"/>
        </w:rPr>
      </w:pPr>
      <w:r w:rsidRPr="00B319D6">
        <w:rPr>
          <w:rFonts w:ascii="Arial" w:hAnsi="Arial" w:cs="Arial"/>
        </w:rPr>
        <w:t xml:space="preserve"> «Развитие дошкольного, общего и дополнительного образования </w:t>
      </w:r>
      <w:r w:rsidR="00AD2E36" w:rsidRPr="00B319D6">
        <w:rPr>
          <w:rFonts w:ascii="Arial" w:hAnsi="Arial" w:cs="Arial"/>
        </w:rPr>
        <w:t>детей» (</w:t>
      </w:r>
      <w:r w:rsidRPr="00B319D6">
        <w:rPr>
          <w:rFonts w:ascii="Arial" w:hAnsi="Arial" w:cs="Arial"/>
        </w:rPr>
        <w:t>подпрограмма 1);</w:t>
      </w:r>
    </w:p>
    <w:p w:rsidR="00A10DB4" w:rsidRPr="00B319D6" w:rsidRDefault="00A10DB4" w:rsidP="00601109">
      <w:pPr>
        <w:numPr>
          <w:ilvl w:val="0"/>
          <w:numId w:val="20"/>
        </w:numPr>
        <w:ind w:left="0" w:firstLine="709"/>
        <w:jc w:val="both"/>
        <w:rPr>
          <w:rFonts w:ascii="Arial" w:hAnsi="Arial" w:cs="Arial"/>
        </w:rPr>
      </w:pPr>
      <w:r w:rsidRPr="00B319D6">
        <w:rPr>
          <w:rFonts w:ascii="Arial" w:hAnsi="Arial" w:cs="Arial"/>
        </w:rPr>
        <w:t xml:space="preserve"> «Развитие кадрового потенциала отрасли» (подпрограмма 2);</w:t>
      </w:r>
    </w:p>
    <w:p w:rsidR="00A10DB4" w:rsidRPr="00B319D6" w:rsidRDefault="00A10DB4" w:rsidP="00601109">
      <w:pPr>
        <w:numPr>
          <w:ilvl w:val="0"/>
          <w:numId w:val="20"/>
        </w:numPr>
        <w:ind w:left="0" w:firstLine="709"/>
        <w:jc w:val="both"/>
        <w:rPr>
          <w:rFonts w:ascii="Arial" w:hAnsi="Arial" w:cs="Arial"/>
        </w:rPr>
      </w:pPr>
      <w:r w:rsidRPr="00B319D6">
        <w:rPr>
          <w:rFonts w:ascii="Arial" w:hAnsi="Arial" w:cs="Arial"/>
        </w:rPr>
        <w:t xml:space="preserve"> «Обеспечение реализации </w:t>
      </w:r>
      <w:r w:rsidR="00AD2E36" w:rsidRPr="00B319D6">
        <w:rPr>
          <w:rFonts w:ascii="Arial" w:hAnsi="Arial" w:cs="Arial"/>
        </w:rPr>
        <w:t>мероприятий по</w:t>
      </w:r>
      <w:r w:rsidRPr="00B319D6">
        <w:rPr>
          <w:rFonts w:ascii="Arial" w:hAnsi="Arial" w:cs="Arial"/>
        </w:rPr>
        <w:t xml:space="preserve"> поддержке детей сирот и детей, оставшихся без попечения родителей» (подпрограмма 3);</w:t>
      </w:r>
    </w:p>
    <w:p w:rsidR="00A10DB4" w:rsidRPr="00B319D6" w:rsidRDefault="00A10DB4" w:rsidP="00601109">
      <w:pPr>
        <w:numPr>
          <w:ilvl w:val="0"/>
          <w:numId w:val="20"/>
        </w:numPr>
        <w:ind w:left="0" w:firstLine="709"/>
        <w:jc w:val="both"/>
        <w:rPr>
          <w:rFonts w:ascii="Arial" w:hAnsi="Arial" w:cs="Arial"/>
        </w:rPr>
      </w:pPr>
      <w:r w:rsidRPr="00B319D6">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B319D6" w:rsidRDefault="00A10DB4" w:rsidP="00601109">
      <w:pPr>
        <w:numPr>
          <w:ilvl w:val="0"/>
          <w:numId w:val="20"/>
        </w:numPr>
        <w:ind w:left="0" w:firstLine="709"/>
        <w:jc w:val="both"/>
        <w:rPr>
          <w:rFonts w:ascii="Arial" w:hAnsi="Arial" w:cs="Arial"/>
        </w:rPr>
      </w:pPr>
      <w:r w:rsidRPr="00B319D6">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B319D6" w:rsidRDefault="0053634E" w:rsidP="00601109">
      <w:pPr>
        <w:ind w:firstLine="709"/>
        <w:jc w:val="both"/>
        <w:rPr>
          <w:rFonts w:ascii="Arial" w:hAnsi="Arial" w:cs="Arial"/>
          <w:bCs/>
        </w:rPr>
      </w:pPr>
      <w:r w:rsidRPr="00B319D6">
        <w:rPr>
          <w:rFonts w:ascii="Arial" w:hAnsi="Arial" w:cs="Arial"/>
          <w:bCs/>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B319D6" w:rsidRDefault="0053634E" w:rsidP="00601109">
      <w:pPr>
        <w:ind w:firstLine="709"/>
        <w:jc w:val="both"/>
        <w:rPr>
          <w:rFonts w:ascii="Arial" w:hAnsi="Arial" w:cs="Arial"/>
        </w:rPr>
      </w:pPr>
    </w:p>
    <w:p w:rsidR="00A10DB4" w:rsidRPr="00B319D6" w:rsidRDefault="00BC2AB7" w:rsidP="00601109">
      <w:pPr>
        <w:ind w:firstLine="709"/>
        <w:jc w:val="both"/>
        <w:rPr>
          <w:rFonts w:ascii="Arial" w:hAnsi="Arial" w:cs="Arial"/>
        </w:rPr>
      </w:pPr>
      <w:r w:rsidRPr="00B319D6">
        <w:rPr>
          <w:rFonts w:ascii="Arial" w:hAnsi="Arial" w:cs="Arial"/>
        </w:rPr>
        <w:t>7</w:t>
      </w:r>
      <w:r w:rsidR="004B7C30" w:rsidRPr="00B319D6">
        <w:rPr>
          <w:rFonts w:ascii="Arial" w:hAnsi="Arial" w:cs="Arial"/>
        </w:rPr>
        <w:t xml:space="preserve">. </w:t>
      </w:r>
      <w:r w:rsidR="00A10DB4" w:rsidRPr="00B319D6">
        <w:rPr>
          <w:rFonts w:ascii="Arial" w:hAnsi="Arial" w:cs="Arial"/>
        </w:rPr>
        <w:t>Информация о распределении планируемых расходов по отдельным мероприятиям программы, подпрограммам</w:t>
      </w:r>
    </w:p>
    <w:p w:rsidR="0053634E" w:rsidRPr="00B319D6" w:rsidRDefault="0053634E" w:rsidP="00601109">
      <w:pPr>
        <w:ind w:firstLine="709"/>
        <w:jc w:val="both"/>
        <w:rPr>
          <w:rFonts w:ascii="Arial" w:hAnsi="Arial" w:cs="Arial"/>
        </w:rPr>
      </w:pPr>
    </w:p>
    <w:p w:rsidR="0053634E" w:rsidRPr="00B319D6" w:rsidRDefault="0053634E" w:rsidP="00601109">
      <w:pPr>
        <w:ind w:firstLine="709"/>
        <w:jc w:val="both"/>
        <w:rPr>
          <w:rFonts w:ascii="Arial" w:hAnsi="Arial" w:cs="Arial"/>
        </w:rPr>
      </w:pPr>
      <w:r w:rsidRPr="00B319D6">
        <w:rPr>
          <w:rFonts w:ascii="Arial" w:hAnsi="Arial" w:cs="Arial"/>
        </w:rPr>
        <w:t>Муниципальная программа состоит из подпрограмм.</w:t>
      </w:r>
    </w:p>
    <w:p w:rsidR="0053634E" w:rsidRPr="00B319D6" w:rsidRDefault="0053634E" w:rsidP="00601109">
      <w:pPr>
        <w:ind w:firstLine="709"/>
        <w:jc w:val="both"/>
        <w:rPr>
          <w:rFonts w:ascii="Arial" w:hAnsi="Arial" w:cs="Arial"/>
        </w:rPr>
      </w:pPr>
      <w:r w:rsidRPr="00B319D6">
        <w:rPr>
          <w:rFonts w:ascii="Arial" w:hAnsi="Arial" w:cs="Arial"/>
        </w:rPr>
        <w:t xml:space="preserve">Расходы на реализацию подпрограммы </w:t>
      </w:r>
      <w:r w:rsidR="00767744" w:rsidRPr="00B319D6">
        <w:rPr>
          <w:rFonts w:ascii="Arial" w:hAnsi="Arial" w:cs="Arial"/>
        </w:rPr>
        <w:t>1</w:t>
      </w:r>
      <w:r w:rsidRPr="00B319D6">
        <w:rPr>
          <w:rFonts w:ascii="Arial" w:hAnsi="Arial" w:cs="Arial"/>
        </w:rPr>
        <w:t xml:space="preserve"> «</w:t>
      </w:r>
      <w:r w:rsidR="00767744" w:rsidRPr="00B319D6">
        <w:rPr>
          <w:rFonts w:ascii="Arial" w:hAnsi="Arial" w:cs="Arial"/>
        </w:rPr>
        <w:t>Развитие дошкольного, общего и дополнительного образования детей</w:t>
      </w:r>
      <w:r w:rsidRPr="00B319D6">
        <w:rPr>
          <w:rFonts w:ascii="Arial" w:hAnsi="Arial" w:cs="Arial"/>
        </w:rPr>
        <w:t xml:space="preserve">» составляют </w:t>
      </w:r>
      <w:r w:rsidR="00B804A0" w:rsidRPr="00B319D6">
        <w:rPr>
          <w:rFonts w:ascii="Arial" w:hAnsi="Arial" w:cs="Arial"/>
        </w:rPr>
        <w:t>1 6</w:t>
      </w:r>
      <w:r w:rsidR="00B74575" w:rsidRPr="00B319D6">
        <w:rPr>
          <w:rFonts w:ascii="Arial" w:hAnsi="Arial" w:cs="Arial"/>
        </w:rPr>
        <w:t>54</w:t>
      </w:r>
      <w:r w:rsidR="005568AA" w:rsidRPr="00B319D6">
        <w:rPr>
          <w:rFonts w:ascii="Arial" w:hAnsi="Arial" w:cs="Arial"/>
        </w:rPr>
        <w:t> </w:t>
      </w:r>
      <w:r w:rsidR="00B74575" w:rsidRPr="00B319D6">
        <w:rPr>
          <w:rFonts w:ascii="Arial" w:hAnsi="Arial" w:cs="Arial"/>
        </w:rPr>
        <w:t>406</w:t>
      </w:r>
      <w:r w:rsidR="005568AA" w:rsidRPr="00B319D6">
        <w:rPr>
          <w:rFonts w:ascii="Arial" w:hAnsi="Arial" w:cs="Arial"/>
        </w:rPr>
        <w:t>,</w:t>
      </w:r>
      <w:r w:rsidR="00B74575" w:rsidRPr="00B319D6">
        <w:rPr>
          <w:rFonts w:ascii="Arial" w:hAnsi="Arial" w:cs="Arial"/>
        </w:rPr>
        <w:t>2</w:t>
      </w:r>
      <w:r w:rsidR="00B804A0" w:rsidRPr="00B319D6">
        <w:rPr>
          <w:rFonts w:ascii="Arial" w:hAnsi="Arial" w:cs="Arial"/>
        </w:rPr>
        <w:t>2</w:t>
      </w:r>
      <w:r w:rsidRPr="00B319D6">
        <w:rPr>
          <w:rFonts w:ascii="Arial" w:hAnsi="Arial" w:cs="Arial"/>
        </w:rPr>
        <w:t xml:space="preserve"> тыс.рублей, в том числе в 20</w:t>
      </w:r>
      <w:r w:rsidR="00767744" w:rsidRPr="00B319D6">
        <w:rPr>
          <w:rFonts w:ascii="Arial" w:hAnsi="Arial" w:cs="Arial"/>
        </w:rPr>
        <w:t>2</w:t>
      </w:r>
      <w:r w:rsidR="003420E1" w:rsidRPr="00B319D6">
        <w:rPr>
          <w:rFonts w:ascii="Arial" w:hAnsi="Arial" w:cs="Arial"/>
        </w:rPr>
        <w:t>2</w:t>
      </w:r>
      <w:r w:rsidRPr="00B319D6">
        <w:rPr>
          <w:rFonts w:ascii="Arial" w:hAnsi="Arial" w:cs="Arial"/>
        </w:rPr>
        <w:t xml:space="preserve"> году </w:t>
      </w:r>
      <w:r w:rsidR="00767744" w:rsidRPr="00B319D6">
        <w:rPr>
          <w:rFonts w:ascii="Arial" w:hAnsi="Arial" w:cs="Arial"/>
        </w:rPr>
        <w:t>–</w:t>
      </w:r>
      <w:r w:rsidR="00B804A0" w:rsidRPr="00B319D6">
        <w:rPr>
          <w:rFonts w:ascii="Arial" w:hAnsi="Arial" w:cs="Arial"/>
        </w:rPr>
        <w:t>5</w:t>
      </w:r>
      <w:r w:rsidR="00B74575" w:rsidRPr="00B319D6">
        <w:rPr>
          <w:rFonts w:ascii="Arial" w:hAnsi="Arial" w:cs="Arial"/>
        </w:rPr>
        <w:t>90</w:t>
      </w:r>
      <w:r w:rsidR="004A3786" w:rsidRPr="00B319D6">
        <w:rPr>
          <w:rFonts w:ascii="Arial" w:hAnsi="Arial" w:cs="Arial"/>
        </w:rPr>
        <w:t> </w:t>
      </w:r>
      <w:r w:rsidR="00B804A0" w:rsidRPr="00B319D6">
        <w:rPr>
          <w:rFonts w:ascii="Arial" w:hAnsi="Arial" w:cs="Arial"/>
        </w:rPr>
        <w:t>6</w:t>
      </w:r>
      <w:r w:rsidR="00B74575" w:rsidRPr="00B319D6">
        <w:rPr>
          <w:rFonts w:ascii="Arial" w:hAnsi="Arial" w:cs="Arial"/>
        </w:rPr>
        <w:t>96</w:t>
      </w:r>
      <w:r w:rsidR="004A3786" w:rsidRPr="00B319D6">
        <w:rPr>
          <w:rFonts w:ascii="Arial" w:hAnsi="Arial" w:cs="Arial"/>
        </w:rPr>
        <w:t>,</w:t>
      </w:r>
      <w:r w:rsidR="00B804A0" w:rsidRPr="00B319D6">
        <w:rPr>
          <w:rFonts w:ascii="Arial" w:hAnsi="Arial" w:cs="Arial"/>
        </w:rPr>
        <w:t>7</w:t>
      </w:r>
      <w:r w:rsidR="00B74575" w:rsidRPr="00B319D6">
        <w:rPr>
          <w:rFonts w:ascii="Arial" w:hAnsi="Arial" w:cs="Arial"/>
        </w:rPr>
        <w:t>6</w:t>
      </w:r>
      <w:r w:rsidRPr="00B319D6">
        <w:rPr>
          <w:rFonts w:ascii="Arial" w:hAnsi="Arial" w:cs="Arial"/>
        </w:rPr>
        <w:t xml:space="preserve"> тыс.рублей, в 20</w:t>
      </w:r>
      <w:r w:rsidR="00767744" w:rsidRPr="00B319D6">
        <w:rPr>
          <w:rFonts w:ascii="Arial" w:hAnsi="Arial" w:cs="Arial"/>
        </w:rPr>
        <w:t>2</w:t>
      </w:r>
      <w:r w:rsidR="003420E1" w:rsidRPr="00B319D6">
        <w:rPr>
          <w:rFonts w:ascii="Arial" w:hAnsi="Arial" w:cs="Arial"/>
        </w:rPr>
        <w:t>3</w:t>
      </w:r>
      <w:r w:rsidRPr="00B319D6">
        <w:rPr>
          <w:rFonts w:ascii="Arial" w:hAnsi="Arial" w:cs="Arial"/>
        </w:rPr>
        <w:t xml:space="preserve"> году </w:t>
      </w:r>
      <w:r w:rsidR="00767744" w:rsidRPr="00B319D6">
        <w:rPr>
          <w:rFonts w:ascii="Arial" w:hAnsi="Arial" w:cs="Arial"/>
        </w:rPr>
        <w:t>–</w:t>
      </w:r>
      <w:r w:rsidR="00B804A0" w:rsidRPr="00B319D6">
        <w:rPr>
          <w:rFonts w:ascii="Arial" w:hAnsi="Arial" w:cs="Arial"/>
        </w:rPr>
        <w:t>542 951</w:t>
      </w:r>
      <w:r w:rsidR="005568AA" w:rsidRPr="00B319D6">
        <w:rPr>
          <w:rFonts w:ascii="Arial" w:hAnsi="Arial" w:cs="Arial"/>
        </w:rPr>
        <w:t>,</w:t>
      </w:r>
      <w:r w:rsidR="00B74575" w:rsidRPr="00B319D6">
        <w:rPr>
          <w:rFonts w:ascii="Arial" w:hAnsi="Arial" w:cs="Arial"/>
        </w:rPr>
        <w:t>10</w:t>
      </w:r>
      <w:r w:rsidRPr="00B319D6">
        <w:rPr>
          <w:rFonts w:ascii="Arial" w:hAnsi="Arial" w:cs="Arial"/>
        </w:rPr>
        <w:t xml:space="preserve"> тыс.</w:t>
      </w:r>
      <w:r w:rsidR="002E3CB6" w:rsidRPr="00B319D6">
        <w:rPr>
          <w:rFonts w:ascii="Arial" w:hAnsi="Arial" w:cs="Arial"/>
        </w:rPr>
        <w:t>рублей, в 202</w:t>
      </w:r>
      <w:r w:rsidR="003420E1" w:rsidRPr="00B319D6">
        <w:rPr>
          <w:rFonts w:ascii="Arial" w:hAnsi="Arial" w:cs="Arial"/>
        </w:rPr>
        <w:t>4</w:t>
      </w:r>
      <w:r w:rsidR="002E3CB6" w:rsidRPr="00B319D6">
        <w:rPr>
          <w:rFonts w:ascii="Arial" w:hAnsi="Arial" w:cs="Arial"/>
        </w:rPr>
        <w:t xml:space="preserve"> году – </w:t>
      </w:r>
      <w:r w:rsidR="00B804A0" w:rsidRPr="00B319D6">
        <w:rPr>
          <w:rFonts w:ascii="Arial" w:hAnsi="Arial" w:cs="Arial"/>
        </w:rPr>
        <w:t>520</w:t>
      </w:r>
      <w:r w:rsidR="005568AA" w:rsidRPr="00B319D6">
        <w:rPr>
          <w:rFonts w:ascii="Arial" w:hAnsi="Arial" w:cs="Arial"/>
        </w:rPr>
        <w:t> </w:t>
      </w:r>
      <w:r w:rsidR="00B804A0" w:rsidRPr="00B319D6">
        <w:rPr>
          <w:rFonts w:ascii="Arial" w:hAnsi="Arial" w:cs="Arial"/>
        </w:rPr>
        <w:t>758</w:t>
      </w:r>
      <w:r w:rsidR="005568AA" w:rsidRPr="00B319D6">
        <w:rPr>
          <w:rFonts w:ascii="Arial" w:hAnsi="Arial" w:cs="Arial"/>
        </w:rPr>
        <w:t>,</w:t>
      </w:r>
      <w:r w:rsidR="00B804A0" w:rsidRPr="00B319D6">
        <w:rPr>
          <w:rFonts w:ascii="Arial" w:hAnsi="Arial" w:cs="Arial"/>
        </w:rPr>
        <w:t>36</w:t>
      </w:r>
      <w:r w:rsidR="002E3CB6" w:rsidRPr="00B319D6">
        <w:rPr>
          <w:rFonts w:ascii="Arial" w:hAnsi="Arial" w:cs="Arial"/>
        </w:rPr>
        <w:t xml:space="preserve"> тыс. рублей.</w:t>
      </w:r>
    </w:p>
    <w:p w:rsidR="0053634E" w:rsidRPr="00B319D6" w:rsidRDefault="0053634E" w:rsidP="00601109">
      <w:pPr>
        <w:ind w:firstLine="709"/>
        <w:jc w:val="both"/>
        <w:rPr>
          <w:rFonts w:ascii="Arial" w:hAnsi="Arial" w:cs="Arial"/>
        </w:rPr>
      </w:pPr>
      <w:r w:rsidRPr="00B319D6">
        <w:rPr>
          <w:rFonts w:ascii="Arial" w:hAnsi="Arial" w:cs="Arial"/>
        </w:rPr>
        <w:t xml:space="preserve">Расходы на реализацию подпрограммы </w:t>
      </w:r>
      <w:r w:rsidR="00767744" w:rsidRPr="00B319D6">
        <w:rPr>
          <w:rFonts w:ascii="Arial" w:hAnsi="Arial" w:cs="Arial"/>
        </w:rPr>
        <w:t>2</w:t>
      </w:r>
      <w:r w:rsidRPr="00B319D6">
        <w:rPr>
          <w:rFonts w:ascii="Arial" w:hAnsi="Arial" w:cs="Arial"/>
        </w:rPr>
        <w:t xml:space="preserve"> «</w:t>
      </w:r>
      <w:r w:rsidR="00767744" w:rsidRPr="00B319D6">
        <w:rPr>
          <w:rFonts w:ascii="Arial" w:hAnsi="Arial" w:cs="Arial"/>
        </w:rPr>
        <w:t>Развитие кадрового потенциала отрасли</w:t>
      </w:r>
      <w:r w:rsidRPr="00B319D6">
        <w:rPr>
          <w:rFonts w:ascii="Arial" w:hAnsi="Arial" w:cs="Arial"/>
        </w:rPr>
        <w:t xml:space="preserve">» составляют </w:t>
      </w:r>
      <w:r w:rsidR="00B804A0" w:rsidRPr="00B319D6">
        <w:rPr>
          <w:rFonts w:ascii="Arial" w:hAnsi="Arial" w:cs="Arial"/>
        </w:rPr>
        <w:t>492</w:t>
      </w:r>
      <w:r w:rsidR="00580F28" w:rsidRPr="00B319D6">
        <w:rPr>
          <w:rFonts w:ascii="Arial" w:hAnsi="Arial" w:cs="Arial"/>
        </w:rPr>
        <w:t>,00</w:t>
      </w:r>
      <w:r w:rsidRPr="00B319D6">
        <w:rPr>
          <w:rFonts w:ascii="Arial" w:hAnsi="Arial" w:cs="Arial"/>
        </w:rPr>
        <w:t xml:space="preserve"> тыс.рублей, в том числе в 20</w:t>
      </w:r>
      <w:r w:rsidR="00767744" w:rsidRPr="00B319D6">
        <w:rPr>
          <w:rFonts w:ascii="Arial" w:hAnsi="Arial" w:cs="Arial"/>
        </w:rPr>
        <w:t>2</w:t>
      </w:r>
      <w:r w:rsidR="003420E1" w:rsidRPr="00B319D6">
        <w:rPr>
          <w:rFonts w:ascii="Arial" w:hAnsi="Arial" w:cs="Arial"/>
        </w:rPr>
        <w:t>2</w:t>
      </w:r>
      <w:r w:rsidRPr="00B319D6">
        <w:rPr>
          <w:rFonts w:ascii="Arial" w:hAnsi="Arial" w:cs="Arial"/>
        </w:rPr>
        <w:t xml:space="preserve"> году </w:t>
      </w:r>
      <w:r w:rsidR="00767744" w:rsidRPr="00B319D6">
        <w:rPr>
          <w:rFonts w:ascii="Arial" w:hAnsi="Arial" w:cs="Arial"/>
        </w:rPr>
        <w:t>–</w:t>
      </w:r>
      <w:r w:rsidR="009906FC" w:rsidRPr="00B319D6">
        <w:rPr>
          <w:rFonts w:ascii="Arial" w:hAnsi="Arial" w:cs="Arial"/>
        </w:rPr>
        <w:t>39</w:t>
      </w:r>
      <w:r w:rsidR="00B804A0" w:rsidRPr="00B319D6">
        <w:rPr>
          <w:rFonts w:ascii="Arial" w:hAnsi="Arial" w:cs="Arial"/>
        </w:rPr>
        <w:t>2</w:t>
      </w:r>
      <w:r w:rsidR="009906FC" w:rsidRPr="00B319D6">
        <w:rPr>
          <w:rFonts w:ascii="Arial" w:hAnsi="Arial" w:cs="Arial"/>
        </w:rPr>
        <w:t>,00</w:t>
      </w:r>
      <w:r w:rsidRPr="00B319D6">
        <w:rPr>
          <w:rFonts w:ascii="Arial" w:hAnsi="Arial" w:cs="Arial"/>
        </w:rPr>
        <w:t xml:space="preserve"> тыс.</w:t>
      </w:r>
      <w:r w:rsidR="00A96580" w:rsidRPr="00B319D6">
        <w:rPr>
          <w:rFonts w:ascii="Arial" w:hAnsi="Arial" w:cs="Arial"/>
        </w:rPr>
        <w:t xml:space="preserve">рублей, в </w:t>
      </w:r>
      <w:r w:rsidR="00767744" w:rsidRPr="00B319D6">
        <w:rPr>
          <w:rFonts w:ascii="Arial" w:hAnsi="Arial" w:cs="Arial"/>
        </w:rPr>
        <w:t>202</w:t>
      </w:r>
      <w:r w:rsidR="003420E1" w:rsidRPr="00B319D6">
        <w:rPr>
          <w:rFonts w:ascii="Arial" w:hAnsi="Arial" w:cs="Arial"/>
        </w:rPr>
        <w:t>3</w:t>
      </w:r>
      <w:r w:rsidRPr="00B319D6">
        <w:rPr>
          <w:rFonts w:ascii="Arial" w:hAnsi="Arial" w:cs="Arial"/>
        </w:rPr>
        <w:t xml:space="preserve"> году </w:t>
      </w:r>
      <w:r w:rsidR="00767744" w:rsidRPr="00B319D6">
        <w:rPr>
          <w:rFonts w:ascii="Arial" w:hAnsi="Arial" w:cs="Arial"/>
        </w:rPr>
        <w:t>–</w:t>
      </w:r>
      <w:r w:rsidR="00B804A0" w:rsidRPr="00B319D6">
        <w:rPr>
          <w:rFonts w:ascii="Arial" w:hAnsi="Arial" w:cs="Arial"/>
        </w:rPr>
        <w:t>50</w:t>
      </w:r>
      <w:r w:rsidR="00767744" w:rsidRPr="00B319D6">
        <w:rPr>
          <w:rFonts w:ascii="Arial" w:hAnsi="Arial" w:cs="Arial"/>
        </w:rPr>
        <w:t>,00</w:t>
      </w:r>
      <w:r w:rsidRPr="00B319D6">
        <w:rPr>
          <w:rFonts w:ascii="Arial" w:hAnsi="Arial" w:cs="Arial"/>
        </w:rPr>
        <w:t xml:space="preserve"> тыс.</w:t>
      </w:r>
      <w:r w:rsidR="002E3CB6" w:rsidRPr="00B319D6">
        <w:rPr>
          <w:rFonts w:ascii="Arial" w:hAnsi="Arial" w:cs="Arial"/>
        </w:rPr>
        <w:t>рублей, в 202</w:t>
      </w:r>
      <w:r w:rsidR="003420E1" w:rsidRPr="00B319D6">
        <w:rPr>
          <w:rFonts w:ascii="Arial" w:hAnsi="Arial" w:cs="Arial"/>
        </w:rPr>
        <w:t>4</w:t>
      </w:r>
      <w:r w:rsidR="002E3CB6" w:rsidRPr="00B319D6">
        <w:rPr>
          <w:rFonts w:ascii="Arial" w:hAnsi="Arial" w:cs="Arial"/>
        </w:rPr>
        <w:t xml:space="preserve"> году – </w:t>
      </w:r>
      <w:r w:rsidR="00B804A0" w:rsidRPr="00B319D6">
        <w:rPr>
          <w:rFonts w:ascii="Arial" w:hAnsi="Arial" w:cs="Arial"/>
        </w:rPr>
        <w:t>50,00</w:t>
      </w:r>
      <w:r w:rsidR="002E3CB6" w:rsidRPr="00B319D6">
        <w:rPr>
          <w:rFonts w:ascii="Arial" w:hAnsi="Arial" w:cs="Arial"/>
        </w:rPr>
        <w:t xml:space="preserve"> тыс. рублей.</w:t>
      </w:r>
    </w:p>
    <w:p w:rsidR="0053634E" w:rsidRPr="00B319D6" w:rsidRDefault="0053634E" w:rsidP="00601109">
      <w:pPr>
        <w:ind w:firstLine="709"/>
        <w:jc w:val="both"/>
        <w:rPr>
          <w:rFonts w:ascii="Arial" w:hAnsi="Arial" w:cs="Arial"/>
        </w:rPr>
      </w:pPr>
      <w:r w:rsidRPr="00B319D6">
        <w:rPr>
          <w:rFonts w:ascii="Arial" w:hAnsi="Arial" w:cs="Arial"/>
        </w:rPr>
        <w:t xml:space="preserve">Расходы на реализацию </w:t>
      </w:r>
      <w:r w:rsidR="00767744" w:rsidRPr="00B319D6">
        <w:rPr>
          <w:rFonts w:ascii="Arial" w:hAnsi="Arial" w:cs="Arial"/>
        </w:rPr>
        <w:t>п</w:t>
      </w:r>
      <w:r w:rsidR="00A96580" w:rsidRPr="00B319D6">
        <w:rPr>
          <w:rFonts w:ascii="Arial" w:hAnsi="Arial" w:cs="Arial"/>
        </w:rPr>
        <w:t xml:space="preserve">одпрограммы </w:t>
      </w:r>
      <w:r w:rsidR="00767744" w:rsidRPr="00B319D6">
        <w:rPr>
          <w:rFonts w:ascii="Arial" w:hAnsi="Arial" w:cs="Arial"/>
        </w:rPr>
        <w:t>3</w:t>
      </w:r>
      <w:r w:rsidRPr="00B319D6">
        <w:rPr>
          <w:rFonts w:ascii="Arial" w:hAnsi="Arial" w:cs="Arial"/>
        </w:rPr>
        <w:t>«</w:t>
      </w:r>
      <w:r w:rsidR="00767744" w:rsidRPr="00B319D6">
        <w:rPr>
          <w:rFonts w:ascii="Arial" w:hAnsi="Arial" w:cs="Arial"/>
        </w:rPr>
        <w:t>Обеспечение реализации мероприятийпо поддержке детей сирот и детей</w:t>
      </w:r>
      <w:r w:rsidR="00205D27" w:rsidRPr="00B319D6">
        <w:rPr>
          <w:rFonts w:ascii="Arial" w:hAnsi="Arial" w:cs="Arial"/>
        </w:rPr>
        <w:t>,</w:t>
      </w:r>
      <w:r w:rsidR="00767744" w:rsidRPr="00B319D6">
        <w:rPr>
          <w:rFonts w:ascii="Arial" w:hAnsi="Arial" w:cs="Arial"/>
        </w:rPr>
        <w:t xml:space="preserve"> оставшихся без попечения родителей</w:t>
      </w:r>
      <w:r w:rsidRPr="00B319D6">
        <w:rPr>
          <w:rFonts w:ascii="Arial" w:hAnsi="Arial" w:cs="Arial"/>
        </w:rPr>
        <w:t xml:space="preserve">» составляют </w:t>
      </w:r>
      <w:r w:rsidR="00F27EB4" w:rsidRPr="00B319D6">
        <w:rPr>
          <w:rFonts w:ascii="Arial" w:hAnsi="Arial" w:cs="Arial"/>
        </w:rPr>
        <w:t>4</w:t>
      </w:r>
      <w:r w:rsidR="00205D27" w:rsidRPr="00B319D6">
        <w:rPr>
          <w:rFonts w:ascii="Arial" w:hAnsi="Arial" w:cs="Arial"/>
        </w:rPr>
        <w:t>4</w:t>
      </w:r>
      <w:r w:rsidR="009A2D59" w:rsidRPr="00B319D6">
        <w:rPr>
          <w:rFonts w:ascii="Arial" w:hAnsi="Arial" w:cs="Arial"/>
        </w:rPr>
        <w:t> </w:t>
      </w:r>
      <w:r w:rsidR="00205D27" w:rsidRPr="00B319D6">
        <w:rPr>
          <w:rFonts w:ascii="Arial" w:hAnsi="Arial" w:cs="Arial"/>
        </w:rPr>
        <w:t>264</w:t>
      </w:r>
      <w:r w:rsidR="009A2D59" w:rsidRPr="00B319D6">
        <w:rPr>
          <w:rFonts w:ascii="Arial" w:hAnsi="Arial" w:cs="Arial"/>
        </w:rPr>
        <w:t>,</w:t>
      </w:r>
      <w:r w:rsidR="00205D27" w:rsidRPr="00B319D6">
        <w:rPr>
          <w:rFonts w:ascii="Arial" w:hAnsi="Arial" w:cs="Arial"/>
        </w:rPr>
        <w:t>9</w:t>
      </w:r>
      <w:r w:rsidR="00F27EB4" w:rsidRPr="00B319D6">
        <w:rPr>
          <w:rFonts w:ascii="Arial" w:hAnsi="Arial" w:cs="Arial"/>
        </w:rPr>
        <w:t>0</w:t>
      </w:r>
      <w:r w:rsidRPr="00B319D6">
        <w:rPr>
          <w:rFonts w:ascii="Arial" w:hAnsi="Arial" w:cs="Arial"/>
        </w:rPr>
        <w:t xml:space="preserve"> тыс.рублей, в том числе в 20</w:t>
      </w:r>
      <w:r w:rsidR="00A96580" w:rsidRPr="00B319D6">
        <w:rPr>
          <w:rFonts w:ascii="Arial" w:hAnsi="Arial" w:cs="Arial"/>
        </w:rPr>
        <w:t>2</w:t>
      </w:r>
      <w:r w:rsidR="00F27EB4" w:rsidRPr="00B319D6">
        <w:rPr>
          <w:rFonts w:ascii="Arial" w:hAnsi="Arial" w:cs="Arial"/>
        </w:rPr>
        <w:t>2</w:t>
      </w:r>
      <w:r w:rsidRPr="00B319D6">
        <w:rPr>
          <w:rFonts w:ascii="Arial" w:hAnsi="Arial" w:cs="Arial"/>
        </w:rPr>
        <w:t xml:space="preserve"> году </w:t>
      </w:r>
      <w:r w:rsidR="00A96580" w:rsidRPr="00B319D6">
        <w:rPr>
          <w:rFonts w:ascii="Arial" w:hAnsi="Arial" w:cs="Arial"/>
        </w:rPr>
        <w:t>–</w:t>
      </w:r>
      <w:r w:rsidR="00205D27" w:rsidRPr="00B319D6">
        <w:rPr>
          <w:rFonts w:ascii="Arial" w:hAnsi="Arial" w:cs="Arial"/>
        </w:rPr>
        <w:t>24</w:t>
      </w:r>
      <w:r w:rsidR="009A2D59" w:rsidRPr="00B319D6">
        <w:rPr>
          <w:rFonts w:ascii="Arial" w:hAnsi="Arial" w:cs="Arial"/>
        </w:rPr>
        <w:t> </w:t>
      </w:r>
      <w:r w:rsidR="00205D27" w:rsidRPr="00B319D6">
        <w:rPr>
          <w:rFonts w:ascii="Arial" w:hAnsi="Arial" w:cs="Arial"/>
        </w:rPr>
        <w:t>281</w:t>
      </w:r>
      <w:r w:rsidR="009A2D59" w:rsidRPr="00B319D6">
        <w:rPr>
          <w:rFonts w:ascii="Arial" w:hAnsi="Arial" w:cs="Arial"/>
        </w:rPr>
        <w:t>,</w:t>
      </w:r>
      <w:r w:rsidR="00205D27" w:rsidRPr="00B319D6">
        <w:rPr>
          <w:rFonts w:ascii="Arial" w:hAnsi="Arial" w:cs="Arial"/>
        </w:rPr>
        <w:t>2</w:t>
      </w:r>
      <w:r w:rsidR="00F27EB4" w:rsidRPr="00B319D6">
        <w:rPr>
          <w:rFonts w:ascii="Arial" w:hAnsi="Arial" w:cs="Arial"/>
        </w:rPr>
        <w:t>0</w:t>
      </w:r>
      <w:r w:rsidRPr="00B319D6">
        <w:rPr>
          <w:rFonts w:ascii="Arial" w:hAnsi="Arial" w:cs="Arial"/>
        </w:rPr>
        <w:t>тыс.рублей, в 20</w:t>
      </w:r>
      <w:r w:rsidR="00A96580" w:rsidRPr="00B319D6">
        <w:rPr>
          <w:rFonts w:ascii="Arial" w:hAnsi="Arial" w:cs="Arial"/>
        </w:rPr>
        <w:t>2</w:t>
      </w:r>
      <w:r w:rsidR="00F27EB4" w:rsidRPr="00B319D6">
        <w:rPr>
          <w:rFonts w:ascii="Arial" w:hAnsi="Arial" w:cs="Arial"/>
        </w:rPr>
        <w:t>3</w:t>
      </w:r>
      <w:r w:rsidRPr="00B319D6">
        <w:rPr>
          <w:rFonts w:ascii="Arial" w:hAnsi="Arial" w:cs="Arial"/>
        </w:rPr>
        <w:t xml:space="preserve"> году </w:t>
      </w:r>
      <w:r w:rsidR="00A96580" w:rsidRPr="00B319D6">
        <w:rPr>
          <w:rFonts w:ascii="Arial" w:hAnsi="Arial" w:cs="Arial"/>
        </w:rPr>
        <w:t>–</w:t>
      </w:r>
      <w:r w:rsidR="00205D27" w:rsidRPr="00B319D6">
        <w:rPr>
          <w:rFonts w:ascii="Arial" w:hAnsi="Arial" w:cs="Arial"/>
        </w:rPr>
        <w:t>8</w:t>
      </w:r>
      <w:r w:rsidR="009A2D59" w:rsidRPr="00B319D6">
        <w:rPr>
          <w:rFonts w:ascii="Arial" w:hAnsi="Arial" w:cs="Arial"/>
        </w:rPr>
        <w:t> </w:t>
      </w:r>
      <w:r w:rsidR="00205D27" w:rsidRPr="00B319D6">
        <w:rPr>
          <w:rFonts w:ascii="Arial" w:hAnsi="Arial" w:cs="Arial"/>
        </w:rPr>
        <w:t>277</w:t>
      </w:r>
      <w:r w:rsidR="009A2D59" w:rsidRPr="00B319D6">
        <w:rPr>
          <w:rFonts w:ascii="Arial" w:hAnsi="Arial" w:cs="Arial"/>
        </w:rPr>
        <w:t>,</w:t>
      </w:r>
      <w:r w:rsidR="00205D27" w:rsidRPr="00B319D6">
        <w:rPr>
          <w:rFonts w:ascii="Arial" w:hAnsi="Arial" w:cs="Arial"/>
        </w:rPr>
        <w:t>1</w:t>
      </w:r>
      <w:r w:rsidR="009A2D59" w:rsidRPr="00B319D6">
        <w:rPr>
          <w:rFonts w:ascii="Arial" w:hAnsi="Arial" w:cs="Arial"/>
        </w:rPr>
        <w:t>0</w:t>
      </w:r>
      <w:r w:rsidRPr="00B319D6">
        <w:rPr>
          <w:rFonts w:ascii="Arial" w:hAnsi="Arial" w:cs="Arial"/>
        </w:rPr>
        <w:t>тыс.</w:t>
      </w:r>
      <w:r w:rsidR="002E3CB6" w:rsidRPr="00B319D6">
        <w:rPr>
          <w:rFonts w:ascii="Arial" w:hAnsi="Arial" w:cs="Arial"/>
        </w:rPr>
        <w:t>рублей, в 202</w:t>
      </w:r>
      <w:r w:rsidR="00F27EB4" w:rsidRPr="00B319D6">
        <w:rPr>
          <w:rFonts w:ascii="Arial" w:hAnsi="Arial" w:cs="Arial"/>
        </w:rPr>
        <w:t>4</w:t>
      </w:r>
      <w:r w:rsidR="002E3CB6" w:rsidRPr="00B319D6">
        <w:rPr>
          <w:rFonts w:ascii="Arial" w:hAnsi="Arial" w:cs="Arial"/>
        </w:rPr>
        <w:t xml:space="preserve"> году – </w:t>
      </w:r>
      <w:r w:rsidR="00205D27" w:rsidRPr="00B319D6">
        <w:rPr>
          <w:rFonts w:ascii="Arial" w:hAnsi="Arial" w:cs="Arial"/>
        </w:rPr>
        <w:t>11</w:t>
      </w:r>
      <w:r w:rsidR="009A2D59" w:rsidRPr="00B319D6">
        <w:rPr>
          <w:rFonts w:ascii="Arial" w:hAnsi="Arial" w:cs="Arial"/>
        </w:rPr>
        <w:t> </w:t>
      </w:r>
      <w:r w:rsidR="00205D27" w:rsidRPr="00B319D6">
        <w:rPr>
          <w:rFonts w:ascii="Arial" w:hAnsi="Arial" w:cs="Arial"/>
        </w:rPr>
        <w:t>706</w:t>
      </w:r>
      <w:r w:rsidR="009A2D59" w:rsidRPr="00B319D6">
        <w:rPr>
          <w:rFonts w:ascii="Arial" w:hAnsi="Arial" w:cs="Arial"/>
        </w:rPr>
        <w:t>,</w:t>
      </w:r>
      <w:r w:rsidR="00205D27" w:rsidRPr="00B319D6">
        <w:rPr>
          <w:rFonts w:ascii="Arial" w:hAnsi="Arial" w:cs="Arial"/>
        </w:rPr>
        <w:t>6</w:t>
      </w:r>
      <w:r w:rsidR="009A2D59" w:rsidRPr="00B319D6">
        <w:rPr>
          <w:rFonts w:ascii="Arial" w:hAnsi="Arial" w:cs="Arial"/>
        </w:rPr>
        <w:t>0</w:t>
      </w:r>
      <w:r w:rsidR="002E3CB6" w:rsidRPr="00B319D6">
        <w:rPr>
          <w:rFonts w:ascii="Arial" w:hAnsi="Arial" w:cs="Arial"/>
        </w:rPr>
        <w:t xml:space="preserve"> тыс. рублей.</w:t>
      </w:r>
    </w:p>
    <w:p w:rsidR="00A96580" w:rsidRPr="00B319D6" w:rsidRDefault="00A96580" w:rsidP="00601109">
      <w:pPr>
        <w:ind w:firstLine="709"/>
        <w:jc w:val="both"/>
        <w:rPr>
          <w:rFonts w:ascii="Arial" w:hAnsi="Arial" w:cs="Arial"/>
        </w:rPr>
      </w:pPr>
      <w:r w:rsidRPr="00B319D6">
        <w:rPr>
          <w:rFonts w:ascii="Arial" w:hAnsi="Arial" w:cs="Arial"/>
        </w:rPr>
        <w:t xml:space="preserve">Расходы на реализацию подпрограммы 4 «Обеспечение реализации муниципальной программы и прочие мероприятия» составляют </w:t>
      </w:r>
      <w:r w:rsidR="00205D27" w:rsidRPr="00B319D6">
        <w:rPr>
          <w:rFonts w:ascii="Arial" w:hAnsi="Arial" w:cs="Arial"/>
        </w:rPr>
        <w:t>76</w:t>
      </w:r>
      <w:r w:rsidR="00B974A5" w:rsidRPr="00B319D6">
        <w:rPr>
          <w:rFonts w:ascii="Arial" w:hAnsi="Arial" w:cs="Arial"/>
        </w:rPr>
        <w:t> </w:t>
      </w:r>
      <w:r w:rsidR="00205D27" w:rsidRPr="00B319D6">
        <w:rPr>
          <w:rFonts w:ascii="Arial" w:hAnsi="Arial" w:cs="Arial"/>
        </w:rPr>
        <w:t>843</w:t>
      </w:r>
      <w:r w:rsidR="009A2D59" w:rsidRPr="00B319D6">
        <w:rPr>
          <w:rFonts w:ascii="Arial" w:hAnsi="Arial" w:cs="Arial"/>
        </w:rPr>
        <w:t>,</w:t>
      </w:r>
      <w:r w:rsidR="00205D27" w:rsidRPr="00B319D6">
        <w:rPr>
          <w:rFonts w:ascii="Arial" w:hAnsi="Arial" w:cs="Arial"/>
        </w:rPr>
        <w:t>44</w:t>
      </w:r>
      <w:r w:rsidRPr="00B319D6">
        <w:rPr>
          <w:rFonts w:ascii="Arial" w:hAnsi="Arial" w:cs="Arial"/>
        </w:rPr>
        <w:t xml:space="preserve"> тыс. рублей, в том числе в 202</w:t>
      </w:r>
      <w:r w:rsidR="00F27EB4" w:rsidRPr="00B319D6">
        <w:rPr>
          <w:rFonts w:ascii="Arial" w:hAnsi="Arial" w:cs="Arial"/>
        </w:rPr>
        <w:t>2</w:t>
      </w:r>
      <w:r w:rsidRPr="00B319D6">
        <w:rPr>
          <w:rFonts w:ascii="Arial" w:hAnsi="Arial" w:cs="Arial"/>
        </w:rPr>
        <w:t xml:space="preserve"> году – </w:t>
      </w:r>
      <w:r w:rsidR="00205D27" w:rsidRPr="00B319D6">
        <w:rPr>
          <w:rFonts w:ascii="Arial" w:hAnsi="Arial" w:cs="Arial"/>
        </w:rPr>
        <w:t>27</w:t>
      </w:r>
      <w:r w:rsidR="009A2D59" w:rsidRPr="00B319D6">
        <w:rPr>
          <w:rFonts w:ascii="Arial" w:hAnsi="Arial" w:cs="Arial"/>
        </w:rPr>
        <w:t> </w:t>
      </w:r>
      <w:r w:rsidR="00205D27" w:rsidRPr="00B319D6">
        <w:rPr>
          <w:rFonts w:ascii="Arial" w:hAnsi="Arial" w:cs="Arial"/>
        </w:rPr>
        <w:t>999</w:t>
      </w:r>
      <w:r w:rsidR="009A2D59" w:rsidRPr="00B319D6">
        <w:rPr>
          <w:rFonts w:ascii="Arial" w:hAnsi="Arial" w:cs="Arial"/>
        </w:rPr>
        <w:t>,</w:t>
      </w:r>
      <w:r w:rsidR="00205D27" w:rsidRPr="00B319D6">
        <w:rPr>
          <w:rFonts w:ascii="Arial" w:hAnsi="Arial" w:cs="Arial"/>
        </w:rPr>
        <w:t>64</w:t>
      </w:r>
      <w:r w:rsidRPr="00B319D6">
        <w:rPr>
          <w:rFonts w:ascii="Arial" w:hAnsi="Arial" w:cs="Arial"/>
        </w:rPr>
        <w:t xml:space="preserve"> тыс. рублей, в 202</w:t>
      </w:r>
      <w:r w:rsidR="00F27EB4" w:rsidRPr="00B319D6">
        <w:rPr>
          <w:rFonts w:ascii="Arial" w:hAnsi="Arial" w:cs="Arial"/>
        </w:rPr>
        <w:t>3</w:t>
      </w:r>
      <w:r w:rsidRPr="00B319D6">
        <w:rPr>
          <w:rFonts w:ascii="Arial" w:hAnsi="Arial" w:cs="Arial"/>
        </w:rPr>
        <w:t xml:space="preserve"> году – </w:t>
      </w:r>
      <w:r w:rsidR="00205D27" w:rsidRPr="00B319D6">
        <w:rPr>
          <w:rFonts w:ascii="Arial" w:hAnsi="Arial" w:cs="Arial"/>
        </w:rPr>
        <w:t>24</w:t>
      </w:r>
      <w:r w:rsidR="009906FC" w:rsidRPr="00B319D6">
        <w:rPr>
          <w:rFonts w:ascii="Arial" w:hAnsi="Arial" w:cs="Arial"/>
        </w:rPr>
        <w:t> </w:t>
      </w:r>
      <w:r w:rsidR="00205D27" w:rsidRPr="00B319D6">
        <w:rPr>
          <w:rFonts w:ascii="Arial" w:hAnsi="Arial" w:cs="Arial"/>
        </w:rPr>
        <w:t>421</w:t>
      </w:r>
      <w:r w:rsidR="009906FC" w:rsidRPr="00B319D6">
        <w:rPr>
          <w:rFonts w:ascii="Arial" w:hAnsi="Arial" w:cs="Arial"/>
        </w:rPr>
        <w:t>,</w:t>
      </w:r>
      <w:r w:rsidR="00205D27" w:rsidRPr="00B319D6">
        <w:rPr>
          <w:rFonts w:ascii="Arial" w:hAnsi="Arial" w:cs="Arial"/>
        </w:rPr>
        <w:t>90</w:t>
      </w:r>
      <w:r w:rsidR="002E3CB6" w:rsidRPr="00B319D6">
        <w:rPr>
          <w:rFonts w:ascii="Arial" w:hAnsi="Arial" w:cs="Arial"/>
        </w:rPr>
        <w:t xml:space="preserve"> тыс. рублей, в 202</w:t>
      </w:r>
      <w:r w:rsidR="00F27EB4" w:rsidRPr="00B319D6">
        <w:rPr>
          <w:rFonts w:ascii="Arial" w:hAnsi="Arial" w:cs="Arial"/>
        </w:rPr>
        <w:t>4</w:t>
      </w:r>
      <w:r w:rsidR="002E3CB6" w:rsidRPr="00B319D6">
        <w:rPr>
          <w:rFonts w:ascii="Arial" w:hAnsi="Arial" w:cs="Arial"/>
        </w:rPr>
        <w:t xml:space="preserve"> году – </w:t>
      </w:r>
      <w:r w:rsidR="009906FC" w:rsidRPr="00B319D6">
        <w:rPr>
          <w:rFonts w:ascii="Arial" w:hAnsi="Arial" w:cs="Arial"/>
        </w:rPr>
        <w:t>2</w:t>
      </w:r>
      <w:r w:rsidR="00205D27" w:rsidRPr="00B319D6">
        <w:rPr>
          <w:rFonts w:ascii="Arial" w:hAnsi="Arial" w:cs="Arial"/>
        </w:rPr>
        <w:t>4</w:t>
      </w:r>
      <w:r w:rsidR="009906FC" w:rsidRPr="00B319D6">
        <w:rPr>
          <w:rFonts w:ascii="Arial" w:hAnsi="Arial" w:cs="Arial"/>
        </w:rPr>
        <w:t> </w:t>
      </w:r>
      <w:r w:rsidR="00205D27" w:rsidRPr="00B319D6">
        <w:rPr>
          <w:rFonts w:ascii="Arial" w:hAnsi="Arial" w:cs="Arial"/>
        </w:rPr>
        <w:t>421</w:t>
      </w:r>
      <w:r w:rsidR="009906FC" w:rsidRPr="00B319D6">
        <w:rPr>
          <w:rFonts w:ascii="Arial" w:hAnsi="Arial" w:cs="Arial"/>
        </w:rPr>
        <w:t>,</w:t>
      </w:r>
      <w:r w:rsidR="00205D27" w:rsidRPr="00B319D6">
        <w:rPr>
          <w:rFonts w:ascii="Arial" w:hAnsi="Arial" w:cs="Arial"/>
        </w:rPr>
        <w:t>9</w:t>
      </w:r>
      <w:r w:rsidR="009906FC" w:rsidRPr="00B319D6">
        <w:rPr>
          <w:rFonts w:ascii="Arial" w:hAnsi="Arial" w:cs="Arial"/>
        </w:rPr>
        <w:t>0</w:t>
      </w:r>
      <w:r w:rsidR="002E3CB6" w:rsidRPr="00B319D6">
        <w:rPr>
          <w:rFonts w:ascii="Arial" w:hAnsi="Arial" w:cs="Arial"/>
        </w:rPr>
        <w:t xml:space="preserve"> тыс. рублей.</w:t>
      </w:r>
    </w:p>
    <w:p w:rsidR="00A96580" w:rsidRPr="00B319D6" w:rsidRDefault="00A96580" w:rsidP="00601109">
      <w:pPr>
        <w:ind w:firstLine="709"/>
        <w:jc w:val="both"/>
        <w:rPr>
          <w:rFonts w:ascii="Arial" w:hAnsi="Arial" w:cs="Arial"/>
        </w:rPr>
      </w:pPr>
      <w:r w:rsidRPr="00B319D6">
        <w:rPr>
          <w:rFonts w:ascii="Arial" w:hAnsi="Arial" w:cs="Arial"/>
        </w:rPr>
        <w:lastRenderedPageBreak/>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9A2D59" w:rsidRPr="00B319D6">
        <w:rPr>
          <w:rFonts w:ascii="Arial" w:hAnsi="Arial" w:cs="Arial"/>
        </w:rPr>
        <w:t>7</w:t>
      </w:r>
      <w:r w:rsidR="00205D27" w:rsidRPr="00B319D6">
        <w:rPr>
          <w:rFonts w:ascii="Arial" w:hAnsi="Arial" w:cs="Arial"/>
        </w:rPr>
        <w:t>9</w:t>
      </w:r>
      <w:r w:rsidR="009A2D59" w:rsidRPr="00B319D6">
        <w:rPr>
          <w:rFonts w:ascii="Arial" w:hAnsi="Arial" w:cs="Arial"/>
        </w:rPr>
        <w:t> </w:t>
      </w:r>
      <w:r w:rsidR="00205D27" w:rsidRPr="00B319D6">
        <w:rPr>
          <w:rFonts w:ascii="Arial" w:hAnsi="Arial" w:cs="Arial"/>
        </w:rPr>
        <w:t>207</w:t>
      </w:r>
      <w:r w:rsidR="009A2D59" w:rsidRPr="00B319D6">
        <w:rPr>
          <w:rFonts w:ascii="Arial" w:hAnsi="Arial" w:cs="Arial"/>
        </w:rPr>
        <w:t>,</w:t>
      </w:r>
      <w:r w:rsidR="00205D27" w:rsidRPr="00B319D6">
        <w:rPr>
          <w:rFonts w:ascii="Arial" w:hAnsi="Arial" w:cs="Arial"/>
        </w:rPr>
        <w:t>6</w:t>
      </w:r>
      <w:r w:rsidR="009A2D59" w:rsidRPr="00B319D6">
        <w:rPr>
          <w:rFonts w:ascii="Arial" w:hAnsi="Arial" w:cs="Arial"/>
        </w:rPr>
        <w:t>0</w:t>
      </w:r>
      <w:r w:rsidRPr="00B319D6">
        <w:rPr>
          <w:rFonts w:ascii="Arial" w:hAnsi="Arial" w:cs="Arial"/>
        </w:rPr>
        <w:t xml:space="preserve"> тыс. рублей, в том числе в 202</w:t>
      </w:r>
      <w:r w:rsidR="00941816" w:rsidRPr="00B319D6">
        <w:rPr>
          <w:rFonts w:ascii="Arial" w:hAnsi="Arial" w:cs="Arial"/>
        </w:rPr>
        <w:t>2</w:t>
      </w:r>
      <w:r w:rsidRPr="00B319D6">
        <w:rPr>
          <w:rFonts w:ascii="Arial" w:hAnsi="Arial" w:cs="Arial"/>
        </w:rPr>
        <w:t xml:space="preserve"> году – </w:t>
      </w:r>
      <w:r w:rsidR="009A2D59" w:rsidRPr="00B319D6">
        <w:rPr>
          <w:rFonts w:ascii="Arial" w:hAnsi="Arial" w:cs="Arial"/>
        </w:rPr>
        <w:t>2</w:t>
      </w:r>
      <w:r w:rsidR="00205D27" w:rsidRPr="00B319D6">
        <w:rPr>
          <w:rFonts w:ascii="Arial" w:hAnsi="Arial" w:cs="Arial"/>
        </w:rPr>
        <w:t>8</w:t>
      </w:r>
      <w:r w:rsidR="009A2D59" w:rsidRPr="00B319D6">
        <w:rPr>
          <w:rFonts w:ascii="Arial" w:hAnsi="Arial" w:cs="Arial"/>
        </w:rPr>
        <w:t> </w:t>
      </w:r>
      <w:r w:rsidR="00205D27" w:rsidRPr="00B319D6">
        <w:rPr>
          <w:rFonts w:ascii="Arial" w:hAnsi="Arial" w:cs="Arial"/>
        </w:rPr>
        <w:t>996</w:t>
      </w:r>
      <w:r w:rsidR="009A2D59" w:rsidRPr="00B319D6">
        <w:rPr>
          <w:rFonts w:ascii="Arial" w:hAnsi="Arial" w:cs="Arial"/>
        </w:rPr>
        <w:t>,</w:t>
      </w:r>
      <w:r w:rsidR="00205D27" w:rsidRPr="00B319D6">
        <w:rPr>
          <w:rFonts w:ascii="Arial" w:hAnsi="Arial" w:cs="Arial"/>
        </w:rPr>
        <w:t>9</w:t>
      </w:r>
      <w:r w:rsidR="009A2D59" w:rsidRPr="00B319D6">
        <w:rPr>
          <w:rFonts w:ascii="Arial" w:hAnsi="Arial" w:cs="Arial"/>
        </w:rPr>
        <w:t>0</w:t>
      </w:r>
      <w:r w:rsidRPr="00B319D6">
        <w:rPr>
          <w:rFonts w:ascii="Arial" w:hAnsi="Arial" w:cs="Arial"/>
        </w:rPr>
        <w:t xml:space="preserve"> тыс. рублей, в 202</w:t>
      </w:r>
      <w:r w:rsidR="00941816" w:rsidRPr="00B319D6">
        <w:rPr>
          <w:rFonts w:ascii="Arial" w:hAnsi="Arial" w:cs="Arial"/>
        </w:rPr>
        <w:t>3</w:t>
      </w:r>
      <w:r w:rsidRPr="00B319D6">
        <w:rPr>
          <w:rFonts w:ascii="Arial" w:hAnsi="Arial" w:cs="Arial"/>
        </w:rPr>
        <w:t xml:space="preserve"> году – </w:t>
      </w:r>
      <w:r w:rsidR="009906FC" w:rsidRPr="00B319D6">
        <w:rPr>
          <w:rFonts w:ascii="Arial" w:hAnsi="Arial" w:cs="Arial"/>
        </w:rPr>
        <w:t>25 </w:t>
      </w:r>
      <w:r w:rsidR="00205D27" w:rsidRPr="00B319D6">
        <w:rPr>
          <w:rFonts w:ascii="Arial" w:hAnsi="Arial" w:cs="Arial"/>
        </w:rPr>
        <w:t>5</w:t>
      </w:r>
      <w:r w:rsidR="009906FC" w:rsidRPr="00B319D6">
        <w:rPr>
          <w:rFonts w:ascii="Arial" w:hAnsi="Arial" w:cs="Arial"/>
        </w:rPr>
        <w:t>00,00</w:t>
      </w:r>
      <w:r w:rsidRPr="00B319D6">
        <w:rPr>
          <w:rFonts w:ascii="Arial" w:hAnsi="Arial" w:cs="Arial"/>
        </w:rPr>
        <w:t xml:space="preserve"> тыс. рублей</w:t>
      </w:r>
      <w:r w:rsidR="002E3CB6" w:rsidRPr="00B319D6">
        <w:rPr>
          <w:rFonts w:ascii="Arial" w:hAnsi="Arial" w:cs="Arial"/>
        </w:rPr>
        <w:t>, в 202</w:t>
      </w:r>
      <w:r w:rsidR="00941816" w:rsidRPr="00B319D6">
        <w:rPr>
          <w:rFonts w:ascii="Arial" w:hAnsi="Arial" w:cs="Arial"/>
        </w:rPr>
        <w:t>4</w:t>
      </w:r>
      <w:r w:rsidR="002E3CB6" w:rsidRPr="00B319D6">
        <w:rPr>
          <w:rFonts w:ascii="Arial" w:hAnsi="Arial" w:cs="Arial"/>
        </w:rPr>
        <w:t xml:space="preserve"> году – </w:t>
      </w:r>
      <w:r w:rsidR="009906FC" w:rsidRPr="00B319D6">
        <w:rPr>
          <w:rFonts w:ascii="Arial" w:hAnsi="Arial" w:cs="Arial"/>
        </w:rPr>
        <w:t>2</w:t>
      </w:r>
      <w:r w:rsidR="00205D27" w:rsidRPr="00B319D6">
        <w:rPr>
          <w:rFonts w:ascii="Arial" w:hAnsi="Arial" w:cs="Arial"/>
        </w:rPr>
        <w:t>4</w:t>
      </w:r>
      <w:r w:rsidR="009906FC" w:rsidRPr="00B319D6">
        <w:rPr>
          <w:rFonts w:ascii="Arial" w:hAnsi="Arial" w:cs="Arial"/>
        </w:rPr>
        <w:t> </w:t>
      </w:r>
      <w:r w:rsidR="00205D27" w:rsidRPr="00B319D6">
        <w:rPr>
          <w:rFonts w:ascii="Arial" w:hAnsi="Arial" w:cs="Arial"/>
        </w:rPr>
        <w:t>710</w:t>
      </w:r>
      <w:r w:rsidR="009906FC" w:rsidRPr="00B319D6">
        <w:rPr>
          <w:rFonts w:ascii="Arial" w:hAnsi="Arial" w:cs="Arial"/>
        </w:rPr>
        <w:t>,</w:t>
      </w:r>
      <w:r w:rsidR="00205D27" w:rsidRPr="00B319D6">
        <w:rPr>
          <w:rFonts w:ascii="Arial" w:hAnsi="Arial" w:cs="Arial"/>
        </w:rPr>
        <w:t>7</w:t>
      </w:r>
      <w:r w:rsidR="009906FC" w:rsidRPr="00B319D6">
        <w:rPr>
          <w:rFonts w:ascii="Arial" w:hAnsi="Arial" w:cs="Arial"/>
        </w:rPr>
        <w:t>0</w:t>
      </w:r>
      <w:r w:rsidR="002E3CB6" w:rsidRPr="00B319D6">
        <w:rPr>
          <w:rFonts w:ascii="Arial" w:hAnsi="Arial" w:cs="Arial"/>
        </w:rPr>
        <w:t xml:space="preserve"> тыс. рублей.</w:t>
      </w:r>
    </w:p>
    <w:p w:rsidR="00A10DB4" w:rsidRPr="00B319D6" w:rsidRDefault="00A10DB4" w:rsidP="00601109">
      <w:pPr>
        <w:ind w:firstLine="709"/>
        <w:jc w:val="both"/>
        <w:rPr>
          <w:rFonts w:ascii="Arial" w:hAnsi="Arial" w:cs="Arial"/>
        </w:rPr>
      </w:pPr>
      <w:r w:rsidRPr="00B319D6">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B319D6" w:rsidRDefault="00565279" w:rsidP="00601109">
      <w:pPr>
        <w:ind w:firstLine="709"/>
        <w:jc w:val="both"/>
        <w:rPr>
          <w:rFonts w:ascii="Arial" w:hAnsi="Arial" w:cs="Arial"/>
        </w:rPr>
      </w:pPr>
    </w:p>
    <w:p w:rsidR="00565279" w:rsidRPr="00B319D6" w:rsidRDefault="00BC2AB7" w:rsidP="00601109">
      <w:pPr>
        <w:ind w:firstLine="709"/>
        <w:jc w:val="both"/>
        <w:rPr>
          <w:rFonts w:ascii="Arial" w:hAnsi="Arial" w:cs="Arial"/>
        </w:rPr>
      </w:pPr>
      <w:r w:rsidRPr="00B319D6">
        <w:rPr>
          <w:rFonts w:ascii="Arial" w:hAnsi="Arial" w:cs="Arial"/>
        </w:rPr>
        <w:t>8</w:t>
      </w:r>
      <w:r w:rsidR="00565279" w:rsidRPr="00B319D6">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B319D6" w:rsidRDefault="00A10DB4" w:rsidP="00601109">
      <w:pPr>
        <w:ind w:firstLine="709"/>
        <w:jc w:val="both"/>
        <w:rPr>
          <w:rFonts w:ascii="Arial" w:hAnsi="Arial" w:cs="Arial"/>
        </w:rPr>
      </w:pPr>
    </w:p>
    <w:p w:rsidR="00565279" w:rsidRPr="00B319D6" w:rsidRDefault="00565279" w:rsidP="00601109">
      <w:pPr>
        <w:ind w:firstLine="709"/>
        <w:jc w:val="both"/>
        <w:rPr>
          <w:rFonts w:ascii="Arial" w:hAnsi="Arial" w:cs="Arial"/>
        </w:rPr>
      </w:pPr>
      <w:r w:rsidRPr="00B319D6">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B319D6" w:rsidRDefault="00565279" w:rsidP="00601109">
      <w:pPr>
        <w:ind w:firstLine="709"/>
        <w:jc w:val="both"/>
        <w:rPr>
          <w:rFonts w:ascii="Arial" w:hAnsi="Arial" w:cs="Arial"/>
        </w:rPr>
      </w:pPr>
    </w:p>
    <w:p w:rsidR="00A10DB4" w:rsidRPr="00B319D6" w:rsidRDefault="00BC2AB7" w:rsidP="00601109">
      <w:pPr>
        <w:ind w:firstLine="709"/>
        <w:jc w:val="both"/>
        <w:rPr>
          <w:rFonts w:ascii="Arial" w:hAnsi="Arial" w:cs="Arial"/>
        </w:rPr>
      </w:pPr>
      <w:r w:rsidRPr="00B319D6">
        <w:rPr>
          <w:rFonts w:ascii="Arial" w:hAnsi="Arial" w:cs="Arial"/>
        </w:rPr>
        <w:t>9</w:t>
      </w:r>
      <w:r w:rsidR="00A10DB4" w:rsidRPr="00B319D6">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B319D6" w:rsidRDefault="00D26CAE" w:rsidP="00601109">
      <w:pPr>
        <w:ind w:firstLine="709"/>
        <w:jc w:val="both"/>
        <w:rPr>
          <w:rFonts w:ascii="Arial" w:hAnsi="Arial" w:cs="Arial"/>
        </w:rPr>
      </w:pPr>
    </w:p>
    <w:p w:rsidR="00871169" w:rsidRPr="00B319D6" w:rsidRDefault="00871169" w:rsidP="00601109">
      <w:pPr>
        <w:ind w:firstLine="709"/>
        <w:jc w:val="both"/>
        <w:rPr>
          <w:rFonts w:ascii="Arial" w:hAnsi="Arial" w:cs="Arial"/>
        </w:rPr>
      </w:pPr>
      <w:r w:rsidRPr="00B319D6">
        <w:rPr>
          <w:rFonts w:ascii="Arial" w:hAnsi="Arial" w:cs="Arial"/>
        </w:rPr>
        <w:t xml:space="preserve">Расходы муниципальной программы составят </w:t>
      </w:r>
      <w:r w:rsidR="00C62E0B" w:rsidRPr="00B319D6">
        <w:rPr>
          <w:rFonts w:ascii="Arial" w:hAnsi="Arial" w:cs="Arial"/>
        </w:rPr>
        <w:t>1 </w:t>
      </w:r>
      <w:r w:rsidR="00205D27" w:rsidRPr="00B319D6">
        <w:rPr>
          <w:rFonts w:ascii="Arial" w:hAnsi="Arial" w:cs="Arial"/>
        </w:rPr>
        <w:t>8</w:t>
      </w:r>
      <w:r w:rsidR="00B74575" w:rsidRPr="00B319D6">
        <w:rPr>
          <w:rFonts w:ascii="Arial" w:hAnsi="Arial" w:cs="Arial"/>
        </w:rPr>
        <w:t>55</w:t>
      </w:r>
      <w:r w:rsidR="00C62E0B" w:rsidRPr="00B319D6">
        <w:rPr>
          <w:rFonts w:ascii="Arial" w:hAnsi="Arial" w:cs="Arial"/>
        </w:rPr>
        <w:t> </w:t>
      </w:r>
      <w:r w:rsidR="00B74575" w:rsidRPr="00B319D6">
        <w:rPr>
          <w:rFonts w:ascii="Arial" w:hAnsi="Arial" w:cs="Arial"/>
        </w:rPr>
        <w:t>214</w:t>
      </w:r>
      <w:r w:rsidR="00C62E0B" w:rsidRPr="00B319D6">
        <w:rPr>
          <w:rFonts w:ascii="Arial" w:hAnsi="Arial" w:cs="Arial"/>
        </w:rPr>
        <w:t>,</w:t>
      </w:r>
      <w:r w:rsidR="00B74575" w:rsidRPr="00B319D6">
        <w:rPr>
          <w:rFonts w:ascii="Arial" w:hAnsi="Arial" w:cs="Arial"/>
        </w:rPr>
        <w:t>1</w:t>
      </w:r>
      <w:r w:rsidR="00205D27" w:rsidRPr="00B319D6">
        <w:rPr>
          <w:rFonts w:ascii="Arial" w:hAnsi="Arial" w:cs="Arial"/>
        </w:rPr>
        <w:t>6</w:t>
      </w:r>
      <w:r w:rsidRPr="00B319D6">
        <w:rPr>
          <w:rFonts w:ascii="Arial" w:hAnsi="Arial" w:cs="Arial"/>
        </w:rPr>
        <w:t xml:space="preserve"> тыс. рублей, в том </w:t>
      </w:r>
      <w:r w:rsidR="00DE64AC" w:rsidRPr="00B319D6">
        <w:rPr>
          <w:rFonts w:ascii="Arial" w:hAnsi="Arial" w:cs="Arial"/>
        </w:rPr>
        <w:t xml:space="preserve">числе </w:t>
      </w:r>
      <w:r w:rsidR="00007B41" w:rsidRPr="00B319D6">
        <w:rPr>
          <w:rFonts w:ascii="Arial" w:hAnsi="Arial" w:cs="Arial"/>
        </w:rPr>
        <w:t xml:space="preserve">за счет средств федерального бюджета – </w:t>
      </w:r>
      <w:r w:rsidR="008268C5" w:rsidRPr="00B319D6">
        <w:rPr>
          <w:rFonts w:ascii="Arial" w:hAnsi="Arial" w:cs="Arial"/>
        </w:rPr>
        <w:t>8</w:t>
      </w:r>
      <w:r w:rsidR="00B74575" w:rsidRPr="00B319D6">
        <w:rPr>
          <w:rFonts w:ascii="Arial" w:hAnsi="Arial" w:cs="Arial"/>
        </w:rPr>
        <w:t>9878</w:t>
      </w:r>
      <w:r w:rsidR="00F67DDB" w:rsidRPr="00B319D6">
        <w:rPr>
          <w:rFonts w:ascii="Arial" w:hAnsi="Arial" w:cs="Arial"/>
        </w:rPr>
        <w:t>,</w:t>
      </w:r>
      <w:r w:rsidR="00B74575" w:rsidRPr="00B319D6">
        <w:rPr>
          <w:rFonts w:ascii="Arial" w:hAnsi="Arial" w:cs="Arial"/>
        </w:rPr>
        <w:t>55</w:t>
      </w:r>
      <w:r w:rsidR="00007B41" w:rsidRPr="00B319D6">
        <w:rPr>
          <w:rFonts w:ascii="Arial" w:hAnsi="Arial" w:cs="Arial"/>
        </w:rPr>
        <w:t xml:space="preserve"> тыс. руб. </w:t>
      </w:r>
      <w:r w:rsidR="00DE64AC" w:rsidRPr="00B319D6">
        <w:rPr>
          <w:rFonts w:ascii="Arial" w:hAnsi="Arial" w:cs="Arial"/>
        </w:rPr>
        <w:t>за</w:t>
      </w:r>
      <w:r w:rsidR="00205D27" w:rsidRPr="00B319D6">
        <w:rPr>
          <w:rFonts w:ascii="Arial" w:hAnsi="Arial" w:cs="Arial"/>
        </w:rPr>
        <w:t xml:space="preserve"> счет средств </w:t>
      </w:r>
      <w:r w:rsidRPr="00B319D6">
        <w:rPr>
          <w:rFonts w:ascii="Arial" w:hAnsi="Arial" w:cs="Arial"/>
        </w:rPr>
        <w:t xml:space="preserve">краевого бюджета – </w:t>
      </w:r>
      <w:r w:rsidR="00F67DDB" w:rsidRPr="00B319D6">
        <w:rPr>
          <w:rFonts w:ascii="Arial" w:hAnsi="Arial" w:cs="Arial"/>
        </w:rPr>
        <w:t>1 </w:t>
      </w:r>
      <w:r w:rsidR="008268C5" w:rsidRPr="00B319D6">
        <w:rPr>
          <w:rFonts w:ascii="Arial" w:hAnsi="Arial" w:cs="Arial"/>
        </w:rPr>
        <w:t>113</w:t>
      </w:r>
      <w:r w:rsidR="00F67DDB" w:rsidRPr="00B319D6">
        <w:rPr>
          <w:rFonts w:ascii="Arial" w:hAnsi="Arial" w:cs="Arial"/>
        </w:rPr>
        <w:t> </w:t>
      </w:r>
      <w:r w:rsidR="00B74575" w:rsidRPr="00B319D6">
        <w:rPr>
          <w:rFonts w:ascii="Arial" w:hAnsi="Arial" w:cs="Arial"/>
        </w:rPr>
        <w:t>338</w:t>
      </w:r>
      <w:r w:rsidR="00F67DDB" w:rsidRPr="00B319D6">
        <w:rPr>
          <w:rFonts w:ascii="Arial" w:hAnsi="Arial" w:cs="Arial"/>
        </w:rPr>
        <w:t>,</w:t>
      </w:r>
      <w:r w:rsidR="00B74575" w:rsidRPr="00B319D6">
        <w:rPr>
          <w:rFonts w:ascii="Arial" w:hAnsi="Arial" w:cs="Arial"/>
        </w:rPr>
        <w:t>10</w:t>
      </w:r>
      <w:r w:rsidRPr="00B319D6">
        <w:rPr>
          <w:rFonts w:ascii="Arial" w:hAnsi="Arial" w:cs="Arial"/>
        </w:rPr>
        <w:t>тыс. рублей</w:t>
      </w:r>
      <w:proofErr w:type="gramStart"/>
      <w:r w:rsidRPr="00B319D6">
        <w:rPr>
          <w:rFonts w:ascii="Arial" w:hAnsi="Arial" w:cs="Arial"/>
        </w:rPr>
        <w:t>,з</w:t>
      </w:r>
      <w:proofErr w:type="gramEnd"/>
      <w:r w:rsidRPr="00B319D6">
        <w:rPr>
          <w:rFonts w:ascii="Arial" w:hAnsi="Arial" w:cs="Arial"/>
        </w:rPr>
        <w:t xml:space="preserve">а счет средств районного бюджета – </w:t>
      </w:r>
      <w:r w:rsidR="008268C5" w:rsidRPr="00B319D6">
        <w:rPr>
          <w:rFonts w:ascii="Arial" w:hAnsi="Arial" w:cs="Arial"/>
        </w:rPr>
        <w:t>6</w:t>
      </w:r>
      <w:r w:rsidR="00B74575" w:rsidRPr="00B319D6">
        <w:rPr>
          <w:rFonts w:ascii="Arial" w:hAnsi="Arial" w:cs="Arial"/>
        </w:rPr>
        <w:t>51</w:t>
      </w:r>
      <w:r w:rsidR="00F67DDB" w:rsidRPr="00B319D6">
        <w:rPr>
          <w:rFonts w:ascii="Arial" w:hAnsi="Arial" w:cs="Arial"/>
        </w:rPr>
        <w:t> </w:t>
      </w:r>
      <w:r w:rsidR="00B74575" w:rsidRPr="00B319D6">
        <w:rPr>
          <w:rFonts w:ascii="Arial" w:hAnsi="Arial" w:cs="Arial"/>
        </w:rPr>
        <w:t>997</w:t>
      </w:r>
      <w:r w:rsidR="00F67DDB" w:rsidRPr="00B319D6">
        <w:rPr>
          <w:rFonts w:ascii="Arial" w:hAnsi="Arial" w:cs="Arial"/>
        </w:rPr>
        <w:t>,</w:t>
      </w:r>
      <w:r w:rsidR="008268C5" w:rsidRPr="00B319D6">
        <w:rPr>
          <w:rFonts w:ascii="Arial" w:hAnsi="Arial" w:cs="Arial"/>
        </w:rPr>
        <w:t>5</w:t>
      </w:r>
      <w:r w:rsidR="00B74575" w:rsidRPr="00B319D6">
        <w:rPr>
          <w:rFonts w:ascii="Arial" w:hAnsi="Arial" w:cs="Arial"/>
        </w:rPr>
        <w:t>1</w:t>
      </w:r>
      <w:r w:rsidRPr="00B319D6">
        <w:rPr>
          <w:rFonts w:ascii="Arial" w:hAnsi="Arial" w:cs="Arial"/>
        </w:rPr>
        <w:t xml:space="preserve"> тыс. рублей. </w:t>
      </w:r>
    </w:p>
    <w:p w:rsidR="00A10DB4" w:rsidRPr="00B319D6" w:rsidRDefault="00871169" w:rsidP="00601109">
      <w:pPr>
        <w:ind w:firstLine="709"/>
        <w:jc w:val="both"/>
        <w:rPr>
          <w:rFonts w:ascii="Arial" w:hAnsi="Arial" w:cs="Arial"/>
        </w:rPr>
      </w:pPr>
      <w:r w:rsidRPr="00B319D6">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B319D6" w:rsidRDefault="00D26CAE" w:rsidP="00601109">
      <w:pPr>
        <w:widowControl w:val="0"/>
        <w:autoSpaceDE w:val="0"/>
        <w:autoSpaceDN w:val="0"/>
        <w:adjustRightInd w:val="0"/>
        <w:ind w:firstLine="709"/>
        <w:jc w:val="both"/>
        <w:outlineLvl w:val="1"/>
        <w:rPr>
          <w:rFonts w:ascii="Arial" w:hAnsi="Arial" w:cs="Arial"/>
        </w:rPr>
      </w:pPr>
    </w:p>
    <w:p w:rsidR="00A10DB4" w:rsidRPr="00B319D6" w:rsidRDefault="00BC2AB7" w:rsidP="00601109">
      <w:pPr>
        <w:widowControl w:val="0"/>
        <w:autoSpaceDE w:val="0"/>
        <w:autoSpaceDN w:val="0"/>
        <w:adjustRightInd w:val="0"/>
        <w:ind w:firstLine="709"/>
        <w:jc w:val="both"/>
        <w:outlineLvl w:val="1"/>
        <w:rPr>
          <w:rFonts w:ascii="Arial" w:hAnsi="Arial" w:cs="Arial"/>
        </w:rPr>
      </w:pPr>
      <w:r w:rsidRPr="00B319D6">
        <w:rPr>
          <w:rFonts w:ascii="Arial" w:hAnsi="Arial" w:cs="Arial"/>
        </w:rPr>
        <w:t>10</w:t>
      </w:r>
      <w:r w:rsidR="00A10DB4" w:rsidRPr="00B319D6">
        <w:rPr>
          <w:rFonts w:ascii="Arial" w:hAnsi="Arial" w:cs="Arial"/>
        </w:rPr>
        <w:t xml:space="preserve">. Прогноз </w:t>
      </w:r>
      <w:r w:rsidR="00F06D1C" w:rsidRPr="00B319D6">
        <w:rPr>
          <w:rFonts w:ascii="Arial" w:hAnsi="Arial" w:cs="Arial"/>
        </w:rPr>
        <w:t>сводных</w:t>
      </w:r>
      <w:r w:rsidR="00A10DB4" w:rsidRPr="00B319D6">
        <w:rPr>
          <w:rFonts w:ascii="Arial" w:hAnsi="Arial" w:cs="Arial"/>
        </w:rPr>
        <w:t xml:space="preserve"> показателей муниципальных </w:t>
      </w:r>
      <w:r w:rsidR="00F06D1C" w:rsidRPr="00B319D6">
        <w:rPr>
          <w:rFonts w:ascii="Arial" w:hAnsi="Arial" w:cs="Arial"/>
        </w:rPr>
        <w:t>заданий</w:t>
      </w:r>
    </w:p>
    <w:p w:rsidR="007A5DD2" w:rsidRPr="00B319D6" w:rsidRDefault="007A5DD2" w:rsidP="00601109">
      <w:pPr>
        <w:widowControl w:val="0"/>
        <w:autoSpaceDE w:val="0"/>
        <w:autoSpaceDN w:val="0"/>
        <w:adjustRightInd w:val="0"/>
        <w:ind w:firstLine="709"/>
        <w:jc w:val="both"/>
        <w:rPr>
          <w:rFonts w:ascii="Arial" w:hAnsi="Arial" w:cs="Arial"/>
        </w:rPr>
      </w:pPr>
    </w:p>
    <w:p w:rsidR="00575E42" w:rsidRPr="00B319D6" w:rsidRDefault="00A10DB4" w:rsidP="00601109">
      <w:pPr>
        <w:widowControl w:val="0"/>
        <w:autoSpaceDE w:val="0"/>
        <w:autoSpaceDN w:val="0"/>
        <w:adjustRightInd w:val="0"/>
        <w:ind w:firstLine="709"/>
        <w:jc w:val="both"/>
        <w:rPr>
          <w:rFonts w:ascii="Arial" w:hAnsi="Arial" w:cs="Arial"/>
        </w:rPr>
      </w:pPr>
      <w:r w:rsidRPr="00B319D6">
        <w:rPr>
          <w:rFonts w:ascii="Arial" w:hAnsi="Arial" w:cs="Arial"/>
        </w:rPr>
        <w:t xml:space="preserve">Прогноз </w:t>
      </w:r>
      <w:r w:rsidR="00F06D1C" w:rsidRPr="00B319D6">
        <w:rPr>
          <w:rFonts w:ascii="Arial" w:hAnsi="Arial" w:cs="Arial"/>
        </w:rPr>
        <w:t xml:space="preserve">сводных показателей муниципальных заданий </w:t>
      </w:r>
      <w:r w:rsidR="00333552" w:rsidRPr="00B319D6">
        <w:rPr>
          <w:rFonts w:ascii="Arial" w:hAnsi="Arial" w:cs="Arial"/>
        </w:rPr>
        <w:t>приведен</w:t>
      </w:r>
      <w:r w:rsidRPr="00B319D6">
        <w:rPr>
          <w:rFonts w:ascii="Arial" w:hAnsi="Arial" w:cs="Arial"/>
        </w:rPr>
        <w:t xml:space="preserve"> в приложении № </w:t>
      </w:r>
      <w:r w:rsidR="00F06D1C" w:rsidRPr="00B319D6">
        <w:rPr>
          <w:rFonts w:ascii="Arial" w:hAnsi="Arial" w:cs="Arial"/>
        </w:rPr>
        <w:t>3</w:t>
      </w:r>
      <w:r w:rsidRPr="00B319D6">
        <w:rPr>
          <w:rFonts w:ascii="Arial" w:hAnsi="Arial" w:cs="Arial"/>
        </w:rPr>
        <w:t xml:space="preserve"> к </w:t>
      </w:r>
      <w:r w:rsidR="00D26CAE" w:rsidRPr="00B319D6">
        <w:rPr>
          <w:rFonts w:ascii="Arial" w:hAnsi="Arial" w:cs="Arial"/>
        </w:rPr>
        <w:t>настоящей программе.</w:t>
      </w:r>
    </w:p>
    <w:p w:rsidR="00153555" w:rsidRPr="00B319D6" w:rsidRDefault="00153555" w:rsidP="00601109">
      <w:pPr>
        <w:ind w:firstLine="709"/>
        <w:jc w:val="both"/>
        <w:rPr>
          <w:rFonts w:ascii="Arial" w:hAnsi="Arial" w:cs="Arial"/>
        </w:rPr>
      </w:pPr>
    </w:p>
    <w:p w:rsidR="000C118B" w:rsidRPr="00B319D6" w:rsidRDefault="000C118B" w:rsidP="000C118B">
      <w:pPr>
        <w:rPr>
          <w:rFonts w:ascii="Arial" w:hAnsi="Arial" w:cs="Arial"/>
        </w:rPr>
        <w:sectPr w:rsidR="000C118B" w:rsidRPr="00B319D6" w:rsidSect="00A87277">
          <w:pgSz w:w="11906" w:h="16838"/>
          <w:pgMar w:top="709" w:right="850"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1"/>
        <w:gridCol w:w="1806"/>
        <w:gridCol w:w="882"/>
        <w:gridCol w:w="864"/>
        <w:gridCol w:w="863"/>
        <w:gridCol w:w="811"/>
        <w:gridCol w:w="929"/>
      </w:tblGrid>
      <w:tr w:rsidR="000C118B" w:rsidRPr="00B319D6" w:rsidTr="000C118B">
        <w:trPr>
          <w:trHeight w:val="1365"/>
        </w:trPr>
        <w:tc>
          <w:tcPr>
            <w:tcW w:w="64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B319D6"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B319D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319D6"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B319D6" w:rsidRDefault="000C118B" w:rsidP="000C118B">
            <w:pPr>
              <w:jc w:val="center"/>
              <w:rPr>
                <w:rFonts w:ascii="Arial" w:hAnsi="Arial" w:cs="Arial"/>
              </w:rPr>
            </w:pPr>
          </w:p>
        </w:tc>
        <w:tc>
          <w:tcPr>
            <w:tcW w:w="3467" w:type="dxa"/>
            <w:gridSpan w:val="4"/>
            <w:tcBorders>
              <w:top w:val="nil"/>
              <w:left w:val="nil"/>
              <w:bottom w:val="nil"/>
              <w:right w:val="nil"/>
            </w:tcBorders>
            <w:shd w:val="clear" w:color="auto" w:fill="auto"/>
            <w:hideMark/>
          </w:tcPr>
          <w:p w:rsidR="000C118B" w:rsidRPr="00B319D6" w:rsidRDefault="000C118B" w:rsidP="000C118B">
            <w:pPr>
              <w:jc w:val="right"/>
              <w:rPr>
                <w:rFonts w:ascii="Arial" w:hAnsi="Arial" w:cs="Arial"/>
                <w:color w:val="000000"/>
              </w:rPr>
            </w:pPr>
            <w:r w:rsidRPr="00B319D6">
              <w:rPr>
                <w:rFonts w:ascii="Arial" w:hAnsi="Arial" w:cs="Arial"/>
                <w:color w:val="000000"/>
              </w:rPr>
              <w:t>Приложение № 1</w:t>
            </w:r>
            <w:r w:rsidRPr="00B319D6">
              <w:rPr>
                <w:rFonts w:ascii="Arial" w:hAnsi="Arial" w:cs="Arial"/>
                <w:color w:val="000000"/>
              </w:rPr>
              <w:br/>
              <w:t>к Паспорту муниципальной программы Балахтинского района "Развитие образования"</w:t>
            </w:r>
          </w:p>
        </w:tc>
      </w:tr>
      <w:tr w:rsidR="000C118B" w:rsidRPr="00B319D6" w:rsidTr="000C118B">
        <w:trPr>
          <w:trHeight w:val="315"/>
        </w:trPr>
        <w:tc>
          <w:tcPr>
            <w:tcW w:w="641" w:type="dxa"/>
            <w:tcBorders>
              <w:top w:val="nil"/>
              <w:left w:val="nil"/>
              <w:bottom w:val="nil"/>
              <w:right w:val="nil"/>
            </w:tcBorders>
            <w:shd w:val="clear" w:color="auto" w:fill="auto"/>
            <w:vAlign w:val="bottom"/>
            <w:hideMark/>
          </w:tcPr>
          <w:p w:rsidR="000C118B" w:rsidRPr="00B319D6"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B319D6"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B319D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319D6"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B319D6"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B319D6" w:rsidRDefault="000C118B" w:rsidP="000C118B">
            <w:pPr>
              <w:rPr>
                <w:rFonts w:ascii="Arial" w:hAnsi="Arial" w:cs="Arial"/>
              </w:rPr>
            </w:pPr>
          </w:p>
        </w:tc>
        <w:tc>
          <w:tcPr>
            <w:tcW w:w="863" w:type="dxa"/>
            <w:tcBorders>
              <w:top w:val="nil"/>
              <w:left w:val="nil"/>
              <w:bottom w:val="nil"/>
              <w:right w:val="nil"/>
            </w:tcBorders>
            <w:shd w:val="clear" w:color="auto" w:fill="auto"/>
            <w:hideMark/>
          </w:tcPr>
          <w:p w:rsidR="000C118B" w:rsidRPr="00B319D6" w:rsidRDefault="000C118B" w:rsidP="000C118B">
            <w:pPr>
              <w:jc w:val="right"/>
              <w:rPr>
                <w:rFonts w:ascii="Arial" w:hAnsi="Arial" w:cs="Arial"/>
              </w:rPr>
            </w:pPr>
          </w:p>
        </w:tc>
        <w:tc>
          <w:tcPr>
            <w:tcW w:w="811" w:type="dxa"/>
            <w:tcBorders>
              <w:top w:val="nil"/>
              <w:left w:val="nil"/>
              <w:bottom w:val="nil"/>
              <w:right w:val="nil"/>
            </w:tcBorders>
            <w:shd w:val="clear" w:color="auto" w:fill="auto"/>
            <w:hideMark/>
          </w:tcPr>
          <w:p w:rsidR="000C118B" w:rsidRPr="00B319D6" w:rsidRDefault="000C118B" w:rsidP="000C118B">
            <w:pPr>
              <w:jc w:val="right"/>
              <w:rPr>
                <w:rFonts w:ascii="Arial" w:hAnsi="Arial" w:cs="Arial"/>
              </w:rPr>
            </w:pPr>
          </w:p>
        </w:tc>
        <w:tc>
          <w:tcPr>
            <w:tcW w:w="929" w:type="dxa"/>
            <w:tcBorders>
              <w:top w:val="nil"/>
              <w:left w:val="nil"/>
              <w:bottom w:val="nil"/>
              <w:right w:val="nil"/>
            </w:tcBorders>
            <w:shd w:val="clear" w:color="auto" w:fill="auto"/>
            <w:hideMark/>
          </w:tcPr>
          <w:p w:rsidR="000C118B" w:rsidRPr="00B319D6" w:rsidRDefault="000C118B" w:rsidP="000C118B">
            <w:pPr>
              <w:jc w:val="right"/>
              <w:rPr>
                <w:rFonts w:ascii="Arial" w:hAnsi="Arial" w:cs="Arial"/>
              </w:rPr>
            </w:pPr>
          </w:p>
        </w:tc>
      </w:tr>
      <w:tr w:rsidR="000C118B" w:rsidRPr="00B319D6" w:rsidTr="000C118B">
        <w:trPr>
          <w:trHeight w:val="375"/>
        </w:trPr>
        <w:tc>
          <w:tcPr>
            <w:tcW w:w="14640" w:type="dxa"/>
            <w:gridSpan w:val="10"/>
            <w:tcBorders>
              <w:top w:val="nil"/>
              <w:left w:val="nil"/>
              <w:bottom w:val="nil"/>
              <w:right w:val="nil"/>
            </w:tcBorders>
            <w:shd w:val="clear" w:color="auto" w:fill="auto"/>
            <w:hideMark/>
          </w:tcPr>
          <w:p w:rsidR="000C118B" w:rsidRPr="00B319D6" w:rsidRDefault="000C118B" w:rsidP="003C3064">
            <w:pPr>
              <w:jc w:val="center"/>
              <w:rPr>
                <w:rFonts w:ascii="Arial" w:hAnsi="Arial" w:cs="Arial"/>
                <w:color w:val="000000"/>
              </w:rPr>
            </w:pPr>
            <w:r w:rsidRPr="00B319D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B319D6" w:rsidTr="000C118B">
        <w:trPr>
          <w:trHeight w:val="315"/>
        </w:trPr>
        <w:tc>
          <w:tcPr>
            <w:tcW w:w="641"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B319D6" w:rsidRDefault="000C118B" w:rsidP="000C118B">
            <w:pPr>
              <w:jc w:val="center"/>
              <w:rPr>
                <w:rFonts w:ascii="Arial" w:hAnsi="Arial" w:cs="Arial"/>
                <w:color w:val="000000"/>
              </w:rPr>
            </w:pPr>
            <w:r w:rsidRPr="00B319D6">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1331"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B319D6"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863"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811"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929" w:type="dxa"/>
            <w:tcBorders>
              <w:top w:val="nil"/>
              <w:left w:val="nil"/>
              <w:bottom w:val="single" w:sz="4" w:space="0" w:color="auto"/>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r>
      <w:tr w:rsidR="000C118B" w:rsidRPr="00B319D6" w:rsidTr="000C118B">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color w:val="000000"/>
              </w:rPr>
            </w:pPr>
            <w:r w:rsidRPr="00B319D6">
              <w:rPr>
                <w:rFonts w:ascii="Arial" w:hAnsi="Arial" w:cs="Arial"/>
                <w:color w:val="000000"/>
              </w:rPr>
              <w:t xml:space="preserve">№  </w:t>
            </w:r>
            <w:proofErr w:type="gramStart"/>
            <w:r w:rsidRPr="00B319D6">
              <w:rPr>
                <w:rFonts w:ascii="Arial" w:hAnsi="Arial" w:cs="Arial"/>
                <w:color w:val="000000"/>
              </w:rPr>
              <w:t>п</w:t>
            </w:r>
            <w:proofErr w:type="gramEnd"/>
            <w:r w:rsidRPr="00B319D6">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color w:val="000000"/>
              </w:rPr>
            </w:pPr>
            <w:r w:rsidRPr="00B319D6">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color w:val="000000"/>
              </w:rPr>
            </w:pPr>
            <w:r w:rsidRPr="00B319D6">
              <w:rPr>
                <w:rFonts w:ascii="Arial" w:hAnsi="Arial" w:cs="Arial"/>
                <w:color w:val="000000"/>
              </w:rPr>
              <w:t>Единица измерения</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color w:val="000000"/>
              </w:rPr>
            </w:pPr>
            <w:r w:rsidRPr="00B319D6">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color w:val="000000"/>
              </w:rPr>
            </w:pPr>
            <w:r w:rsidRPr="00B319D6">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C85958">
            <w:pPr>
              <w:jc w:val="center"/>
              <w:rPr>
                <w:rFonts w:ascii="Arial" w:hAnsi="Arial" w:cs="Arial"/>
                <w:color w:val="000000"/>
              </w:rPr>
            </w:pPr>
            <w:r w:rsidRPr="00B319D6">
              <w:rPr>
                <w:rFonts w:ascii="Arial" w:hAnsi="Arial" w:cs="Arial"/>
                <w:color w:val="000000"/>
              </w:rPr>
              <w:t>20</w:t>
            </w:r>
            <w:r w:rsidR="00C85958" w:rsidRPr="00B319D6">
              <w:rPr>
                <w:rFonts w:ascii="Arial" w:hAnsi="Arial" w:cs="Arial"/>
                <w:color w:val="000000"/>
              </w:rPr>
              <w:t>20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C85958">
            <w:pPr>
              <w:jc w:val="center"/>
              <w:rPr>
                <w:rFonts w:ascii="Arial" w:hAnsi="Arial" w:cs="Arial"/>
                <w:color w:val="000000"/>
              </w:rPr>
            </w:pPr>
            <w:r w:rsidRPr="00B319D6">
              <w:rPr>
                <w:rFonts w:ascii="Arial" w:hAnsi="Arial" w:cs="Arial"/>
                <w:color w:val="000000"/>
              </w:rPr>
              <w:t>202</w:t>
            </w:r>
            <w:r w:rsidR="00C85958" w:rsidRPr="00B319D6">
              <w:rPr>
                <w:rFonts w:ascii="Arial" w:hAnsi="Arial" w:cs="Arial"/>
                <w:color w:val="000000"/>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C85958">
            <w:pPr>
              <w:jc w:val="center"/>
              <w:rPr>
                <w:rFonts w:ascii="Arial" w:hAnsi="Arial" w:cs="Arial"/>
                <w:color w:val="000000"/>
              </w:rPr>
            </w:pPr>
            <w:r w:rsidRPr="00B319D6">
              <w:rPr>
                <w:rFonts w:ascii="Arial" w:hAnsi="Arial" w:cs="Arial"/>
                <w:color w:val="000000"/>
              </w:rPr>
              <w:t>202</w:t>
            </w:r>
            <w:r w:rsidR="00C85958" w:rsidRPr="00B319D6">
              <w:rPr>
                <w:rFonts w:ascii="Arial" w:hAnsi="Arial" w:cs="Arial"/>
                <w:color w:val="000000"/>
              </w:rPr>
              <w:t>2</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C85958">
            <w:pPr>
              <w:jc w:val="center"/>
              <w:rPr>
                <w:rFonts w:ascii="Arial" w:hAnsi="Arial" w:cs="Arial"/>
                <w:color w:val="000000"/>
              </w:rPr>
            </w:pPr>
            <w:r w:rsidRPr="00B319D6">
              <w:rPr>
                <w:rFonts w:ascii="Arial" w:hAnsi="Arial" w:cs="Arial"/>
                <w:color w:val="000000"/>
              </w:rPr>
              <w:t>202</w:t>
            </w:r>
            <w:r w:rsidR="00C85958" w:rsidRPr="00B319D6">
              <w:rPr>
                <w:rFonts w:ascii="Arial" w:hAnsi="Arial" w:cs="Arial"/>
                <w:color w:val="000000"/>
              </w:rPr>
              <w:t>3</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C85958">
            <w:pPr>
              <w:jc w:val="center"/>
              <w:rPr>
                <w:rFonts w:ascii="Arial" w:hAnsi="Arial" w:cs="Arial"/>
                <w:color w:val="000000"/>
              </w:rPr>
            </w:pPr>
            <w:r w:rsidRPr="00B319D6">
              <w:rPr>
                <w:rFonts w:ascii="Arial" w:hAnsi="Arial" w:cs="Arial"/>
                <w:color w:val="000000"/>
              </w:rPr>
              <w:t>202</w:t>
            </w:r>
            <w:r w:rsidR="00C85958" w:rsidRPr="00B319D6">
              <w:rPr>
                <w:rFonts w:ascii="Arial" w:hAnsi="Arial" w:cs="Arial"/>
                <w:color w:val="000000"/>
              </w:rPr>
              <w:t>4</w:t>
            </w:r>
          </w:p>
        </w:tc>
      </w:tr>
      <w:tr w:rsidR="000C118B" w:rsidRPr="00B31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319D6" w:rsidRDefault="000C118B" w:rsidP="003C3064">
            <w:pPr>
              <w:jc w:val="center"/>
              <w:rPr>
                <w:rFonts w:ascii="Arial" w:hAnsi="Arial" w:cs="Arial"/>
              </w:rPr>
            </w:pPr>
            <w:r w:rsidRPr="00B319D6">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B319D6" w:rsidTr="000C118B">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85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89</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91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91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91</w:t>
            </w:r>
          </w:p>
        </w:tc>
      </w:tr>
      <w:tr w:rsidR="00C85958" w:rsidRPr="00B319D6" w:rsidTr="000C118B">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92,3</w:t>
            </w:r>
          </w:p>
        </w:tc>
      </w:tr>
      <w:tr w:rsidR="00C85958" w:rsidRPr="00B319D6"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73,00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73,00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73,00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73,00</w:t>
            </w:r>
          </w:p>
        </w:tc>
      </w:tr>
      <w:tr w:rsidR="00C85958" w:rsidRPr="00B319D6" w:rsidTr="000C118B">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88,94</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89,00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90,00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90,00</w:t>
            </w:r>
          </w:p>
        </w:tc>
      </w:tr>
      <w:tr w:rsidR="00C85958" w:rsidRPr="00B319D6" w:rsidTr="000C118B">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lastRenderedPageBreak/>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227</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217</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207</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207</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207</w:t>
            </w:r>
          </w:p>
        </w:tc>
      </w:tr>
      <w:tr w:rsidR="000C118B" w:rsidRPr="00B319D6" w:rsidTr="000C118B">
        <w:trPr>
          <w:trHeight w:val="285"/>
        </w:trPr>
        <w:tc>
          <w:tcPr>
            <w:tcW w:w="14640" w:type="dxa"/>
            <w:gridSpan w:val="10"/>
            <w:tcBorders>
              <w:top w:val="single" w:sz="4" w:space="0" w:color="auto"/>
              <w:left w:val="single" w:sz="4" w:space="0" w:color="auto"/>
              <w:bottom w:val="nil"/>
              <w:right w:val="single" w:sz="4" w:space="0" w:color="000000"/>
            </w:tcBorders>
            <w:shd w:val="clear" w:color="auto" w:fill="auto"/>
            <w:noWrap/>
            <w:hideMark/>
          </w:tcPr>
          <w:p w:rsidR="000C118B" w:rsidRPr="00B319D6" w:rsidRDefault="000C118B" w:rsidP="003C3064">
            <w:pPr>
              <w:jc w:val="center"/>
              <w:rPr>
                <w:rFonts w:ascii="Arial" w:hAnsi="Arial" w:cs="Arial"/>
              </w:rPr>
            </w:pPr>
            <w:r w:rsidRPr="00B319D6">
              <w:rPr>
                <w:rFonts w:ascii="Arial" w:hAnsi="Arial" w:cs="Arial"/>
              </w:rPr>
              <w:t>Подпрограмма 1</w:t>
            </w:r>
          </w:p>
        </w:tc>
      </w:tr>
      <w:tr w:rsidR="000C118B" w:rsidRPr="00B319D6" w:rsidTr="000C118B">
        <w:trPr>
          <w:trHeight w:val="750"/>
        </w:trPr>
        <w:tc>
          <w:tcPr>
            <w:tcW w:w="14640"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B319D6" w:rsidTr="000C118B">
        <w:trPr>
          <w:trHeight w:val="66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B319D6" w:rsidRDefault="000C118B" w:rsidP="003C3064">
            <w:pPr>
              <w:jc w:val="center"/>
              <w:rPr>
                <w:rFonts w:ascii="Arial" w:hAnsi="Arial" w:cs="Arial"/>
              </w:rPr>
            </w:pPr>
            <w:r w:rsidRPr="00B319D6">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B319D6"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100</w:t>
            </w:r>
          </w:p>
        </w:tc>
      </w:tr>
      <w:tr w:rsidR="00C85958" w:rsidRPr="00B319D6"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260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390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530</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530</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530</w:t>
            </w:r>
          </w:p>
        </w:tc>
      </w:tr>
      <w:tr w:rsidR="00C85958" w:rsidRPr="00B319D6"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55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60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65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65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65</w:t>
            </w:r>
          </w:p>
        </w:tc>
      </w:tr>
      <w:tr w:rsidR="000C118B" w:rsidRPr="00B31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319D6" w:rsidRDefault="000C118B" w:rsidP="003C3064">
            <w:pPr>
              <w:jc w:val="center"/>
              <w:rPr>
                <w:rFonts w:ascii="Arial" w:hAnsi="Arial" w:cs="Arial"/>
              </w:rPr>
            </w:pPr>
            <w:r w:rsidRPr="00B319D6">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B319D6" w:rsidTr="000C118B">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0,1</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0,1</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0,1</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0,1</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0,1</w:t>
            </w:r>
          </w:p>
        </w:tc>
      </w:tr>
      <w:tr w:rsidR="00C85958" w:rsidRPr="00B319D6" w:rsidTr="004B629E">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B319D6">
              <w:rPr>
                <w:rFonts w:ascii="Arial" w:hAnsi="Arial" w:cs="Arial"/>
              </w:rPr>
              <w:t>численности</w:t>
            </w:r>
            <w:proofErr w:type="gramEnd"/>
            <w:r w:rsidRPr="00B319D6">
              <w:rPr>
                <w:rFonts w:ascii="Arial" w:hAnsi="Arial" w:cs="Arial"/>
              </w:rPr>
              <w:t xml:space="preserve"> обучающихся в муниципальных  общеобразовательных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16,8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15,5</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15,3</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15,3</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15,3</w:t>
            </w:r>
          </w:p>
        </w:tc>
      </w:tr>
      <w:tr w:rsidR="00C85958" w:rsidRPr="00B319D6" w:rsidTr="004B629E">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lastRenderedPageBreak/>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35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40</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45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45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45</w:t>
            </w:r>
          </w:p>
        </w:tc>
      </w:tr>
      <w:tr w:rsidR="00C85958" w:rsidRPr="00B319D6"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образовательных учреждений, охваченных обновленными программами по предметной области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15,3</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20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26,6</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26,6</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26,6</w:t>
            </w:r>
          </w:p>
        </w:tc>
      </w:tr>
      <w:tr w:rsidR="00C85958" w:rsidRPr="00B319D6" w:rsidTr="000C118B">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 xml:space="preserve">Доля педагогов, прошедших </w:t>
            </w:r>
            <w:proofErr w:type="gramStart"/>
            <w:r w:rsidRPr="00B319D6">
              <w:rPr>
                <w:rFonts w:ascii="Arial" w:hAnsi="Arial" w:cs="Arial"/>
              </w:rPr>
              <w:t>обучение по</w:t>
            </w:r>
            <w:proofErr w:type="gramEnd"/>
            <w:r w:rsidRPr="00B319D6">
              <w:rPr>
                <w:rFonts w:ascii="Arial" w:hAnsi="Arial" w:cs="Arial"/>
              </w:rPr>
              <w:t xml:space="preserve"> обновленным программам повышения квалификации, в том числе по направлению "Технология"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13</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26</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52</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52</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52</w:t>
            </w:r>
          </w:p>
        </w:tc>
      </w:tr>
      <w:tr w:rsidR="00C85958" w:rsidRPr="00B319D6" w:rsidTr="000C118B">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 xml:space="preserve">Доля </w:t>
            </w:r>
            <w:proofErr w:type="gramStart"/>
            <w:r w:rsidRPr="00B319D6">
              <w:rPr>
                <w:rFonts w:ascii="Arial" w:hAnsi="Arial" w:cs="Arial"/>
              </w:rPr>
              <w:t>обучающихся</w:t>
            </w:r>
            <w:proofErr w:type="gramEnd"/>
            <w:r w:rsidRPr="00B319D6">
              <w:rPr>
                <w:rFonts w:ascii="Arial" w:hAnsi="Arial" w:cs="Arial"/>
              </w:rPr>
              <w:t>,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25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30</w:t>
            </w:r>
          </w:p>
        </w:tc>
        <w:tc>
          <w:tcPr>
            <w:tcW w:w="863"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35</w:t>
            </w:r>
          </w:p>
        </w:tc>
        <w:tc>
          <w:tcPr>
            <w:tcW w:w="81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35</w:t>
            </w:r>
          </w:p>
        </w:tc>
        <w:tc>
          <w:tcPr>
            <w:tcW w:w="929"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35</w:t>
            </w:r>
          </w:p>
        </w:tc>
      </w:tr>
      <w:tr w:rsidR="000C118B" w:rsidRPr="00B319D6" w:rsidTr="000C118B">
        <w:trPr>
          <w:trHeight w:val="70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 3: обеспечить рост качества и доступности образовательных услуг детям с ОВЗ</w:t>
            </w:r>
          </w:p>
        </w:tc>
      </w:tr>
      <w:tr w:rsidR="00C85958" w:rsidRPr="00B319D6" w:rsidTr="00B6069B">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proofErr w:type="gramStart"/>
            <w:r w:rsidRPr="00B319D6">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30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38</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46</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46</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46</w:t>
            </w:r>
          </w:p>
        </w:tc>
      </w:tr>
      <w:tr w:rsidR="00C85958" w:rsidRPr="00B319D6" w:rsidTr="00B6069B">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lastRenderedPageBreak/>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 xml:space="preserve">Доля педагогических кадров прошедших </w:t>
            </w:r>
            <w:proofErr w:type="gramStart"/>
            <w:r w:rsidRPr="00B319D6">
              <w:rPr>
                <w:rFonts w:ascii="Arial" w:hAnsi="Arial" w:cs="Arial"/>
              </w:rPr>
              <w:t>обучение по</w:t>
            </w:r>
            <w:proofErr w:type="gramEnd"/>
            <w:r w:rsidRPr="00B319D6">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65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70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75</w:t>
            </w:r>
          </w:p>
        </w:tc>
      </w:tr>
      <w:tr w:rsidR="000C118B" w:rsidRPr="00B319D6" w:rsidTr="000C118B">
        <w:trPr>
          <w:trHeight w:val="1058"/>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B319D6" w:rsidTr="000C118B">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73</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73</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73</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73</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73</w:t>
            </w:r>
          </w:p>
        </w:tc>
      </w:tr>
      <w:tr w:rsidR="00C85958" w:rsidRPr="00B319D6" w:rsidTr="000C118B">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87</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90</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90</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90</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90</w:t>
            </w:r>
          </w:p>
        </w:tc>
      </w:tr>
      <w:tr w:rsidR="00C85958" w:rsidRPr="00B319D6" w:rsidTr="000C118B">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8268C5">
            <w:pPr>
              <w:jc w:val="center"/>
              <w:rPr>
                <w:rFonts w:ascii="Arial" w:hAnsi="Arial" w:cs="Arial"/>
              </w:rPr>
            </w:pPr>
            <w:r w:rsidRPr="00B319D6">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11,06</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12</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15</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15</w:t>
            </w:r>
          </w:p>
        </w:tc>
      </w:tr>
      <w:tr w:rsidR="00C85958" w:rsidRPr="00B319D6" w:rsidTr="000C118B">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1000</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100</w:t>
            </w:r>
          </w:p>
        </w:tc>
      </w:tr>
      <w:tr w:rsidR="000C118B" w:rsidRPr="00B319D6" w:rsidTr="000C118B">
        <w:trPr>
          <w:trHeight w:val="3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B319D6" w:rsidRDefault="000C118B" w:rsidP="003C3064">
            <w:pPr>
              <w:jc w:val="center"/>
              <w:rPr>
                <w:rFonts w:ascii="Arial" w:hAnsi="Arial" w:cs="Arial"/>
              </w:rPr>
            </w:pPr>
            <w:r w:rsidRPr="00B319D6">
              <w:rPr>
                <w:rFonts w:ascii="Arial" w:hAnsi="Arial" w:cs="Arial"/>
              </w:rPr>
              <w:t>Задача №5: содействовать выявлению и поддержке одаренных детей</w:t>
            </w:r>
          </w:p>
        </w:tc>
      </w:tr>
      <w:tr w:rsidR="00C85958" w:rsidRPr="00B319D6" w:rsidTr="000C118B">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 xml:space="preserve">Удельный вес численности обучающихся по дополнительным образовательным программам участвующих в олимпиаде и конкурсах различного уровня, в общей </w:t>
            </w:r>
            <w:proofErr w:type="gramStart"/>
            <w:r w:rsidRPr="00B319D6">
              <w:rPr>
                <w:rFonts w:ascii="Arial" w:hAnsi="Arial" w:cs="Arial"/>
              </w:rPr>
              <w:t>численности</w:t>
            </w:r>
            <w:proofErr w:type="gramEnd"/>
            <w:r w:rsidRPr="00B319D6">
              <w:rPr>
                <w:rFonts w:ascii="Arial" w:hAnsi="Arial" w:cs="Arial"/>
              </w:rPr>
              <w:t xml:space="preserve">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77</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80</w:t>
            </w:r>
          </w:p>
        </w:tc>
      </w:tr>
      <w:tr w:rsidR="000C118B" w:rsidRPr="00B319D6" w:rsidTr="000C118B">
        <w:trPr>
          <w:trHeight w:val="3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Задача №6: обеспечить безопасный, качественный отдых и оздоровление детей в летний период</w:t>
            </w:r>
          </w:p>
        </w:tc>
      </w:tr>
      <w:tr w:rsidR="00C85958" w:rsidRPr="00B31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lastRenderedPageBreak/>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74,5</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75</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75</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75</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75</w:t>
            </w:r>
          </w:p>
        </w:tc>
      </w:tr>
      <w:tr w:rsidR="000C118B" w:rsidRPr="00B31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319D6" w:rsidRDefault="000C118B" w:rsidP="004B629E">
            <w:pPr>
              <w:jc w:val="center"/>
              <w:rPr>
                <w:rFonts w:ascii="Arial" w:hAnsi="Arial" w:cs="Arial"/>
              </w:rPr>
            </w:pPr>
            <w:r w:rsidRPr="00B319D6">
              <w:rPr>
                <w:rFonts w:ascii="Arial" w:hAnsi="Arial" w:cs="Arial"/>
              </w:rPr>
              <w:t>Задача № 7: создание и укрепление материально - технической базы для обеспечения во</w:t>
            </w:r>
            <w:r w:rsidR="004B629E" w:rsidRPr="00B319D6">
              <w:rPr>
                <w:rFonts w:ascii="Arial" w:hAnsi="Arial" w:cs="Arial"/>
              </w:rPr>
              <w:t>з</w:t>
            </w:r>
            <w:r w:rsidRPr="00B319D6">
              <w:rPr>
                <w:rFonts w:ascii="Arial" w:hAnsi="Arial" w:cs="Arial"/>
              </w:rPr>
              <w:t>можности каждому учащемуся в получении образования в современных условиях</w:t>
            </w:r>
          </w:p>
        </w:tc>
      </w:tr>
      <w:tr w:rsidR="00C85958" w:rsidRPr="00B319D6"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B319D6">
              <w:rPr>
                <w:rFonts w:ascii="Arial" w:hAnsi="Arial" w:cs="Arial"/>
              </w:rPr>
              <w:t>а</w:t>
            </w:r>
            <w:r w:rsidRPr="00B319D6">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C85958" w:rsidRPr="00B319D6" w:rsidRDefault="00C85958"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7,6</w:t>
            </w:r>
          </w:p>
        </w:tc>
        <w:tc>
          <w:tcPr>
            <w:tcW w:w="863"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7,6</w:t>
            </w:r>
          </w:p>
        </w:tc>
        <w:tc>
          <w:tcPr>
            <w:tcW w:w="811"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162F54">
            <w:pPr>
              <w:jc w:val="center"/>
              <w:rPr>
                <w:rFonts w:ascii="Arial" w:hAnsi="Arial" w:cs="Arial"/>
              </w:rPr>
            </w:pPr>
            <w:r w:rsidRPr="00B319D6">
              <w:rPr>
                <w:rFonts w:ascii="Arial" w:hAnsi="Arial" w:cs="Arial"/>
              </w:rPr>
              <w:t>7,6</w:t>
            </w:r>
          </w:p>
        </w:tc>
        <w:tc>
          <w:tcPr>
            <w:tcW w:w="929" w:type="dxa"/>
            <w:tcBorders>
              <w:top w:val="nil"/>
              <w:left w:val="nil"/>
              <w:bottom w:val="single" w:sz="4" w:space="0" w:color="auto"/>
              <w:right w:val="single" w:sz="4" w:space="0" w:color="auto"/>
            </w:tcBorders>
            <w:shd w:val="clear" w:color="auto" w:fill="auto"/>
            <w:vAlign w:val="center"/>
            <w:hideMark/>
          </w:tcPr>
          <w:p w:rsidR="00C85958" w:rsidRPr="00B319D6" w:rsidRDefault="00C85958" w:rsidP="000C118B">
            <w:pPr>
              <w:jc w:val="center"/>
              <w:rPr>
                <w:rFonts w:ascii="Arial" w:hAnsi="Arial" w:cs="Arial"/>
              </w:rPr>
            </w:pPr>
            <w:r w:rsidRPr="00B319D6">
              <w:rPr>
                <w:rFonts w:ascii="Arial" w:hAnsi="Arial" w:cs="Arial"/>
              </w:rPr>
              <w:t>7,6</w:t>
            </w:r>
          </w:p>
        </w:tc>
      </w:tr>
      <w:tr w:rsidR="000C118B" w:rsidRPr="00B319D6" w:rsidTr="000C118B">
        <w:trPr>
          <w:trHeight w:val="5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Задача №8: обеспечение безопасности жизнедеятельности общеобразовательных учреждений</w:t>
            </w:r>
          </w:p>
        </w:tc>
      </w:tr>
      <w:tr w:rsidR="0053794E" w:rsidRPr="00B319D6" w:rsidTr="000C118B">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84,61</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92,3</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92,3</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92,3</w:t>
            </w:r>
          </w:p>
        </w:tc>
      </w:tr>
      <w:tr w:rsidR="0053794E" w:rsidRPr="00B319D6"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об</w:t>
            </w:r>
            <w:r w:rsidR="008268C5" w:rsidRPr="00B319D6">
              <w:rPr>
                <w:rFonts w:ascii="Arial" w:hAnsi="Arial" w:cs="Arial"/>
              </w:rPr>
              <w:t>щ</w:t>
            </w:r>
            <w:r w:rsidRPr="00B319D6">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61,53</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68,52</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75,52</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75,52</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75,52</w:t>
            </w:r>
          </w:p>
        </w:tc>
      </w:tr>
      <w:tr w:rsidR="000C118B" w:rsidRPr="00B319D6" w:rsidTr="000C118B">
        <w:trPr>
          <w:trHeight w:val="28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proofErr w:type="gramStart"/>
            <w:r w:rsidRPr="00B319D6">
              <w:rPr>
                <w:rFonts w:ascii="Arial" w:hAnsi="Arial" w:cs="Arial"/>
              </w:rPr>
              <w:t>Задача № 9: обеспечение питанием обучающихся в общеобразовательных учреждениях</w:t>
            </w:r>
            <w:proofErr w:type="gramEnd"/>
          </w:p>
        </w:tc>
      </w:tr>
      <w:tr w:rsidR="0053794E" w:rsidRPr="00B31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95,78</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96</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96,4</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96,4</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96,4</w:t>
            </w:r>
          </w:p>
        </w:tc>
      </w:tr>
      <w:tr w:rsidR="0053794E" w:rsidRPr="00B319D6"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 xml:space="preserve">Количество </w:t>
            </w:r>
            <w:proofErr w:type="gramStart"/>
            <w:r w:rsidRPr="00B319D6">
              <w:rPr>
                <w:rFonts w:ascii="Arial" w:hAnsi="Arial" w:cs="Arial"/>
              </w:rPr>
              <w:t>обучающихся</w:t>
            </w:r>
            <w:proofErr w:type="gramEnd"/>
            <w:r w:rsidRPr="00B319D6">
              <w:rPr>
                <w:rFonts w:ascii="Arial" w:hAnsi="Arial" w:cs="Arial"/>
              </w:rPr>
              <w:t>,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Ед.</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1357</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1370</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1384</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1384</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1384</w:t>
            </w:r>
          </w:p>
        </w:tc>
      </w:tr>
      <w:tr w:rsidR="000C118B" w:rsidRPr="00B319D6" w:rsidTr="000C118B">
        <w:trPr>
          <w:trHeight w:val="39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 xml:space="preserve">Задача № 10: создание новых мест в образовательных учреждения путем проектирования и строительства </w:t>
            </w:r>
            <w:proofErr w:type="gramStart"/>
            <w:r w:rsidRPr="00B319D6">
              <w:rPr>
                <w:rFonts w:ascii="Arial" w:hAnsi="Arial" w:cs="Arial"/>
              </w:rPr>
              <w:t>новый</w:t>
            </w:r>
            <w:proofErr w:type="gramEnd"/>
            <w:r w:rsidRPr="00B319D6">
              <w:rPr>
                <w:rFonts w:ascii="Arial" w:hAnsi="Arial" w:cs="Arial"/>
              </w:rPr>
              <w:t xml:space="preserve"> школы</w:t>
            </w:r>
          </w:p>
        </w:tc>
      </w:tr>
      <w:tr w:rsidR="000C118B" w:rsidRPr="00B31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 xml:space="preserve">Ед. </w:t>
            </w:r>
          </w:p>
        </w:tc>
        <w:tc>
          <w:tcPr>
            <w:tcW w:w="1331" w:type="dxa"/>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w:t>
            </w:r>
          </w:p>
        </w:tc>
      </w:tr>
      <w:tr w:rsidR="000C118B" w:rsidRPr="00B319D6"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B319D6" w:rsidRDefault="000C118B" w:rsidP="003C3064">
            <w:pPr>
              <w:jc w:val="center"/>
              <w:rPr>
                <w:rFonts w:ascii="Arial" w:hAnsi="Arial" w:cs="Arial"/>
              </w:rPr>
            </w:pPr>
            <w:r w:rsidRPr="00B319D6">
              <w:rPr>
                <w:rFonts w:ascii="Arial" w:hAnsi="Arial" w:cs="Arial"/>
              </w:rPr>
              <w:lastRenderedPageBreak/>
              <w:t>Подпрограмма 2</w:t>
            </w:r>
          </w:p>
        </w:tc>
      </w:tr>
      <w:tr w:rsidR="000C118B" w:rsidRPr="00B319D6" w:rsidTr="000C118B">
        <w:trPr>
          <w:trHeight w:val="645"/>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B319D6" w:rsidTr="000C118B">
        <w:trPr>
          <w:trHeight w:val="64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319D6" w:rsidRDefault="000C118B" w:rsidP="008268C5">
            <w:pPr>
              <w:jc w:val="center"/>
              <w:rPr>
                <w:rFonts w:ascii="Arial" w:hAnsi="Arial" w:cs="Arial"/>
              </w:rPr>
            </w:pPr>
            <w:r w:rsidRPr="00B319D6">
              <w:rPr>
                <w:rFonts w:ascii="Arial" w:hAnsi="Arial" w:cs="Arial"/>
              </w:rPr>
              <w:t>Задача №1: Создание</w:t>
            </w:r>
            <w:r w:rsidR="008268C5" w:rsidRPr="00B319D6">
              <w:rPr>
                <w:rFonts w:ascii="Arial" w:hAnsi="Arial" w:cs="Arial"/>
              </w:rPr>
              <w:t xml:space="preserve"> у</w:t>
            </w:r>
            <w:r w:rsidRPr="00B319D6">
              <w:rPr>
                <w:rFonts w:ascii="Arial" w:hAnsi="Arial" w:cs="Arial"/>
              </w:rPr>
              <w:t>словий для повышения профессионального роста и развития профессионального пот</w:t>
            </w:r>
            <w:r w:rsidR="008268C5" w:rsidRPr="00B319D6">
              <w:rPr>
                <w:rFonts w:ascii="Arial" w:hAnsi="Arial" w:cs="Arial"/>
              </w:rPr>
              <w:t>е</w:t>
            </w:r>
            <w:r w:rsidRPr="00B319D6">
              <w:rPr>
                <w:rFonts w:ascii="Arial" w:hAnsi="Arial" w:cs="Arial"/>
              </w:rPr>
              <w:t>нциала педагогических и руководящих работников системы образования Балахтинского района</w:t>
            </w:r>
          </w:p>
        </w:tc>
      </w:tr>
      <w:tr w:rsidR="0053794E" w:rsidRPr="00B319D6"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100</w:t>
            </w:r>
          </w:p>
        </w:tc>
      </w:tr>
      <w:tr w:rsidR="0053794E" w:rsidRPr="00B319D6" w:rsidTr="000C118B">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17,8</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18,2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18,2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18,2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18,2</w:t>
            </w:r>
          </w:p>
        </w:tc>
      </w:tr>
      <w:tr w:rsidR="0053794E" w:rsidRPr="00B319D6" w:rsidTr="000C118B">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71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71</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71</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71</w:t>
            </w:r>
          </w:p>
        </w:tc>
      </w:tr>
      <w:tr w:rsidR="0053794E" w:rsidRPr="00B319D6"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61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61,5</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61,5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61,5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61,5</w:t>
            </w:r>
          </w:p>
        </w:tc>
      </w:tr>
      <w:tr w:rsidR="0053794E" w:rsidRPr="00B319D6" w:rsidTr="000C118B">
        <w:trPr>
          <w:trHeight w:val="265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1.5</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8268C5">
            <w:pPr>
              <w:jc w:val="center"/>
              <w:rPr>
                <w:rFonts w:ascii="Arial" w:hAnsi="Arial" w:cs="Arial"/>
              </w:rPr>
            </w:pPr>
            <w:r w:rsidRPr="00B319D6">
              <w:rPr>
                <w:rFonts w:ascii="Arial" w:hAnsi="Arial" w:cs="Arial"/>
              </w:rPr>
              <w:t>Доля педагогич</w:t>
            </w:r>
            <w:r w:rsidR="008268C5" w:rsidRPr="00B319D6">
              <w:rPr>
                <w:rFonts w:ascii="Arial" w:hAnsi="Arial" w:cs="Arial"/>
              </w:rPr>
              <w:t>е</w:t>
            </w:r>
            <w:r w:rsidRPr="00B319D6">
              <w:rPr>
                <w:rFonts w:ascii="Arial" w:hAnsi="Arial" w:cs="Arial"/>
              </w:rPr>
              <w:t>ских работников общего образования, прошедших повышение квалификации в рамках пер</w:t>
            </w:r>
            <w:r w:rsidR="008268C5" w:rsidRPr="00B319D6">
              <w:rPr>
                <w:rFonts w:ascii="Arial" w:hAnsi="Arial" w:cs="Arial"/>
              </w:rPr>
              <w:t>и</w:t>
            </w:r>
            <w:r w:rsidRPr="00B319D6">
              <w:rPr>
                <w:rFonts w:ascii="Arial" w:hAnsi="Arial" w:cs="Arial"/>
              </w:rPr>
              <w:t>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12</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14</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14</w:t>
            </w:r>
          </w:p>
        </w:tc>
      </w:tr>
      <w:tr w:rsidR="0053794E" w:rsidRPr="00B319D6" w:rsidTr="000C118B">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lastRenderedPageBreak/>
              <w:t>1.6</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0,33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14</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49,2</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49,2</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49,2</w:t>
            </w:r>
          </w:p>
        </w:tc>
      </w:tr>
      <w:tr w:rsidR="0053794E" w:rsidRPr="00B319D6" w:rsidTr="000C118B">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1.7</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педагогов участвующих в школьных муниципальных объединениях педагогов по освоению способов формирования мест предметных и личностных результатов школьников</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70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80</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80</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80</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80</w:t>
            </w:r>
          </w:p>
        </w:tc>
      </w:tr>
      <w:tr w:rsidR="000C118B" w:rsidRPr="00B319D6"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№2: Формирование позитивного имиджа педагога в общественном сознании и повышение престижа работников системы образования</w:t>
            </w:r>
          </w:p>
        </w:tc>
      </w:tr>
      <w:tr w:rsidR="0053794E" w:rsidRPr="00B319D6" w:rsidTr="000C118B">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3</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4</w:t>
            </w:r>
          </w:p>
        </w:tc>
      </w:tr>
      <w:tr w:rsidR="000C118B" w:rsidRPr="00B319D6" w:rsidTr="000C118B">
        <w:trPr>
          <w:trHeight w:val="330"/>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Подпрограмма 3</w:t>
            </w:r>
          </w:p>
        </w:tc>
      </w:tr>
      <w:tr w:rsidR="000C118B" w:rsidRPr="00B319D6" w:rsidTr="000C118B">
        <w:trPr>
          <w:trHeight w:val="1020"/>
        </w:trPr>
        <w:tc>
          <w:tcPr>
            <w:tcW w:w="14640"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B319D6" w:rsidRDefault="000C118B" w:rsidP="008268C5">
            <w:pPr>
              <w:jc w:val="center"/>
              <w:rPr>
                <w:rFonts w:ascii="Arial" w:hAnsi="Arial" w:cs="Arial"/>
              </w:rPr>
            </w:pPr>
            <w:r w:rsidRPr="00B319D6">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B319D6" w:rsidTr="000C118B">
        <w:trPr>
          <w:trHeight w:val="60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B319D6" w:rsidTr="000C118B">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115</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117</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120</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120</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120</w:t>
            </w:r>
          </w:p>
        </w:tc>
      </w:tr>
      <w:tr w:rsidR="0053794E" w:rsidRPr="00B319D6" w:rsidTr="000C118B">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right"/>
              <w:rPr>
                <w:rFonts w:ascii="Arial" w:hAnsi="Arial" w:cs="Arial"/>
              </w:rPr>
            </w:pPr>
            <w:r w:rsidRPr="00B319D6">
              <w:rPr>
                <w:rFonts w:ascii="Arial" w:hAnsi="Arial" w:cs="Arial"/>
              </w:rPr>
              <w:t>11</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right"/>
              <w:rPr>
                <w:rFonts w:ascii="Arial" w:hAnsi="Arial" w:cs="Arial"/>
              </w:rPr>
            </w:pPr>
            <w:r w:rsidRPr="00B319D6">
              <w:rPr>
                <w:rFonts w:ascii="Arial" w:hAnsi="Arial" w:cs="Arial"/>
              </w:rPr>
              <w:t>13</w:t>
            </w:r>
          </w:p>
        </w:tc>
      </w:tr>
      <w:tr w:rsidR="0053794E" w:rsidRPr="00B319D6" w:rsidTr="000C118B">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lastRenderedPageBreak/>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38</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36</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36</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right"/>
              <w:rPr>
                <w:rFonts w:ascii="Arial" w:hAnsi="Arial" w:cs="Arial"/>
              </w:rPr>
            </w:pPr>
            <w:r w:rsidRPr="00B319D6">
              <w:rPr>
                <w:rFonts w:ascii="Arial" w:hAnsi="Arial" w:cs="Arial"/>
              </w:rPr>
              <w:t>36</w:t>
            </w:r>
          </w:p>
        </w:tc>
      </w:tr>
      <w:tr w:rsidR="0053794E" w:rsidRPr="00B319D6" w:rsidTr="000C118B">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319D6" w:rsidRDefault="000731D8" w:rsidP="000C118B">
            <w:pPr>
              <w:jc w:val="center"/>
              <w:rPr>
                <w:rFonts w:ascii="Arial" w:hAnsi="Arial" w:cs="Arial"/>
              </w:rPr>
            </w:pPr>
            <w:r w:rsidRPr="00B319D6">
              <w:rPr>
                <w:rFonts w:ascii="Arial" w:hAnsi="Arial" w:cs="Arial"/>
              </w:rPr>
              <w:t>ш</w:t>
            </w:r>
            <w:r w:rsidR="0053794E" w:rsidRPr="00B319D6">
              <w:rPr>
                <w:rFonts w:ascii="Arial" w:hAnsi="Arial" w:cs="Arial"/>
              </w:rPr>
              <w:t>т</w:t>
            </w: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478</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457</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443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right"/>
              <w:rPr>
                <w:rFonts w:ascii="Arial" w:hAnsi="Arial" w:cs="Arial"/>
              </w:rPr>
            </w:pPr>
            <w:r w:rsidRPr="00B319D6">
              <w:rPr>
                <w:rFonts w:ascii="Arial" w:hAnsi="Arial" w:cs="Arial"/>
              </w:rPr>
              <w:t>443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right"/>
              <w:rPr>
                <w:rFonts w:ascii="Arial" w:hAnsi="Arial" w:cs="Arial"/>
              </w:rPr>
            </w:pPr>
            <w:r w:rsidRPr="00B319D6">
              <w:rPr>
                <w:rFonts w:ascii="Arial" w:hAnsi="Arial" w:cs="Arial"/>
              </w:rPr>
              <w:t>443</w:t>
            </w:r>
          </w:p>
        </w:tc>
      </w:tr>
      <w:tr w:rsidR="000C118B" w:rsidRPr="00B319D6" w:rsidTr="000C118B">
        <w:trPr>
          <w:trHeight w:val="73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319D6" w:rsidRDefault="000C118B" w:rsidP="003C3064">
            <w:pPr>
              <w:jc w:val="center"/>
              <w:rPr>
                <w:rFonts w:ascii="Arial" w:hAnsi="Arial" w:cs="Arial"/>
              </w:rPr>
            </w:pPr>
            <w:r w:rsidRPr="00B319D6">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B319D6" w:rsidTr="000C118B">
        <w:trPr>
          <w:trHeight w:val="375"/>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319D6" w:rsidRDefault="000C118B" w:rsidP="003C3064">
            <w:pPr>
              <w:jc w:val="center"/>
              <w:rPr>
                <w:rFonts w:ascii="Arial" w:hAnsi="Arial" w:cs="Arial"/>
              </w:rPr>
            </w:pPr>
            <w:r w:rsidRPr="00B319D6">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B319D6"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198</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195</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193</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193</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193</w:t>
            </w:r>
          </w:p>
        </w:tc>
      </w:tr>
      <w:tr w:rsidR="0053794E" w:rsidRPr="00B319D6" w:rsidTr="000C118B">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5</w:t>
            </w:r>
          </w:p>
        </w:tc>
      </w:tr>
      <w:tr w:rsidR="0053794E" w:rsidRPr="00B319D6" w:rsidTr="000C118B">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13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15</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15</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15</w:t>
            </w:r>
          </w:p>
        </w:tc>
      </w:tr>
      <w:tr w:rsidR="0053794E" w:rsidRPr="00B319D6" w:rsidTr="000C118B">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4</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4</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4</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4</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4</w:t>
            </w:r>
          </w:p>
        </w:tc>
      </w:tr>
      <w:tr w:rsidR="0053794E" w:rsidRPr="00B319D6" w:rsidTr="000C118B">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lastRenderedPageBreak/>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w:t>
            </w:r>
          </w:p>
        </w:tc>
      </w:tr>
      <w:tr w:rsidR="0053794E" w:rsidRPr="00B319D6" w:rsidTr="000C118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3</w:t>
            </w:r>
          </w:p>
        </w:tc>
      </w:tr>
      <w:tr w:rsidR="0053794E" w:rsidRPr="00B319D6" w:rsidTr="00B6069B">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8</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12</w:t>
            </w:r>
          </w:p>
        </w:tc>
      </w:tr>
      <w:tr w:rsidR="0053794E" w:rsidRPr="00B319D6" w:rsidTr="00B6069B">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13</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14</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15</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15</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15</w:t>
            </w:r>
          </w:p>
        </w:tc>
      </w:tr>
      <w:tr w:rsidR="0053794E" w:rsidRPr="00B319D6" w:rsidTr="000C118B">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0</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0</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0</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0</w:t>
            </w:r>
          </w:p>
        </w:tc>
      </w:tr>
      <w:tr w:rsidR="0053794E" w:rsidRPr="00B319D6"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случаев отмены семейных форм воспита</w:t>
            </w:r>
            <w:r w:rsidR="008268C5" w:rsidRPr="00B319D6">
              <w:rPr>
                <w:rFonts w:ascii="Arial" w:hAnsi="Arial" w:cs="Arial"/>
              </w:rPr>
              <w:t>н</w:t>
            </w:r>
            <w:r w:rsidRPr="00B319D6">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2</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2</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w:t>
            </w:r>
          </w:p>
        </w:tc>
      </w:tr>
      <w:tr w:rsidR="0053794E" w:rsidRPr="00B319D6" w:rsidTr="000C11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чел.</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bCs/>
              </w:rPr>
            </w:pPr>
            <w:r w:rsidRPr="00B319D6">
              <w:rPr>
                <w:rFonts w:ascii="Arial" w:hAnsi="Arial" w:cs="Arial"/>
                <w:bCs/>
              </w:rPr>
              <w:t>13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13</w:t>
            </w:r>
          </w:p>
        </w:tc>
        <w:tc>
          <w:tcPr>
            <w:tcW w:w="863"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13</w:t>
            </w:r>
          </w:p>
        </w:tc>
        <w:tc>
          <w:tcPr>
            <w:tcW w:w="81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162F54">
            <w:pPr>
              <w:jc w:val="center"/>
              <w:rPr>
                <w:rFonts w:ascii="Arial" w:hAnsi="Arial" w:cs="Arial"/>
              </w:rPr>
            </w:pPr>
            <w:r w:rsidRPr="00B319D6">
              <w:rPr>
                <w:rFonts w:ascii="Arial" w:hAnsi="Arial" w:cs="Arial"/>
              </w:rPr>
              <w:t>13</w:t>
            </w:r>
          </w:p>
        </w:tc>
        <w:tc>
          <w:tcPr>
            <w:tcW w:w="929"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13</w:t>
            </w:r>
          </w:p>
        </w:tc>
      </w:tr>
      <w:tr w:rsidR="000C118B" w:rsidRPr="00B319D6" w:rsidTr="000C118B">
        <w:trPr>
          <w:trHeight w:val="66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B319D6" w:rsidRDefault="000C118B" w:rsidP="003C3064">
            <w:pPr>
              <w:jc w:val="center"/>
              <w:rPr>
                <w:rFonts w:ascii="Arial" w:hAnsi="Arial" w:cs="Arial"/>
              </w:rPr>
            </w:pPr>
            <w:r w:rsidRPr="00B319D6">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B319D6" w:rsidTr="000C118B">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55</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53</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50</w:t>
            </w:r>
          </w:p>
        </w:tc>
      </w:tr>
      <w:tr w:rsidR="000C118B" w:rsidRPr="00B319D6" w:rsidTr="000C118B">
        <w:trPr>
          <w:trHeight w:val="345"/>
        </w:trPr>
        <w:tc>
          <w:tcPr>
            <w:tcW w:w="14640"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Подпрограмма 4</w:t>
            </w:r>
          </w:p>
        </w:tc>
      </w:tr>
      <w:tr w:rsidR="000C118B" w:rsidRPr="00B319D6" w:rsidTr="000C118B">
        <w:trPr>
          <w:trHeight w:val="345"/>
        </w:trPr>
        <w:tc>
          <w:tcPr>
            <w:tcW w:w="14640" w:type="dxa"/>
            <w:gridSpan w:val="10"/>
            <w:tcBorders>
              <w:top w:val="nil"/>
              <w:left w:val="single" w:sz="4" w:space="0" w:color="auto"/>
              <w:bottom w:val="nil"/>
              <w:right w:val="single" w:sz="4" w:space="0" w:color="000000"/>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Цель: создание условий для эффективного управления отраслью образования</w:t>
            </w:r>
          </w:p>
        </w:tc>
      </w:tr>
      <w:tr w:rsidR="000C118B" w:rsidRPr="00B319D6" w:rsidTr="000C118B">
        <w:trPr>
          <w:trHeight w:val="630"/>
        </w:trPr>
        <w:tc>
          <w:tcPr>
            <w:tcW w:w="1464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B319D6"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lastRenderedPageBreak/>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0C118B">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B6069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B6069B">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B319D6" w:rsidTr="000C118B">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proofErr w:type="gramStart"/>
            <w:r w:rsidRPr="00B319D6">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roofErr w:type="gramEnd"/>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70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75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80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80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80</w:t>
            </w:r>
          </w:p>
        </w:tc>
      </w:tr>
      <w:tr w:rsidR="0053794E" w:rsidRPr="00B319D6" w:rsidTr="000C118B">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40</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45</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50</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50</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50</w:t>
            </w:r>
          </w:p>
        </w:tc>
      </w:tr>
      <w:tr w:rsidR="0053794E" w:rsidRPr="00B319D6"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B319D6" w:rsidRDefault="0053794E" w:rsidP="000C118B">
            <w:pPr>
              <w:jc w:val="center"/>
              <w:rPr>
                <w:rFonts w:ascii="Arial" w:hAnsi="Arial" w:cs="Arial"/>
              </w:rPr>
            </w:pPr>
            <w:r w:rsidRPr="00B319D6">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10</w:t>
            </w:r>
          </w:p>
        </w:tc>
        <w:tc>
          <w:tcPr>
            <w:tcW w:w="864"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12</w:t>
            </w:r>
          </w:p>
        </w:tc>
        <w:tc>
          <w:tcPr>
            <w:tcW w:w="863"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13</w:t>
            </w:r>
          </w:p>
        </w:tc>
        <w:tc>
          <w:tcPr>
            <w:tcW w:w="811"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162F54">
            <w:pPr>
              <w:jc w:val="center"/>
              <w:rPr>
                <w:rFonts w:ascii="Arial" w:hAnsi="Arial" w:cs="Arial"/>
              </w:rPr>
            </w:pPr>
            <w:r w:rsidRPr="00B319D6">
              <w:rPr>
                <w:rFonts w:ascii="Arial" w:hAnsi="Arial" w:cs="Arial"/>
              </w:rPr>
              <w:t>13</w:t>
            </w:r>
          </w:p>
        </w:tc>
        <w:tc>
          <w:tcPr>
            <w:tcW w:w="929" w:type="dxa"/>
            <w:tcBorders>
              <w:top w:val="nil"/>
              <w:left w:val="nil"/>
              <w:bottom w:val="single" w:sz="4" w:space="0" w:color="auto"/>
              <w:right w:val="single" w:sz="4" w:space="0" w:color="auto"/>
            </w:tcBorders>
            <w:shd w:val="clear" w:color="auto" w:fill="auto"/>
            <w:vAlign w:val="center"/>
            <w:hideMark/>
          </w:tcPr>
          <w:p w:rsidR="0053794E" w:rsidRPr="00B319D6" w:rsidRDefault="0053794E" w:rsidP="000C118B">
            <w:pPr>
              <w:jc w:val="center"/>
              <w:rPr>
                <w:rFonts w:ascii="Arial" w:hAnsi="Arial" w:cs="Arial"/>
              </w:rPr>
            </w:pPr>
            <w:r w:rsidRPr="00B319D6">
              <w:rPr>
                <w:rFonts w:ascii="Arial" w:hAnsi="Arial" w:cs="Arial"/>
              </w:rPr>
              <w:t>13</w:t>
            </w:r>
          </w:p>
        </w:tc>
      </w:tr>
      <w:tr w:rsidR="000C118B" w:rsidRPr="00B319D6" w:rsidTr="000C118B">
        <w:trPr>
          <w:trHeight w:val="660"/>
        </w:trPr>
        <w:tc>
          <w:tcPr>
            <w:tcW w:w="14640" w:type="dxa"/>
            <w:gridSpan w:val="10"/>
            <w:tcBorders>
              <w:top w:val="single" w:sz="4" w:space="0" w:color="auto"/>
              <w:left w:val="nil"/>
              <w:bottom w:val="nil"/>
              <w:right w:val="nil"/>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B319D6" w:rsidTr="000C118B">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ед.</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w:t>
            </w:r>
          </w:p>
        </w:tc>
      </w:tr>
      <w:tr w:rsidR="000C118B" w:rsidRPr="00B319D6" w:rsidTr="000C118B">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B319D6">
              <w:rPr>
                <w:rFonts w:ascii="Arial" w:hAnsi="Arial" w:cs="Arial"/>
              </w:rPr>
              <w:t>н</w:t>
            </w:r>
            <w:r w:rsidRPr="00B319D6">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балл</w:t>
            </w:r>
          </w:p>
        </w:tc>
        <w:tc>
          <w:tcPr>
            <w:tcW w:w="1331"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3"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11"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929" w:type="dxa"/>
            <w:tcBorders>
              <w:top w:val="nil"/>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r>
      <w:tr w:rsidR="000C118B" w:rsidRPr="00B319D6" w:rsidTr="000C118B">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балл</w:t>
            </w:r>
          </w:p>
        </w:tc>
        <w:tc>
          <w:tcPr>
            <w:tcW w:w="1331" w:type="dxa"/>
            <w:tcBorders>
              <w:top w:val="single" w:sz="4" w:space="0" w:color="auto"/>
              <w:left w:val="nil"/>
              <w:bottom w:val="nil"/>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r>
      <w:tr w:rsidR="000C118B" w:rsidRPr="00B319D6" w:rsidTr="00B6069B">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r>
      <w:tr w:rsidR="000C118B" w:rsidRPr="00B319D6" w:rsidTr="00B6069B">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балл</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5</w:t>
            </w:r>
          </w:p>
        </w:tc>
      </w:tr>
      <w:tr w:rsidR="000C118B" w:rsidRPr="00B319D6" w:rsidTr="000C118B">
        <w:trPr>
          <w:trHeight w:val="660"/>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 xml:space="preserve">Цель: Обеспечить централизованный подвоз </w:t>
            </w:r>
            <w:proofErr w:type="gramStart"/>
            <w:r w:rsidRPr="00B319D6">
              <w:rPr>
                <w:rFonts w:ascii="Arial" w:hAnsi="Arial" w:cs="Arial"/>
              </w:rPr>
              <w:t>обучающихся</w:t>
            </w:r>
            <w:proofErr w:type="gramEnd"/>
            <w:r w:rsidRPr="00B319D6">
              <w:rPr>
                <w:rFonts w:ascii="Arial" w:hAnsi="Arial" w:cs="Arial"/>
              </w:rPr>
              <w:t xml:space="preserve"> к муниципальным общеобразовательным учреждениям специализированными автобусами</w:t>
            </w:r>
          </w:p>
        </w:tc>
      </w:tr>
      <w:tr w:rsidR="000C118B" w:rsidRPr="00B319D6" w:rsidTr="000C118B">
        <w:trPr>
          <w:trHeight w:val="375"/>
        </w:trPr>
        <w:tc>
          <w:tcPr>
            <w:tcW w:w="14640"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Задача №1: организация и развитие перевозок учащихся специализированным транспортом</w:t>
            </w:r>
          </w:p>
        </w:tc>
      </w:tr>
      <w:tr w:rsidR="000C118B" w:rsidRPr="00B319D6" w:rsidTr="000C118B">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кол-во</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w:t>
            </w:r>
          </w:p>
        </w:tc>
      </w:tr>
      <w:tr w:rsidR="000C118B" w:rsidRPr="00B319D6" w:rsidTr="000C118B">
        <w:trPr>
          <w:trHeight w:val="285"/>
        </w:trPr>
        <w:tc>
          <w:tcPr>
            <w:tcW w:w="14640" w:type="dxa"/>
            <w:gridSpan w:val="10"/>
            <w:tcBorders>
              <w:top w:val="single" w:sz="4" w:space="0" w:color="auto"/>
              <w:left w:val="single" w:sz="8" w:space="0" w:color="auto"/>
              <w:bottom w:val="nil"/>
              <w:right w:val="nil"/>
            </w:tcBorders>
            <w:shd w:val="clear" w:color="auto" w:fill="auto"/>
            <w:noWrap/>
            <w:vAlign w:val="center"/>
            <w:hideMark/>
          </w:tcPr>
          <w:p w:rsidR="000C118B" w:rsidRPr="00B319D6" w:rsidRDefault="000C118B" w:rsidP="003C3064">
            <w:pPr>
              <w:jc w:val="center"/>
              <w:rPr>
                <w:rFonts w:ascii="Arial" w:hAnsi="Arial" w:cs="Arial"/>
              </w:rPr>
            </w:pPr>
            <w:r w:rsidRPr="00B319D6">
              <w:rPr>
                <w:rFonts w:ascii="Arial" w:hAnsi="Arial" w:cs="Arial"/>
              </w:rPr>
              <w:t>Задача №2: обеспечение безопасной доставки школьников</w:t>
            </w:r>
          </w:p>
        </w:tc>
      </w:tr>
      <w:tr w:rsidR="000C118B" w:rsidRPr="00B319D6" w:rsidTr="000C118B">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0C118B">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Своевременное техническое обслуживание и ремонт транспортных сре</w:t>
            </w:r>
            <w:proofErr w:type="gramStart"/>
            <w:r w:rsidRPr="00B319D6">
              <w:rPr>
                <w:rFonts w:ascii="Arial" w:hAnsi="Arial" w:cs="Arial"/>
              </w:rPr>
              <w:t>дств в ц</w:t>
            </w:r>
            <w:proofErr w:type="gramEnd"/>
            <w:r w:rsidRPr="00B319D6">
              <w:rPr>
                <w:rFonts w:ascii="Arial" w:hAnsi="Arial" w:cs="Arial"/>
              </w:rPr>
              <w:t>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0C118B">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w:t>
            </w:r>
          </w:p>
        </w:tc>
        <w:tc>
          <w:tcPr>
            <w:tcW w:w="133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3C3064">
            <w:pPr>
              <w:jc w:val="center"/>
              <w:rPr>
                <w:rFonts w:ascii="Arial" w:hAnsi="Arial" w:cs="Arial"/>
              </w:rPr>
            </w:pPr>
            <w:r w:rsidRPr="00B319D6">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63"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811"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c>
          <w:tcPr>
            <w:tcW w:w="929" w:type="dxa"/>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100</w:t>
            </w:r>
          </w:p>
        </w:tc>
      </w:tr>
      <w:tr w:rsidR="000C118B" w:rsidRPr="00B319D6" w:rsidTr="000C118B">
        <w:trPr>
          <w:trHeight w:val="315"/>
        </w:trPr>
        <w:tc>
          <w:tcPr>
            <w:tcW w:w="64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B319D6"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B319D6" w:rsidRDefault="000C118B" w:rsidP="000C118B">
            <w:pPr>
              <w:jc w:val="center"/>
              <w:rPr>
                <w:rFonts w:ascii="Arial" w:hAnsi="Arial" w:cs="Arial"/>
              </w:rPr>
            </w:pPr>
          </w:p>
        </w:tc>
        <w:tc>
          <w:tcPr>
            <w:tcW w:w="133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319D6"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B319D6"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81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929"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w:t>
            </w:r>
          </w:p>
        </w:tc>
      </w:tr>
      <w:tr w:rsidR="000C118B" w:rsidRPr="00B319D6" w:rsidTr="000C118B">
        <w:trPr>
          <w:trHeight w:val="315"/>
        </w:trPr>
        <w:tc>
          <w:tcPr>
            <w:tcW w:w="5862" w:type="dxa"/>
            <w:gridSpan w:val="2"/>
            <w:tcBorders>
              <w:top w:val="nil"/>
              <w:left w:val="nil"/>
              <w:bottom w:val="nil"/>
              <w:right w:val="nil"/>
            </w:tcBorders>
            <w:shd w:val="clear" w:color="auto" w:fill="auto"/>
            <w:vAlign w:val="bottom"/>
            <w:hideMark/>
          </w:tcPr>
          <w:p w:rsidR="000C118B" w:rsidRPr="00B319D6" w:rsidRDefault="000C118B" w:rsidP="000C118B">
            <w:pPr>
              <w:rPr>
                <w:rFonts w:ascii="Arial" w:hAnsi="Arial" w:cs="Arial"/>
                <w:color w:val="000000"/>
              </w:rPr>
            </w:pPr>
            <w:r w:rsidRPr="00B319D6">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color w:val="000000"/>
              </w:rPr>
            </w:pPr>
          </w:p>
        </w:tc>
        <w:tc>
          <w:tcPr>
            <w:tcW w:w="1331"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B319D6"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B319D6"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863" w:type="dxa"/>
            <w:tcBorders>
              <w:top w:val="nil"/>
              <w:left w:val="nil"/>
              <w:bottom w:val="nil"/>
              <w:right w:val="nil"/>
            </w:tcBorders>
            <w:shd w:val="clear" w:color="auto" w:fill="auto"/>
            <w:vAlign w:val="bottom"/>
            <w:hideMark/>
          </w:tcPr>
          <w:p w:rsidR="000C118B" w:rsidRPr="00B319D6" w:rsidRDefault="000C118B" w:rsidP="000C118B">
            <w:pPr>
              <w:rPr>
                <w:rFonts w:ascii="Arial" w:hAnsi="Arial" w:cs="Arial"/>
              </w:rPr>
            </w:pPr>
          </w:p>
        </w:tc>
        <w:tc>
          <w:tcPr>
            <w:tcW w:w="1740" w:type="dxa"/>
            <w:gridSpan w:val="2"/>
            <w:tcBorders>
              <w:top w:val="nil"/>
              <w:left w:val="nil"/>
              <w:bottom w:val="nil"/>
              <w:right w:val="nil"/>
            </w:tcBorders>
            <w:shd w:val="clear" w:color="auto" w:fill="auto"/>
            <w:vAlign w:val="bottom"/>
            <w:hideMark/>
          </w:tcPr>
          <w:p w:rsidR="000C118B" w:rsidRPr="00B319D6" w:rsidRDefault="000C118B" w:rsidP="000C118B">
            <w:pPr>
              <w:jc w:val="right"/>
              <w:rPr>
                <w:rFonts w:ascii="Arial" w:hAnsi="Arial" w:cs="Arial"/>
                <w:color w:val="000000"/>
              </w:rPr>
            </w:pPr>
            <w:r w:rsidRPr="00B319D6">
              <w:rPr>
                <w:rFonts w:ascii="Arial" w:hAnsi="Arial" w:cs="Arial"/>
                <w:color w:val="000000"/>
              </w:rPr>
              <w:t>К.А.Кузьмин</w:t>
            </w:r>
          </w:p>
        </w:tc>
      </w:tr>
    </w:tbl>
    <w:p w:rsidR="000C118B" w:rsidRPr="00B319D6" w:rsidRDefault="000C118B" w:rsidP="00601109">
      <w:pPr>
        <w:ind w:firstLine="709"/>
        <w:jc w:val="both"/>
        <w:rPr>
          <w:rFonts w:ascii="Arial" w:hAnsi="Arial" w:cs="Arial"/>
        </w:rPr>
        <w:sectPr w:rsidR="000C118B" w:rsidRPr="00B319D6" w:rsidSect="003C3064">
          <w:pgSz w:w="16838" w:h="11906" w:orient="landscape"/>
          <w:pgMar w:top="851" w:right="709" w:bottom="851" w:left="1134" w:header="709" w:footer="709" w:gutter="0"/>
          <w:cols w:space="708"/>
          <w:titlePg/>
          <w:docGrid w:linePitch="360"/>
        </w:sectPr>
      </w:pPr>
    </w:p>
    <w:tbl>
      <w:tblPr>
        <w:tblW w:w="5000" w:type="pct"/>
        <w:tblLook w:val="04A0"/>
      </w:tblPr>
      <w:tblGrid>
        <w:gridCol w:w="649"/>
        <w:gridCol w:w="3695"/>
        <w:gridCol w:w="1331"/>
        <w:gridCol w:w="771"/>
        <w:gridCol w:w="771"/>
        <w:gridCol w:w="771"/>
        <w:gridCol w:w="709"/>
        <w:gridCol w:w="709"/>
        <w:gridCol w:w="709"/>
        <w:gridCol w:w="709"/>
        <w:gridCol w:w="709"/>
        <w:gridCol w:w="709"/>
        <w:gridCol w:w="709"/>
        <w:gridCol w:w="709"/>
        <w:gridCol w:w="767"/>
        <w:gridCol w:w="784"/>
      </w:tblGrid>
      <w:tr w:rsidR="000C118B" w:rsidRPr="00B319D6" w:rsidTr="00155F32">
        <w:trPr>
          <w:trHeight w:val="1365"/>
        </w:trPr>
        <w:tc>
          <w:tcPr>
            <w:tcW w:w="20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bookmarkStart w:id="1" w:name="RANGE!A1:P14"/>
            <w:bookmarkEnd w:id="1"/>
          </w:p>
        </w:tc>
        <w:tc>
          <w:tcPr>
            <w:tcW w:w="1199" w:type="pct"/>
            <w:tcBorders>
              <w:top w:val="nil"/>
              <w:left w:val="nil"/>
              <w:bottom w:val="nil"/>
              <w:right w:val="nil"/>
            </w:tcBorders>
            <w:shd w:val="clear" w:color="auto" w:fill="auto"/>
            <w:noWrap/>
            <w:vAlign w:val="center"/>
            <w:hideMark/>
          </w:tcPr>
          <w:p w:rsidR="000C118B" w:rsidRPr="00B319D6"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B319D6"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hideMark/>
          </w:tcPr>
          <w:p w:rsidR="000C118B" w:rsidRPr="00B319D6" w:rsidRDefault="000C118B">
            <w:pPr>
              <w:rPr>
                <w:rFonts w:ascii="Arial" w:hAnsi="Arial" w:cs="Arial"/>
              </w:rPr>
            </w:pPr>
          </w:p>
        </w:tc>
        <w:tc>
          <w:tcPr>
            <w:tcW w:w="1004" w:type="pct"/>
            <w:gridSpan w:val="4"/>
            <w:tcBorders>
              <w:top w:val="nil"/>
              <w:left w:val="nil"/>
              <w:bottom w:val="nil"/>
              <w:right w:val="nil"/>
            </w:tcBorders>
            <w:shd w:val="clear" w:color="auto" w:fill="auto"/>
            <w:hideMark/>
          </w:tcPr>
          <w:p w:rsidR="000C118B" w:rsidRPr="00B319D6" w:rsidRDefault="000C118B">
            <w:pPr>
              <w:jc w:val="right"/>
              <w:rPr>
                <w:rFonts w:ascii="Arial" w:hAnsi="Arial" w:cs="Arial"/>
                <w:color w:val="000000"/>
              </w:rPr>
            </w:pPr>
            <w:r w:rsidRPr="00B319D6">
              <w:rPr>
                <w:rFonts w:ascii="Arial" w:hAnsi="Arial" w:cs="Arial"/>
                <w:color w:val="000000"/>
              </w:rPr>
              <w:t>Приложение № 2 к Паспорту муниципальной программы Балахтинского района "Развитие образования"</w:t>
            </w:r>
          </w:p>
        </w:tc>
      </w:tr>
      <w:tr w:rsidR="000C118B" w:rsidRPr="00B319D6" w:rsidTr="00DC7061">
        <w:trPr>
          <w:trHeight w:val="76"/>
        </w:trPr>
        <w:tc>
          <w:tcPr>
            <w:tcW w:w="206" w:type="pct"/>
            <w:tcBorders>
              <w:top w:val="nil"/>
              <w:left w:val="nil"/>
              <w:bottom w:val="nil"/>
              <w:right w:val="nil"/>
            </w:tcBorders>
            <w:shd w:val="clear" w:color="auto" w:fill="auto"/>
            <w:noWrap/>
            <w:vAlign w:val="bottom"/>
            <w:hideMark/>
          </w:tcPr>
          <w:p w:rsidR="000C118B" w:rsidRPr="00B319D6" w:rsidRDefault="000C118B">
            <w:pPr>
              <w:jc w:val="right"/>
              <w:rPr>
                <w:rFonts w:ascii="Arial" w:hAnsi="Arial" w:cs="Arial"/>
                <w:color w:val="000000"/>
              </w:rPr>
            </w:pPr>
          </w:p>
        </w:tc>
        <w:tc>
          <w:tcPr>
            <w:tcW w:w="1199" w:type="pct"/>
            <w:tcBorders>
              <w:top w:val="nil"/>
              <w:left w:val="nil"/>
              <w:bottom w:val="nil"/>
              <w:right w:val="nil"/>
            </w:tcBorders>
            <w:shd w:val="clear" w:color="auto" w:fill="auto"/>
            <w:noWrap/>
            <w:vAlign w:val="center"/>
            <w:hideMark/>
          </w:tcPr>
          <w:p w:rsidR="000C118B" w:rsidRPr="00B319D6"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B319D6"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64"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70"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r>
      <w:tr w:rsidR="000C118B" w:rsidRPr="00B319D6" w:rsidTr="000C118B">
        <w:trPr>
          <w:trHeight w:val="315"/>
        </w:trPr>
        <w:tc>
          <w:tcPr>
            <w:tcW w:w="5000" w:type="pct"/>
            <w:gridSpan w:val="16"/>
            <w:tcBorders>
              <w:top w:val="nil"/>
              <w:left w:val="nil"/>
              <w:bottom w:val="nil"/>
              <w:right w:val="nil"/>
            </w:tcBorders>
            <w:shd w:val="clear" w:color="auto" w:fill="auto"/>
            <w:noWrap/>
            <w:vAlign w:val="center"/>
            <w:hideMark/>
          </w:tcPr>
          <w:p w:rsidR="000C118B" w:rsidRPr="00B319D6" w:rsidRDefault="000C118B">
            <w:pPr>
              <w:jc w:val="center"/>
              <w:rPr>
                <w:rFonts w:ascii="Arial" w:hAnsi="Arial" w:cs="Arial"/>
                <w:color w:val="000000"/>
              </w:rPr>
            </w:pPr>
            <w:r w:rsidRPr="00B319D6">
              <w:rPr>
                <w:rFonts w:ascii="Arial" w:hAnsi="Arial" w:cs="Arial"/>
                <w:color w:val="000000"/>
              </w:rPr>
              <w:t>Значения целевых показателей на долгосрочный период</w:t>
            </w:r>
          </w:p>
        </w:tc>
      </w:tr>
      <w:tr w:rsidR="000C118B" w:rsidRPr="00B319D6" w:rsidTr="00DC7061">
        <w:trPr>
          <w:trHeight w:val="76"/>
        </w:trPr>
        <w:tc>
          <w:tcPr>
            <w:tcW w:w="206" w:type="pct"/>
            <w:tcBorders>
              <w:top w:val="nil"/>
              <w:left w:val="nil"/>
              <w:bottom w:val="nil"/>
              <w:right w:val="nil"/>
            </w:tcBorders>
            <w:shd w:val="clear" w:color="auto" w:fill="auto"/>
            <w:noWrap/>
            <w:vAlign w:val="bottom"/>
            <w:hideMark/>
          </w:tcPr>
          <w:p w:rsidR="000C118B" w:rsidRPr="00B319D6" w:rsidRDefault="000C118B">
            <w:pPr>
              <w:jc w:val="center"/>
              <w:rPr>
                <w:rFonts w:ascii="Arial" w:hAnsi="Arial" w:cs="Arial"/>
                <w:color w:val="000000"/>
              </w:rPr>
            </w:pPr>
          </w:p>
        </w:tc>
        <w:tc>
          <w:tcPr>
            <w:tcW w:w="1199" w:type="pct"/>
            <w:tcBorders>
              <w:top w:val="nil"/>
              <w:left w:val="nil"/>
              <w:bottom w:val="nil"/>
              <w:right w:val="nil"/>
            </w:tcBorders>
            <w:shd w:val="clear" w:color="auto" w:fill="auto"/>
            <w:noWrap/>
            <w:vAlign w:val="center"/>
            <w:hideMark/>
          </w:tcPr>
          <w:p w:rsidR="000C118B" w:rsidRPr="00B319D6"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B319D6"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64"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70"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r>
      <w:tr w:rsidR="000C118B" w:rsidRPr="00B319D6" w:rsidTr="00155F32">
        <w:trPr>
          <w:trHeight w:val="276"/>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 xml:space="preserve">№ </w:t>
            </w:r>
            <w:proofErr w:type="gramStart"/>
            <w:r w:rsidRPr="00B319D6">
              <w:rPr>
                <w:rFonts w:ascii="Arial" w:hAnsi="Arial" w:cs="Arial"/>
                <w:color w:val="000000"/>
              </w:rPr>
              <w:t>п</w:t>
            </w:r>
            <w:proofErr w:type="gramEnd"/>
            <w:r w:rsidRPr="00B319D6">
              <w:rPr>
                <w:rFonts w:ascii="Arial" w:hAnsi="Arial" w:cs="Arial"/>
                <w:color w:val="000000"/>
              </w:rPr>
              <w:t>/п</w:t>
            </w:r>
          </w:p>
        </w:tc>
        <w:tc>
          <w:tcPr>
            <w:tcW w:w="11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 xml:space="preserve">Цели, целевые показатели  </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Единица измерения</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201</w:t>
            </w:r>
            <w:r w:rsidR="00155F32" w:rsidRPr="00B319D6">
              <w:rPr>
                <w:rFonts w:ascii="Arial" w:hAnsi="Arial" w:cs="Arial"/>
                <w:color w:val="000000"/>
              </w:rPr>
              <w:t>9</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w:t>
            </w:r>
            <w:r w:rsidR="00155F32" w:rsidRPr="00B319D6">
              <w:rPr>
                <w:rFonts w:ascii="Arial" w:hAnsi="Arial" w:cs="Arial"/>
                <w:color w:val="000000"/>
              </w:rPr>
              <w:t>20</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1</w:t>
            </w:r>
          </w:p>
        </w:tc>
        <w:tc>
          <w:tcPr>
            <w:tcW w:w="71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Плановый период</w:t>
            </w:r>
          </w:p>
        </w:tc>
        <w:tc>
          <w:tcPr>
            <w:tcW w:w="170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Долгосрочный период по годам</w:t>
            </w:r>
          </w:p>
        </w:tc>
      </w:tr>
      <w:tr w:rsidR="000C118B" w:rsidRPr="00B319D6" w:rsidTr="00DC7061">
        <w:trPr>
          <w:trHeight w:val="276"/>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0C118B" w:rsidRPr="00B319D6"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0C118B" w:rsidRPr="00B319D6"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0C118B" w:rsidRPr="00B319D6" w:rsidRDefault="000C118B">
            <w:pPr>
              <w:rPr>
                <w:rFonts w:ascii="Arial" w:hAnsi="Arial" w:cs="Arial"/>
                <w:color w:val="000000"/>
              </w:rPr>
            </w:pPr>
          </w:p>
        </w:tc>
        <w:tc>
          <w:tcPr>
            <w:tcW w:w="716" w:type="pct"/>
            <w:gridSpan w:val="3"/>
            <w:vMerge/>
            <w:tcBorders>
              <w:top w:val="single" w:sz="4" w:space="0" w:color="auto"/>
              <w:left w:val="single" w:sz="4" w:space="0" w:color="auto"/>
              <w:bottom w:val="single" w:sz="4" w:space="0" w:color="000000"/>
              <w:right w:val="nil"/>
            </w:tcBorders>
            <w:vAlign w:val="center"/>
            <w:hideMark/>
          </w:tcPr>
          <w:p w:rsidR="000C118B" w:rsidRPr="00B319D6" w:rsidRDefault="000C118B">
            <w:pPr>
              <w:rPr>
                <w:rFonts w:ascii="Arial" w:hAnsi="Arial" w:cs="Arial"/>
                <w:color w:val="000000"/>
              </w:rPr>
            </w:pPr>
          </w:p>
        </w:tc>
        <w:tc>
          <w:tcPr>
            <w:tcW w:w="1709" w:type="pct"/>
            <w:gridSpan w:val="7"/>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r>
      <w:tr w:rsidR="000C118B" w:rsidRPr="00B319D6" w:rsidTr="00DC7061">
        <w:trPr>
          <w:trHeight w:val="350"/>
        </w:trPr>
        <w:tc>
          <w:tcPr>
            <w:tcW w:w="206"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0C118B" w:rsidRPr="00B319D6"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0C118B" w:rsidRPr="00B319D6" w:rsidRDefault="000C118B">
            <w:pPr>
              <w:rPr>
                <w:rFonts w:ascii="Arial" w:hAnsi="Arial" w:cs="Arial"/>
                <w:color w:val="000000"/>
              </w:rPr>
            </w:pPr>
          </w:p>
        </w:tc>
        <w:tc>
          <w:tcPr>
            <w:tcW w:w="249" w:type="pct"/>
            <w:vMerge/>
            <w:tcBorders>
              <w:top w:val="single" w:sz="4" w:space="0" w:color="auto"/>
              <w:left w:val="single" w:sz="4" w:space="0" w:color="auto"/>
              <w:bottom w:val="single" w:sz="4" w:space="0" w:color="000000"/>
              <w:right w:val="single" w:sz="4" w:space="0" w:color="auto"/>
            </w:tcBorders>
            <w:vAlign w:val="center"/>
            <w:hideMark/>
          </w:tcPr>
          <w:p w:rsidR="000C118B" w:rsidRPr="00B319D6" w:rsidRDefault="000C118B">
            <w:pPr>
              <w:rPr>
                <w:rFonts w:ascii="Arial" w:hAnsi="Arial" w:cs="Arial"/>
                <w:color w:val="000000"/>
              </w:rPr>
            </w:pPr>
          </w:p>
        </w:tc>
        <w:tc>
          <w:tcPr>
            <w:tcW w:w="246"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2</w:t>
            </w:r>
          </w:p>
        </w:tc>
        <w:tc>
          <w:tcPr>
            <w:tcW w:w="23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3</w:t>
            </w:r>
          </w:p>
        </w:tc>
        <w:tc>
          <w:tcPr>
            <w:tcW w:w="236"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4</w:t>
            </w:r>
          </w:p>
        </w:tc>
        <w:tc>
          <w:tcPr>
            <w:tcW w:w="23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5</w:t>
            </w:r>
          </w:p>
        </w:tc>
        <w:tc>
          <w:tcPr>
            <w:tcW w:w="23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6</w:t>
            </w:r>
          </w:p>
        </w:tc>
        <w:tc>
          <w:tcPr>
            <w:tcW w:w="23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7</w:t>
            </w:r>
          </w:p>
        </w:tc>
        <w:tc>
          <w:tcPr>
            <w:tcW w:w="23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8</w:t>
            </w:r>
          </w:p>
        </w:tc>
        <w:tc>
          <w:tcPr>
            <w:tcW w:w="23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202</w:t>
            </w:r>
            <w:r w:rsidR="00155F32" w:rsidRPr="00B319D6">
              <w:rPr>
                <w:rFonts w:ascii="Arial" w:hAnsi="Arial" w:cs="Arial"/>
                <w:color w:val="000000"/>
              </w:rPr>
              <w:t>9</w:t>
            </w:r>
          </w:p>
        </w:tc>
        <w:tc>
          <w:tcPr>
            <w:tcW w:w="264"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w:t>
            </w:r>
            <w:r w:rsidR="00155F32" w:rsidRPr="00B319D6">
              <w:rPr>
                <w:rFonts w:ascii="Arial" w:hAnsi="Arial" w:cs="Arial"/>
                <w:color w:val="000000"/>
              </w:rPr>
              <w:t>30</w:t>
            </w:r>
          </w:p>
        </w:tc>
        <w:tc>
          <w:tcPr>
            <w:tcW w:w="270"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55F32">
            <w:pPr>
              <w:jc w:val="center"/>
              <w:rPr>
                <w:rFonts w:ascii="Arial" w:hAnsi="Arial" w:cs="Arial"/>
                <w:color w:val="000000"/>
              </w:rPr>
            </w:pPr>
            <w:r w:rsidRPr="00B319D6">
              <w:rPr>
                <w:rFonts w:ascii="Arial" w:hAnsi="Arial" w:cs="Arial"/>
                <w:color w:val="000000"/>
              </w:rPr>
              <w:t>203</w:t>
            </w:r>
            <w:r w:rsidR="00155F32" w:rsidRPr="00B319D6">
              <w:rPr>
                <w:rFonts w:ascii="Arial" w:hAnsi="Arial" w:cs="Arial"/>
                <w:color w:val="000000"/>
              </w:rPr>
              <w:t>1</w:t>
            </w:r>
          </w:p>
        </w:tc>
      </w:tr>
      <w:tr w:rsidR="000C118B" w:rsidRPr="00B319D6" w:rsidTr="000C118B">
        <w:trPr>
          <w:trHeight w:val="645"/>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rPr>
                <w:rFonts w:ascii="Arial" w:hAnsi="Arial" w:cs="Arial"/>
              </w:rPr>
            </w:pPr>
            <w:r w:rsidRPr="00B319D6">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155F32" w:rsidRPr="00B319D6" w:rsidTr="00155F32">
        <w:trPr>
          <w:trHeight w:val="2370"/>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1</w:t>
            </w:r>
          </w:p>
        </w:tc>
        <w:tc>
          <w:tcPr>
            <w:tcW w:w="1199"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pPr>
              <w:jc w:val="center"/>
              <w:rPr>
                <w:rFonts w:ascii="Arial" w:hAnsi="Arial" w:cs="Arial"/>
              </w:rPr>
            </w:pPr>
            <w:r w:rsidRPr="00B319D6">
              <w:rPr>
                <w:rFonts w:ascii="Arial" w:hAnsi="Arial" w:cs="Arial"/>
              </w:rPr>
              <w:t>%</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82</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85</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89</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91</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91</w:t>
            </w:r>
          </w:p>
        </w:tc>
        <w:tc>
          <w:tcPr>
            <w:tcW w:w="236"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93</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95</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96</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98</w:t>
            </w:r>
          </w:p>
        </w:tc>
        <w:tc>
          <w:tcPr>
            <w:tcW w:w="264"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98</w:t>
            </w:r>
          </w:p>
        </w:tc>
        <w:tc>
          <w:tcPr>
            <w:tcW w:w="270"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pPr>
              <w:jc w:val="center"/>
              <w:rPr>
                <w:rFonts w:ascii="Arial" w:hAnsi="Arial" w:cs="Arial"/>
              </w:rPr>
            </w:pPr>
            <w:r w:rsidRPr="00B319D6">
              <w:rPr>
                <w:rFonts w:ascii="Arial" w:hAnsi="Arial" w:cs="Arial"/>
              </w:rPr>
              <w:t>98</w:t>
            </w:r>
          </w:p>
        </w:tc>
      </w:tr>
      <w:tr w:rsidR="00155F32" w:rsidRPr="00B319D6" w:rsidTr="00DC7061">
        <w:trPr>
          <w:trHeight w:val="1509"/>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2</w:t>
            </w:r>
          </w:p>
        </w:tc>
        <w:tc>
          <w:tcPr>
            <w:tcW w:w="1199"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pPr>
              <w:jc w:val="center"/>
              <w:rPr>
                <w:rFonts w:ascii="Arial" w:hAnsi="Arial" w:cs="Arial"/>
              </w:rPr>
            </w:pPr>
            <w:r w:rsidRPr="00B319D6">
              <w:rPr>
                <w:rFonts w:ascii="Arial" w:hAnsi="Arial" w:cs="Arial"/>
              </w:rPr>
              <w:t>%</w:t>
            </w:r>
          </w:p>
        </w:tc>
        <w:tc>
          <w:tcPr>
            <w:tcW w:w="249"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84,61</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84,61</w:t>
            </w:r>
          </w:p>
        </w:tc>
        <w:tc>
          <w:tcPr>
            <w:tcW w:w="249"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84,61</w:t>
            </w:r>
          </w:p>
        </w:tc>
        <w:tc>
          <w:tcPr>
            <w:tcW w:w="246"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6"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64"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92,3</w:t>
            </w:r>
          </w:p>
        </w:tc>
        <w:tc>
          <w:tcPr>
            <w:tcW w:w="270"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92,3</w:t>
            </w:r>
          </w:p>
        </w:tc>
      </w:tr>
      <w:tr w:rsidR="00155F32" w:rsidRPr="00B319D6" w:rsidTr="00DC7061">
        <w:trPr>
          <w:trHeight w:val="1418"/>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3</w:t>
            </w:r>
          </w:p>
        </w:tc>
        <w:tc>
          <w:tcPr>
            <w:tcW w:w="1199"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72</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73</w:t>
            </w:r>
          </w:p>
        </w:tc>
        <w:tc>
          <w:tcPr>
            <w:tcW w:w="249"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73</w:t>
            </w:r>
          </w:p>
        </w:tc>
        <w:tc>
          <w:tcPr>
            <w:tcW w:w="246"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73</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36"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64"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rsidP="00162F54">
            <w:pPr>
              <w:jc w:val="center"/>
              <w:rPr>
                <w:rFonts w:ascii="Arial" w:hAnsi="Arial" w:cs="Arial"/>
              </w:rPr>
            </w:pPr>
            <w:r w:rsidRPr="00B319D6">
              <w:rPr>
                <w:rFonts w:ascii="Arial" w:hAnsi="Arial" w:cs="Arial"/>
              </w:rPr>
              <w:t>80</w:t>
            </w:r>
          </w:p>
        </w:tc>
        <w:tc>
          <w:tcPr>
            <w:tcW w:w="270"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pPr>
              <w:jc w:val="center"/>
              <w:rPr>
                <w:rFonts w:ascii="Arial" w:hAnsi="Arial" w:cs="Arial"/>
              </w:rPr>
            </w:pPr>
            <w:r w:rsidRPr="00B319D6">
              <w:rPr>
                <w:rFonts w:ascii="Arial" w:hAnsi="Arial" w:cs="Arial"/>
              </w:rPr>
              <w:t>80</w:t>
            </w:r>
          </w:p>
        </w:tc>
      </w:tr>
      <w:tr w:rsidR="00155F32" w:rsidRPr="00B319D6" w:rsidTr="00DC7061">
        <w:trPr>
          <w:trHeight w:val="976"/>
        </w:trPr>
        <w:tc>
          <w:tcPr>
            <w:tcW w:w="206" w:type="pct"/>
            <w:tcBorders>
              <w:top w:val="nil"/>
              <w:left w:val="single" w:sz="4" w:space="0" w:color="auto"/>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lastRenderedPageBreak/>
              <w:t>4</w:t>
            </w:r>
          </w:p>
        </w:tc>
        <w:tc>
          <w:tcPr>
            <w:tcW w:w="1199"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Сокращение количества детей - сирот и детей, оставшихся без попечения родителей</w:t>
            </w:r>
          </w:p>
        </w:tc>
        <w:tc>
          <w:tcPr>
            <w:tcW w:w="425" w:type="pct"/>
            <w:tcBorders>
              <w:top w:val="nil"/>
              <w:left w:val="nil"/>
              <w:bottom w:val="single" w:sz="4" w:space="0" w:color="auto"/>
              <w:right w:val="single" w:sz="4" w:space="0" w:color="auto"/>
            </w:tcBorders>
            <w:shd w:val="clear" w:color="auto" w:fill="auto"/>
            <w:noWrap/>
            <w:vAlign w:val="center"/>
            <w:hideMark/>
          </w:tcPr>
          <w:p w:rsidR="00155F32" w:rsidRPr="00B319D6" w:rsidRDefault="00155F32">
            <w:pPr>
              <w:jc w:val="center"/>
              <w:rPr>
                <w:rFonts w:ascii="Arial" w:hAnsi="Arial" w:cs="Arial"/>
              </w:rPr>
            </w:pPr>
            <w:r w:rsidRPr="00B319D6">
              <w:rPr>
                <w:rFonts w:ascii="Arial" w:hAnsi="Arial" w:cs="Arial"/>
              </w:rPr>
              <w:t>%</w:t>
            </w:r>
          </w:p>
        </w:tc>
        <w:tc>
          <w:tcPr>
            <w:tcW w:w="249"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225</w:t>
            </w:r>
          </w:p>
        </w:tc>
        <w:tc>
          <w:tcPr>
            <w:tcW w:w="249"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227</w:t>
            </w:r>
          </w:p>
        </w:tc>
        <w:tc>
          <w:tcPr>
            <w:tcW w:w="249"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217</w:t>
            </w:r>
          </w:p>
        </w:tc>
        <w:tc>
          <w:tcPr>
            <w:tcW w:w="246"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207</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205</w:t>
            </w:r>
          </w:p>
        </w:tc>
        <w:tc>
          <w:tcPr>
            <w:tcW w:w="236"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203</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201</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198</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195</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194</w:t>
            </w:r>
          </w:p>
        </w:tc>
        <w:tc>
          <w:tcPr>
            <w:tcW w:w="235"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193</w:t>
            </w:r>
          </w:p>
        </w:tc>
        <w:tc>
          <w:tcPr>
            <w:tcW w:w="264" w:type="pct"/>
            <w:tcBorders>
              <w:top w:val="nil"/>
              <w:left w:val="nil"/>
              <w:bottom w:val="single" w:sz="4" w:space="0" w:color="auto"/>
              <w:right w:val="single" w:sz="4" w:space="0" w:color="auto"/>
            </w:tcBorders>
            <w:shd w:val="clear" w:color="auto" w:fill="auto"/>
            <w:vAlign w:val="center"/>
            <w:hideMark/>
          </w:tcPr>
          <w:p w:rsidR="00155F32" w:rsidRPr="00B319D6" w:rsidRDefault="00155F32" w:rsidP="00162F54">
            <w:pPr>
              <w:jc w:val="center"/>
              <w:rPr>
                <w:rFonts w:ascii="Arial" w:hAnsi="Arial" w:cs="Arial"/>
              </w:rPr>
            </w:pPr>
            <w:r w:rsidRPr="00B319D6">
              <w:rPr>
                <w:rFonts w:ascii="Arial" w:hAnsi="Arial" w:cs="Arial"/>
              </w:rPr>
              <w:t>193</w:t>
            </w:r>
          </w:p>
        </w:tc>
        <w:tc>
          <w:tcPr>
            <w:tcW w:w="270" w:type="pct"/>
            <w:tcBorders>
              <w:top w:val="nil"/>
              <w:left w:val="nil"/>
              <w:bottom w:val="single" w:sz="4" w:space="0" w:color="auto"/>
              <w:right w:val="single" w:sz="4" w:space="0" w:color="auto"/>
            </w:tcBorders>
            <w:shd w:val="clear" w:color="auto" w:fill="auto"/>
            <w:vAlign w:val="center"/>
            <w:hideMark/>
          </w:tcPr>
          <w:p w:rsidR="00155F32" w:rsidRPr="00B319D6" w:rsidRDefault="00155F32">
            <w:pPr>
              <w:jc w:val="center"/>
              <w:rPr>
                <w:rFonts w:ascii="Arial" w:hAnsi="Arial" w:cs="Arial"/>
              </w:rPr>
            </w:pPr>
            <w:r w:rsidRPr="00B319D6">
              <w:rPr>
                <w:rFonts w:ascii="Arial" w:hAnsi="Arial" w:cs="Arial"/>
              </w:rPr>
              <w:t>193</w:t>
            </w:r>
          </w:p>
        </w:tc>
      </w:tr>
      <w:tr w:rsidR="000C118B" w:rsidRPr="00B319D6" w:rsidTr="00155F32">
        <w:trPr>
          <w:trHeight w:val="315"/>
        </w:trPr>
        <w:tc>
          <w:tcPr>
            <w:tcW w:w="206" w:type="pct"/>
            <w:tcBorders>
              <w:top w:val="nil"/>
              <w:left w:val="nil"/>
              <w:bottom w:val="nil"/>
              <w:right w:val="nil"/>
            </w:tcBorders>
            <w:shd w:val="clear" w:color="auto" w:fill="auto"/>
            <w:noWrap/>
            <w:vAlign w:val="bottom"/>
            <w:hideMark/>
          </w:tcPr>
          <w:p w:rsidR="000C118B" w:rsidRPr="00B319D6" w:rsidRDefault="000C118B">
            <w:pPr>
              <w:jc w:val="center"/>
              <w:rPr>
                <w:rFonts w:ascii="Arial" w:hAnsi="Arial" w:cs="Arial"/>
              </w:rPr>
            </w:pPr>
          </w:p>
        </w:tc>
        <w:tc>
          <w:tcPr>
            <w:tcW w:w="1199" w:type="pct"/>
            <w:tcBorders>
              <w:top w:val="nil"/>
              <w:left w:val="nil"/>
              <w:bottom w:val="nil"/>
              <w:right w:val="nil"/>
            </w:tcBorders>
            <w:shd w:val="clear" w:color="auto" w:fill="auto"/>
            <w:noWrap/>
            <w:vAlign w:val="center"/>
            <w:hideMark/>
          </w:tcPr>
          <w:p w:rsidR="000C118B" w:rsidRPr="00B319D6" w:rsidRDefault="000C118B">
            <w:pPr>
              <w:rPr>
                <w:rFonts w:ascii="Arial" w:hAnsi="Arial" w:cs="Arial"/>
              </w:rPr>
            </w:pPr>
          </w:p>
        </w:tc>
        <w:tc>
          <w:tcPr>
            <w:tcW w:w="425" w:type="pct"/>
            <w:tcBorders>
              <w:top w:val="nil"/>
              <w:left w:val="nil"/>
              <w:bottom w:val="nil"/>
              <w:right w:val="nil"/>
            </w:tcBorders>
            <w:shd w:val="clear" w:color="auto" w:fill="auto"/>
            <w:noWrap/>
            <w:vAlign w:val="bottom"/>
            <w:hideMark/>
          </w:tcPr>
          <w:p w:rsidR="000C118B" w:rsidRPr="00B319D6" w:rsidRDefault="000C118B">
            <w:pPr>
              <w:jc w:val="cente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64"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70"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r>
      <w:tr w:rsidR="000C118B" w:rsidRPr="00B319D6" w:rsidTr="00155F32">
        <w:trPr>
          <w:trHeight w:val="315"/>
        </w:trPr>
        <w:tc>
          <w:tcPr>
            <w:tcW w:w="1405" w:type="pct"/>
            <w:gridSpan w:val="2"/>
            <w:tcBorders>
              <w:top w:val="nil"/>
              <w:left w:val="nil"/>
              <w:bottom w:val="nil"/>
              <w:right w:val="nil"/>
            </w:tcBorders>
            <w:shd w:val="clear" w:color="auto" w:fill="auto"/>
            <w:noWrap/>
            <w:vAlign w:val="bottom"/>
            <w:hideMark/>
          </w:tcPr>
          <w:p w:rsidR="000C118B" w:rsidRPr="00B319D6" w:rsidRDefault="000C118B">
            <w:pPr>
              <w:rPr>
                <w:rFonts w:ascii="Arial" w:hAnsi="Arial" w:cs="Arial"/>
                <w:color w:val="000000"/>
              </w:rPr>
            </w:pPr>
            <w:r w:rsidRPr="00B319D6">
              <w:rPr>
                <w:rFonts w:ascii="Arial" w:hAnsi="Arial" w:cs="Arial"/>
                <w:color w:val="000000"/>
              </w:rPr>
              <w:t xml:space="preserve">Руководитель управления образования    </w:t>
            </w:r>
          </w:p>
        </w:tc>
        <w:tc>
          <w:tcPr>
            <w:tcW w:w="425" w:type="pct"/>
            <w:tcBorders>
              <w:top w:val="nil"/>
              <w:left w:val="nil"/>
              <w:bottom w:val="nil"/>
              <w:right w:val="nil"/>
            </w:tcBorders>
            <w:shd w:val="clear" w:color="auto" w:fill="auto"/>
            <w:noWrap/>
            <w:vAlign w:val="bottom"/>
            <w:hideMark/>
          </w:tcPr>
          <w:p w:rsidR="000C118B" w:rsidRPr="00B319D6" w:rsidRDefault="000C118B">
            <w:pPr>
              <w:rPr>
                <w:rFonts w:ascii="Arial" w:hAnsi="Arial" w:cs="Arial"/>
                <w:color w:val="000000"/>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9"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4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6"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534" w:type="pct"/>
            <w:gridSpan w:val="2"/>
            <w:tcBorders>
              <w:top w:val="nil"/>
              <w:left w:val="nil"/>
              <w:bottom w:val="nil"/>
              <w:right w:val="nil"/>
            </w:tcBorders>
            <w:shd w:val="clear" w:color="auto" w:fill="auto"/>
            <w:noWrap/>
            <w:vAlign w:val="bottom"/>
            <w:hideMark/>
          </w:tcPr>
          <w:p w:rsidR="000C118B" w:rsidRPr="00B319D6" w:rsidRDefault="000C118B">
            <w:pPr>
              <w:jc w:val="right"/>
              <w:rPr>
                <w:rFonts w:ascii="Arial" w:hAnsi="Arial" w:cs="Arial"/>
                <w:color w:val="000000"/>
              </w:rPr>
            </w:pPr>
            <w:r w:rsidRPr="00B319D6">
              <w:rPr>
                <w:rFonts w:ascii="Arial" w:hAnsi="Arial" w:cs="Arial"/>
                <w:color w:val="000000"/>
              </w:rPr>
              <w:t>К.А. Кузьмин</w:t>
            </w:r>
          </w:p>
        </w:tc>
      </w:tr>
    </w:tbl>
    <w:p w:rsidR="000C118B" w:rsidRPr="00B319D6" w:rsidRDefault="000C118B" w:rsidP="000C118B">
      <w:pPr>
        <w:jc w:val="both"/>
        <w:rPr>
          <w:rFonts w:ascii="Arial" w:hAnsi="Arial" w:cs="Arial"/>
        </w:rPr>
        <w:sectPr w:rsidR="000C118B" w:rsidRPr="00B319D6" w:rsidSect="00DC7061">
          <w:pgSz w:w="16838" w:h="11906" w:orient="landscape"/>
          <w:pgMar w:top="567" w:right="709" w:bottom="426" w:left="1134" w:header="709" w:footer="709" w:gutter="0"/>
          <w:cols w:space="708"/>
          <w:titlePg/>
          <w:docGrid w:linePitch="360"/>
        </w:sectPr>
      </w:pPr>
    </w:p>
    <w:p w:rsidR="000C118B" w:rsidRPr="00B319D6" w:rsidRDefault="000C118B">
      <w:pPr>
        <w:rPr>
          <w:rFonts w:ascii="Arial" w:hAnsi="Arial" w:cs="Arial"/>
        </w:rPr>
        <w:sectPr w:rsidR="000C118B" w:rsidRPr="00B319D6" w:rsidSect="00A87277">
          <w:pgSz w:w="11906" w:h="16838"/>
          <w:pgMar w:top="709" w:right="850" w:bottom="1134" w:left="1701" w:header="709" w:footer="709" w:gutter="0"/>
          <w:cols w:space="708"/>
          <w:titlePg/>
          <w:docGrid w:linePitch="360"/>
        </w:sectPr>
      </w:pPr>
      <w:bookmarkStart w:id="2" w:name="RANGE!A1:J48"/>
      <w:bookmarkEnd w:id="2"/>
    </w:p>
    <w:tbl>
      <w:tblPr>
        <w:tblW w:w="5000" w:type="pct"/>
        <w:tblLayout w:type="fixed"/>
        <w:tblLook w:val="04A0"/>
      </w:tblPr>
      <w:tblGrid>
        <w:gridCol w:w="391"/>
        <w:gridCol w:w="116"/>
        <w:gridCol w:w="40"/>
        <w:gridCol w:w="2598"/>
        <w:gridCol w:w="791"/>
        <w:gridCol w:w="900"/>
        <w:gridCol w:w="657"/>
        <w:gridCol w:w="867"/>
        <w:gridCol w:w="414"/>
        <w:gridCol w:w="1080"/>
        <w:gridCol w:w="335"/>
        <w:gridCol w:w="1366"/>
        <w:gridCol w:w="195"/>
        <w:gridCol w:w="1363"/>
        <w:gridCol w:w="195"/>
        <w:gridCol w:w="1348"/>
        <w:gridCol w:w="1311"/>
        <w:gridCol w:w="173"/>
        <w:gridCol w:w="1071"/>
      </w:tblGrid>
      <w:tr w:rsidR="000C118B" w:rsidRPr="00B319D6" w:rsidTr="00162F54">
        <w:trPr>
          <w:trHeight w:val="960"/>
        </w:trPr>
        <w:tc>
          <w:tcPr>
            <w:tcW w:w="180" w:type="pct"/>
            <w:gridSpan w:val="3"/>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854"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1859" w:type="pct"/>
            <w:gridSpan w:val="7"/>
            <w:tcBorders>
              <w:top w:val="nil"/>
              <w:left w:val="nil"/>
              <w:bottom w:val="nil"/>
              <w:right w:val="nil"/>
            </w:tcBorders>
            <w:shd w:val="clear" w:color="auto" w:fill="auto"/>
            <w:hideMark/>
          </w:tcPr>
          <w:p w:rsidR="000C118B" w:rsidRPr="00B319D6" w:rsidRDefault="000C118B">
            <w:pPr>
              <w:jc w:val="right"/>
              <w:rPr>
                <w:rFonts w:ascii="Arial" w:hAnsi="Arial" w:cs="Arial"/>
                <w:color w:val="000000"/>
              </w:rPr>
            </w:pPr>
            <w:r w:rsidRPr="00B319D6">
              <w:rPr>
                <w:rFonts w:ascii="Arial" w:hAnsi="Arial" w:cs="Arial"/>
                <w:color w:val="000000"/>
              </w:rPr>
              <w:t>Приложение № 3 к Паспорту муниципальной программы Балахтинского района "Развитие образования"</w:t>
            </w:r>
          </w:p>
        </w:tc>
      </w:tr>
      <w:tr w:rsidR="000C118B" w:rsidRPr="00B319D6" w:rsidTr="00162F54">
        <w:trPr>
          <w:trHeight w:val="315"/>
        </w:trPr>
        <w:tc>
          <w:tcPr>
            <w:tcW w:w="180" w:type="pct"/>
            <w:gridSpan w:val="3"/>
            <w:tcBorders>
              <w:top w:val="nil"/>
              <w:left w:val="nil"/>
              <w:bottom w:val="nil"/>
              <w:right w:val="nil"/>
            </w:tcBorders>
            <w:shd w:val="clear" w:color="auto" w:fill="auto"/>
            <w:vAlign w:val="bottom"/>
            <w:hideMark/>
          </w:tcPr>
          <w:p w:rsidR="000C118B" w:rsidRPr="00B319D6" w:rsidRDefault="000C118B">
            <w:pPr>
              <w:jc w:val="right"/>
              <w:rPr>
                <w:rFonts w:ascii="Arial" w:hAnsi="Arial" w:cs="Arial"/>
                <w:color w:val="000000"/>
              </w:rPr>
            </w:pPr>
          </w:p>
        </w:tc>
        <w:tc>
          <w:tcPr>
            <w:tcW w:w="854"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56"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01"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r>
      <w:tr w:rsidR="000C118B" w:rsidRPr="00B319D6" w:rsidTr="00090DEB">
        <w:trPr>
          <w:trHeight w:val="705"/>
        </w:trPr>
        <w:tc>
          <w:tcPr>
            <w:tcW w:w="5000" w:type="pct"/>
            <w:gridSpan w:val="19"/>
            <w:tcBorders>
              <w:top w:val="nil"/>
              <w:left w:val="nil"/>
              <w:bottom w:val="nil"/>
              <w:right w:val="nil"/>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Перечень объектов капитального строительства муниципальной собственности Балахтинского района</w:t>
            </w:r>
            <w:r w:rsidRPr="00B319D6">
              <w:rPr>
                <w:rFonts w:ascii="Arial" w:hAnsi="Arial" w:cs="Arial"/>
                <w:color w:val="000000"/>
              </w:rPr>
              <w:br/>
              <w:t>(за счет всех источников финансирования)</w:t>
            </w:r>
          </w:p>
        </w:tc>
      </w:tr>
      <w:tr w:rsidR="00D542CD" w:rsidRPr="00B319D6" w:rsidTr="00162F54">
        <w:trPr>
          <w:trHeight w:val="315"/>
        </w:trPr>
        <w:tc>
          <w:tcPr>
            <w:tcW w:w="167" w:type="pct"/>
            <w:gridSpan w:val="2"/>
            <w:tcBorders>
              <w:top w:val="nil"/>
              <w:left w:val="nil"/>
              <w:bottom w:val="nil"/>
              <w:right w:val="nil"/>
            </w:tcBorders>
            <w:shd w:val="clear" w:color="auto" w:fill="auto"/>
            <w:vAlign w:val="bottom"/>
            <w:hideMark/>
          </w:tcPr>
          <w:p w:rsidR="000C118B" w:rsidRPr="00B319D6" w:rsidRDefault="000C118B">
            <w:pPr>
              <w:jc w:val="center"/>
              <w:rPr>
                <w:rFonts w:ascii="Arial" w:hAnsi="Arial" w:cs="Arial"/>
                <w:color w:val="000000"/>
              </w:rPr>
            </w:pPr>
          </w:p>
        </w:tc>
        <w:tc>
          <w:tcPr>
            <w:tcW w:w="1127" w:type="pct"/>
            <w:gridSpan w:val="3"/>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285"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91"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59"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07"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31"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09"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r>
      <w:tr w:rsidR="00D542CD" w:rsidRPr="00B319D6" w:rsidTr="00162F54">
        <w:trPr>
          <w:trHeight w:val="690"/>
        </w:trPr>
        <w:tc>
          <w:tcPr>
            <w:tcW w:w="16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 xml:space="preserve">№ </w:t>
            </w:r>
            <w:proofErr w:type="gramStart"/>
            <w:r w:rsidRPr="00B319D6">
              <w:rPr>
                <w:rFonts w:ascii="Arial" w:hAnsi="Arial" w:cs="Arial"/>
                <w:color w:val="000000"/>
              </w:rPr>
              <w:t>п</w:t>
            </w:r>
            <w:proofErr w:type="gramEnd"/>
            <w:r w:rsidRPr="00B319D6">
              <w:rPr>
                <w:rFonts w:ascii="Arial" w:hAnsi="Arial" w:cs="Arial"/>
                <w:color w:val="000000"/>
              </w:rPr>
              <w:t>/п</w:t>
            </w:r>
          </w:p>
        </w:tc>
        <w:tc>
          <w:tcPr>
            <w:tcW w:w="11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 xml:space="preserve">Наименование  </w:t>
            </w:r>
            <w:r w:rsidRPr="00B319D6">
              <w:rPr>
                <w:rFonts w:ascii="Arial" w:hAnsi="Arial" w:cs="Arial"/>
                <w:color w:val="000000"/>
              </w:rPr>
              <w:br/>
              <w:t xml:space="preserve">объекта </w:t>
            </w:r>
            <w:r w:rsidRPr="00B319D6">
              <w:rPr>
                <w:rFonts w:ascii="Arial" w:hAnsi="Arial" w:cs="Arial"/>
                <w:color w:val="000000"/>
              </w:rPr>
              <w:br/>
              <w:t xml:space="preserve">с указанием    </w:t>
            </w:r>
            <w:r w:rsidRPr="00B319D6">
              <w:rPr>
                <w:rFonts w:ascii="Arial" w:hAnsi="Arial" w:cs="Arial"/>
                <w:color w:val="000000"/>
              </w:rPr>
              <w:br/>
              <w:t>мощности и годов</w:t>
            </w:r>
            <w:r w:rsidRPr="00B319D6">
              <w:rPr>
                <w:rFonts w:ascii="Arial" w:hAnsi="Arial" w:cs="Arial"/>
                <w:color w:val="000000"/>
              </w:rPr>
              <w:br/>
              <w:t>строительства *</w:t>
            </w:r>
          </w:p>
        </w:tc>
        <w:tc>
          <w:tcPr>
            <w:tcW w:w="5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 xml:space="preserve">Остаток    </w:t>
            </w:r>
            <w:r w:rsidRPr="00B319D6">
              <w:rPr>
                <w:rFonts w:ascii="Arial" w:hAnsi="Arial" w:cs="Arial"/>
                <w:color w:val="000000"/>
              </w:rPr>
              <w:br/>
              <w:t xml:space="preserve">стоимости   </w:t>
            </w:r>
            <w:r w:rsidRPr="00B319D6">
              <w:rPr>
                <w:rFonts w:ascii="Arial" w:hAnsi="Arial" w:cs="Arial"/>
                <w:color w:val="000000"/>
              </w:rPr>
              <w:br/>
              <w:t xml:space="preserve">строительства </w:t>
            </w:r>
            <w:r w:rsidRPr="00B319D6">
              <w:rPr>
                <w:rFonts w:ascii="Arial" w:hAnsi="Arial" w:cs="Arial"/>
                <w:color w:val="000000"/>
              </w:rPr>
              <w:br/>
              <w:t>в ценах контракта**</w:t>
            </w:r>
          </w:p>
        </w:tc>
        <w:tc>
          <w:tcPr>
            <w:tcW w:w="3194" w:type="pct"/>
            <w:gridSpan w:val="12"/>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Объем капитальных вложений, тыс. рублей</w:t>
            </w:r>
          </w:p>
        </w:tc>
      </w:tr>
      <w:tr w:rsidR="00162F54" w:rsidRPr="00B319D6" w:rsidTr="00AE6DA7">
        <w:trPr>
          <w:trHeight w:val="1320"/>
        </w:trPr>
        <w:tc>
          <w:tcPr>
            <w:tcW w:w="167"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1127" w:type="pct"/>
            <w:gridSpan w:val="3"/>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512"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421" w:type="pct"/>
            <w:gridSpan w:val="2"/>
            <w:tcBorders>
              <w:top w:val="nil"/>
              <w:left w:val="nil"/>
              <w:bottom w:val="single" w:sz="4" w:space="0" w:color="auto"/>
              <w:right w:val="single" w:sz="4" w:space="0" w:color="auto"/>
            </w:tcBorders>
            <w:shd w:val="clear" w:color="auto" w:fill="auto"/>
            <w:vAlign w:val="center"/>
            <w:hideMark/>
          </w:tcPr>
          <w:p w:rsidR="000C118B" w:rsidRPr="00B319D6" w:rsidRDefault="000C118B" w:rsidP="00090DEB">
            <w:pPr>
              <w:jc w:val="center"/>
              <w:rPr>
                <w:rFonts w:ascii="Arial" w:hAnsi="Arial" w:cs="Arial"/>
                <w:color w:val="000000"/>
              </w:rPr>
            </w:pPr>
            <w:r w:rsidRPr="00B319D6">
              <w:rPr>
                <w:rFonts w:ascii="Arial" w:hAnsi="Arial" w:cs="Arial"/>
                <w:color w:val="000000"/>
              </w:rPr>
              <w:t>отчетный финансовый год             20</w:t>
            </w:r>
            <w:r w:rsidR="00090DEB" w:rsidRPr="00B319D6">
              <w:rPr>
                <w:rFonts w:ascii="Arial" w:hAnsi="Arial" w:cs="Arial"/>
                <w:color w:val="000000"/>
              </w:rPr>
              <w:t>20</w:t>
            </w:r>
          </w:p>
        </w:tc>
        <w:tc>
          <w:tcPr>
            <w:tcW w:w="465" w:type="pct"/>
            <w:gridSpan w:val="2"/>
            <w:tcBorders>
              <w:top w:val="nil"/>
              <w:left w:val="nil"/>
              <w:bottom w:val="single" w:sz="4" w:space="0" w:color="auto"/>
              <w:right w:val="single" w:sz="4" w:space="0" w:color="auto"/>
            </w:tcBorders>
            <w:shd w:val="clear" w:color="auto" w:fill="auto"/>
            <w:vAlign w:val="center"/>
            <w:hideMark/>
          </w:tcPr>
          <w:p w:rsidR="000C118B" w:rsidRPr="00B319D6" w:rsidRDefault="000C118B" w:rsidP="00090DEB">
            <w:pPr>
              <w:jc w:val="center"/>
              <w:rPr>
                <w:rFonts w:ascii="Arial" w:hAnsi="Arial" w:cs="Arial"/>
                <w:color w:val="000000"/>
              </w:rPr>
            </w:pPr>
            <w:r w:rsidRPr="00B319D6">
              <w:rPr>
                <w:rFonts w:ascii="Arial" w:hAnsi="Arial" w:cs="Arial"/>
                <w:color w:val="000000"/>
              </w:rPr>
              <w:t>текущий финансовый год             20</w:t>
            </w:r>
            <w:r w:rsidR="00090DEB" w:rsidRPr="00B319D6">
              <w:rPr>
                <w:rFonts w:ascii="Arial" w:hAnsi="Arial" w:cs="Arial"/>
                <w:color w:val="000000"/>
              </w:rPr>
              <w:t>21</w:t>
            </w:r>
          </w:p>
        </w:tc>
        <w:tc>
          <w:tcPr>
            <w:tcW w:w="513" w:type="pct"/>
            <w:gridSpan w:val="2"/>
            <w:tcBorders>
              <w:top w:val="nil"/>
              <w:left w:val="nil"/>
              <w:bottom w:val="single" w:sz="4" w:space="0" w:color="auto"/>
              <w:right w:val="single" w:sz="4" w:space="0" w:color="auto"/>
            </w:tcBorders>
            <w:shd w:val="clear" w:color="auto" w:fill="auto"/>
            <w:vAlign w:val="center"/>
            <w:hideMark/>
          </w:tcPr>
          <w:p w:rsidR="000C118B" w:rsidRPr="00B319D6" w:rsidRDefault="00090DEB">
            <w:pPr>
              <w:jc w:val="center"/>
              <w:rPr>
                <w:rFonts w:ascii="Arial" w:hAnsi="Arial" w:cs="Arial"/>
                <w:color w:val="000000"/>
              </w:rPr>
            </w:pPr>
            <w:r w:rsidRPr="00B319D6">
              <w:rPr>
                <w:rFonts w:ascii="Arial" w:hAnsi="Arial" w:cs="Arial"/>
                <w:color w:val="000000"/>
              </w:rPr>
              <w:t>очередной финансовый год              2022</w:t>
            </w:r>
          </w:p>
        </w:tc>
        <w:tc>
          <w:tcPr>
            <w:tcW w:w="512" w:type="pct"/>
            <w:gridSpan w:val="2"/>
            <w:tcBorders>
              <w:top w:val="nil"/>
              <w:left w:val="nil"/>
              <w:bottom w:val="single" w:sz="4" w:space="0" w:color="auto"/>
              <w:right w:val="single" w:sz="4" w:space="0" w:color="auto"/>
            </w:tcBorders>
            <w:shd w:val="clear" w:color="auto" w:fill="auto"/>
            <w:vAlign w:val="center"/>
            <w:hideMark/>
          </w:tcPr>
          <w:p w:rsidR="000C118B" w:rsidRPr="00B319D6" w:rsidRDefault="00090DEB" w:rsidP="004139A4">
            <w:pPr>
              <w:jc w:val="center"/>
              <w:rPr>
                <w:rFonts w:ascii="Arial" w:hAnsi="Arial" w:cs="Arial"/>
                <w:color w:val="000000"/>
              </w:rPr>
            </w:pPr>
            <w:r w:rsidRPr="00B319D6">
              <w:rPr>
                <w:rFonts w:ascii="Arial" w:hAnsi="Arial" w:cs="Arial"/>
                <w:color w:val="000000"/>
              </w:rPr>
              <w:t>первый год планового периода                  202</w:t>
            </w:r>
            <w:r w:rsidR="004139A4" w:rsidRPr="00B319D6">
              <w:rPr>
                <w:rFonts w:ascii="Arial" w:hAnsi="Arial" w:cs="Arial"/>
                <w:color w:val="000000"/>
              </w:rPr>
              <w:t>2</w:t>
            </w:r>
          </w:p>
        </w:tc>
        <w:tc>
          <w:tcPr>
            <w:tcW w:w="443" w:type="pct"/>
            <w:tcBorders>
              <w:top w:val="nil"/>
              <w:left w:val="nil"/>
              <w:bottom w:val="single" w:sz="4" w:space="0" w:color="auto"/>
              <w:right w:val="single" w:sz="4" w:space="0" w:color="auto"/>
            </w:tcBorders>
            <w:shd w:val="clear" w:color="auto" w:fill="auto"/>
            <w:vAlign w:val="center"/>
            <w:hideMark/>
          </w:tcPr>
          <w:p w:rsidR="000C118B" w:rsidRPr="00B319D6" w:rsidRDefault="00090DEB" w:rsidP="004139A4">
            <w:pPr>
              <w:jc w:val="center"/>
              <w:rPr>
                <w:rFonts w:ascii="Arial" w:hAnsi="Arial" w:cs="Arial"/>
                <w:color w:val="000000"/>
              </w:rPr>
            </w:pPr>
            <w:r w:rsidRPr="00B319D6">
              <w:rPr>
                <w:rFonts w:ascii="Arial" w:hAnsi="Arial" w:cs="Arial"/>
                <w:color w:val="000000"/>
              </w:rPr>
              <w:t>второй год планового периода                  202</w:t>
            </w:r>
            <w:r w:rsidR="004139A4" w:rsidRPr="00B319D6">
              <w:rPr>
                <w:rFonts w:ascii="Arial" w:hAnsi="Arial" w:cs="Arial"/>
                <w:color w:val="000000"/>
              </w:rPr>
              <w:t>3</w:t>
            </w:r>
          </w:p>
        </w:tc>
        <w:tc>
          <w:tcPr>
            <w:tcW w:w="488" w:type="pct"/>
            <w:gridSpan w:val="2"/>
            <w:tcBorders>
              <w:top w:val="nil"/>
              <w:left w:val="nil"/>
              <w:bottom w:val="single" w:sz="4" w:space="0" w:color="auto"/>
              <w:right w:val="single" w:sz="4" w:space="0" w:color="auto"/>
            </w:tcBorders>
            <w:shd w:val="clear" w:color="auto" w:fill="auto"/>
            <w:vAlign w:val="center"/>
            <w:hideMark/>
          </w:tcPr>
          <w:p w:rsidR="000C118B" w:rsidRPr="00B319D6" w:rsidRDefault="00090DEB" w:rsidP="004139A4">
            <w:pPr>
              <w:jc w:val="center"/>
              <w:rPr>
                <w:rFonts w:ascii="Arial" w:hAnsi="Arial" w:cs="Arial"/>
                <w:color w:val="000000"/>
              </w:rPr>
            </w:pPr>
            <w:r w:rsidRPr="00B319D6">
              <w:rPr>
                <w:rFonts w:ascii="Arial" w:hAnsi="Arial" w:cs="Arial"/>
                <w:color w:val="000000"/>
              </w:rPr>
              <w:t xml:space="preserve">третий </w:t>
            </w:r>
            <w:r w:rsidR="000C118B" w:rsidRPr="00B319D6">
              <w:rPr>
                <w:rFonts w:ascii="Arial" w:hAnsi="Arial" w:cs="Arial"/>
                <w:color w:val="000000"/>
              </w:rPr>
              <w:t>год планового периода                  202</w:t>
            </w:r>
            <w:r w:rsidR="004139A4" w:rsidRPr="00B319D6">
              <w:rPr>
                <w:rFonts w:ascii="Arial" w:hAnsi="Arial" w:cs="Arial"/>
                <w:color w:val="000000"/>
              </w:rPr>
              <w:t>4</w:t>
            </w:r>
          </w:p>
        </w:tc>
        <w:tc>
          <w:tcPr>
            <w:tcW w:w="351" w:type="pct"/>
            <w:tcBorders>
              <w:top w:val="nil"/>
              <w:left w:val="nil"/>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color w:val="000000"/>
              </w:rPr>
            </w:pPr>
            <w:r w:rsidRPr="00B319D6">
              <w:rPr>
                <w:rFonts w:ascii="Arial" w:hAnsi="Arial" w:cs="Arial"/>
                <w:color w:val="000000"/>
              </w:rPr>
              <w:t>по годам до ввода объекта</w:t>
            </w:r>
          </w:p>
        </w:tc>
      </w:tr>
      <w:tr w:rsidR="00162F54" w:rsidRPr="00B319D6" w:rsidTr="00AE6DA7">
        <w:trPr>
          <w:trHeight w:val="483"/>
        </w:trPr>
        <w:tc>
          <w:tcPr>
            <w:tcW w:w="3205"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62F54" w:rsidRPr="00B319D6" w:rsidRDefault="00162F54" w:rsidP="00162F54">
            <w:pPr>
              <w:rPr>
                <w:rFonts w:ascii="Arial" w:hAnsi="Arial" w:cs="Arial"/>
                <w:color w:val="000000"/>
              </w:rPr>
            </w:pPr>
            <w:r w:rsidRPr="00B319D6">
              <w:rPr>
                <w:rFonts w:ascii="Arial" w:hAnsi="Arial" w:cs="Arial"/>
                <w:color w:val="000000"/>
              </w:rPr>
              <w:t>Управление образования администрации Балахтинского района</w:t>
            </w:r>
          </w:p>
        </w:tc>
        <w:tc>
          <w:tcPr>
            <w:tcW w:w="512" w:type="pct"/>
            <w:gridSpan w:val="2"/>
            <w:tcBorders>
              <w:top w:val="nil"/>
              <w:left w:val="nil"/>
              <w:bottom w:val="single" w:sz="4" w:space="0" w:color="auto"/>
              <w:right w:val="single" w:sz="4" w:space="0" w:color="auto"/>
            </w:tcBorders>
            <w:shd w:val="clear" w:color="auto" w:fill="auto"/>
            <w:hideMark/>
          </w:tcPr>
          <w:p w:rsidR="00162F54" w:rsidRPr="00B319D6" w:rsidRDefault="00162F54">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162F54" w:rsidRPr="00B319D6" w:rsidRDefault="00162F54">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162F54" w:rsidRPr="00B319D6" w:rsidRDefault="00162F54">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162F54" w:rsidRPr="00B319D6" w:rsidRDefault="00162F54">
            <w:pPr>
              <w:rPr>
                <w:rFonts w:ascii="Arial" w:hAnsi="Arial" w:cs="Arial"/>
                <w:color w:val="000000"/>
              </w:rPr>
            </w:pPr>
            <w:r w:rsidRPr="00B319D6">
              <w:rPr>
                <w:rFonts w:ascii="Arial" w:hAnsi="Arial" w:cs="Arial"/>
                <w:color w:val="000000"/>
              </w:rPr>
              <w:t> </w:t>
            </w:r>
          </w:p>
        </w:tc>
      </w:tr>
      <w:tr w:rsidR="00D542CD" w:rsidRPr="00B319D6" w:rsidTr="00AE6DA7">
        <w:trPr>
          <w:trHeight w:val="279"/>
        </w:trPr>
        <w:tc>
          <w:tcPr>
            <w:tcW w:w="129" w:type="pct"/>
            <w:tcBorders>
              <w:top w:val="nil"/>
              <w:left w:val="single" w:sz="4" w:space="0" w:color="auto"/>
              <w:bottom w:val="single" w:sz="4" w:space="0" w:color="auto"/>
              <w:right w:val="single" w:sz="4" w:space="0" w:color="auto"/>
            </w:tcBorders>
            <w:shd w:val="clear" w:color="auto" w:fill="auto"/>
            <w:vAlign w:val="bottom"/>
            <w:hideMark/>
          </w:tcPr>
          <w:p w:rsidR="00090DEB" w:rsidRPr="00B319D6" w:rsidRDefault="00090DEB">
            <w:pPr>
              <w:jc w:val="right"/>
              <w:rPr>
                <w:rFonts w:ascii="Arial" w:hAnsi="Arial" w:cs="Arial"/>
                <w:color w:val="000000"/>
              </w:rPr>
            </w:pPr>
            <w:r w:rsidRPr="00B319D6">
              <w:rPr>
                <w:rFonts w:ascii="Arial" w:hAnsi="Arial" w:cs="Arial"/>
                <w:color w:val="000000"/>
              </w:rPr>
              <w:t>1</w:t>
            </w:r>
          </w:p>
        </w:tc>
        <w:tc>
          <w:tcPr>
            <w:tcW w:w="1165" w:type="pct"/>
            <w:gridSpan w:val="4"/>
            <w:tcBorders>
              <w:top w:val="nil"/>
              <w:left w:val="nil"/>
              <w:bottom w:val="single" w:sz="4" w:space="0" w:color="auto"/>
              <w:right w:val="single" w:sz="4" w:space="0" w:color="auto"/>
            </w:tcBorders>
            <w:shd w:val="clear" w:color="auto" w:fill="auto"/>
            <w:hideMark/>
          </w:tcPr>
          <w:p w:rsidR="00090DEB" w:rsidRPr="00B319D6" w:rsidRDefault="00090DEB" w:rsidP="00162F54">
            <w:pPr>
              <w:rPr>
                <w:rFonts w:ascii="Arial" w:hAnsi="Arial" w:cs="Arial"/>
                <w:color w:val="000000"/>
              </w:rPr>
            </w:pPr>
            <w:r w:rsidRPr="00B319D6">
              <w:rPr>
                <w:rFonts w:ascii="Arial" w:hAnsi="Arial" w:cs="Arial"/>
                <w:color w:val="000000"/>
              </w:rPr>
              <w:t xml:space="preserve">МБОУ </w:t>
            </w:r>
            <w:proofErr w:type="spellStart"/>
            <w:r w:rsidRPr="00B319D6">
              <w:rPr>
                <w:rFonts w:ascii="Arial" w:hAnsi="Arial" w:cs="Arial"/>
                <w:color w:val="000000"/>
              </w:rPr>
              <w:t>Кожановская</w:t>
            </w:r>
            <w:proofErr w:type="spellEnd"/>
            <w:r w:rsidRPr="00B319D6">
              <w:rPr>
                <w:rFonts w:ascii="Arial" w:hAnsi="Arial" w:cs="Arial"/>
                <w:color w:val="000000"/>
              </w:rPr>
              <w:t xml:space="preserve"> СОШ</w:t>
            </w:r>
          </w:p>
        </w:tc>
        <w:tc>
          <w:tcPr>
            <w:tcW w:w="512" w:type="pct"/>
            <w:gridSpan w:val="2"/>
            <w:tcBorders>
              <w:top w:val="nil"/>
              <w:left w:val="nil"/>
              <w:bottom w:val="single" w:sz="4" w:space="0" w:color="auto"/>
              <w:right w:val="single" w:sz="4" w:space="0" w:color="auto"/>
            </w:tcBorders>
            <w:shd w:val="clear" w:color="auto" w:fill="auto"/>
            <w:vAlign w:val="bottom"/>
            <w:hideMark/>
          </w:tcPr>
          <w:p w:rsidR="00090DEB" w:rsidRPr="00B319D6" w:rsidRDefault="00090DE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90DEB" w:rsidRPr="00B319D6" w:rsidRDefault="00090DE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90DEB" w:rsidRPr="00B319D6" w:rsidRDefault="00090DEB">
            <w:pPr>
              <w:jc w:val="right"/>
              <w:rPr>
                <w:rFonts w:ascii="Arial" w:hAnsi="Arial" w:cs="Arial"/>
                <w:color w:val="000000"/>
              </w:rPr>
            </w:pPr>
          </w:p>
        </w:tc>
        <w:tc>
          <w:tcPr>
            <w:tcW w:w="513" w:type="pct"/>
            <w:gridSpan w:val="2"/>
            <w:tcBorders>
              <w:top w:val="nil"/>
              <w:left w:val="nil"/>
              <w:bottom w:val="single" w:sz="4" w:space="0" w:color="auto"/>
              <w:right w:val="single" w:sz="4" w:space="0" w:color="auto"/>
            </w:tcBorders>
            <w:shd w:val="clear" w:color="auto" w:fill="auto"/>
            <w:hideMark/>
          </w:tcPr>
          <w:p w:rsidR="00090DEB" w:rsidRPr="00B319D6" w:rsidRDefault="00090DE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90DEB" w:rsidRPr="00B319D6" w:rsidRDefault="00090DE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90DEB" w:rsidRPr="00B319D6" w:rsidRDefault="00090DE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90DEB" w:rsidRPr="00B319D6" w:rsidRDefault="00090DEB">
            <w:pPr>
              <w:rPr>
                <w:rFonts w:ascii="Arial" w:hAnsi="Arial" w:cs="Arial"/>
                <w:color w:val="000000"/>
              </w:rPr>
            </w:pPr>
            <w:r w:rsidRPr="00B319D6">
              <w:rPr>
                <w:rFonts w:ascii="Arial" w:hAnsi="Arial" w:cs="Arial"/>
                <w:color w:val="000000"/>
              </w:rPr>
              <w:t> </w:t>
            </w:r>
            <w:r w:rsidR="00AE6DA7" w:rsidRPr="00B319D6">
              <w:rPr>
                <w:rFonts w:ascii="Arial" w:hAnsi="Arial" w:cs="Arial"/>
                <w:color w:val="000000"/>
              </w:rPr>
              <w:t>275 975,34</w:t>
            </w:r>
          </w:p>
        </w:tc>
        <w:tc>
          <w:tcPr>
            <w:tcW w:w="351" w:type="pct"/>
            <w:tcBorders>
              <w:top w:val="nil"/>
              <w:left w:val="nil"/>
              <w:bottom w:val="single" w:sz="4" w:space="0" w:color="auto"/>
              <w:right w:val="single" w:sz="4" w:space="0" w:color="auto"/>
            </w:tcBorders>
            <w:shd w:val="clear" w:color="auto" w:fill="auto"/>
            <w:hideMark/>
          </w:tcPr>
          <w:p w:rsidR="00090DEB" w:rsidRPr="00B319D6" w:rsidRDefault="00090DE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B319D6"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r w:rsidR="00AE6DA7" w:rsidRPr="00B319D6">
              <w:rPr>
                <w:rFonts w:ascii="Arial" w:hAnsi="Arial" w:cs="Arial"/>
                <w:color w:val="000000"/>
              </w:rPr>
              <w:t>273 215,59</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630"/>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B319D6" w:rsidRDefault="000C118B">
            <w:pPr>
              <w:jc w:val="right"/>
              <w:rPr>
                <w:rFonts w:ascii="Arial" w:hAnsi="Arial" w:cs="Arial"/>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r w:rsidR="00AE6DA7" w:rsidRPr="00B319D6">
              <w:rPr>
                <w:rFonts w:ascii="Arial" w:hAnsi="Arial" w:cs="Arial"/>
                <w:color w:val="000000"/>
              </w:rPr>
              <w:t xml:space="preserve">    2 759,75</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297"/>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274"/>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jc w:val="right"/>
              <w:rPr>
                <w:rFonts w:ascii="Arial" w:hAnsi="Arial" w:cs="Arial"/>
                <w:color w:val="000000"/>
              </w:rPr>
            </w:pPr>
            <w:r w:rsidRPr="00B319D6">
              <w:rPr>
                <w:rFonts w:ascii="Arial" w:hAnsi="Arial" w:cs="Arial"/>
                <w:color w:val="000000"/>
              </w:rPr>
              <w:t>2</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rsidP="00090DEB">
            <w:pPr>
              <w:rPr>
                <w:rFonts w:ascii="Arial" w:hAnsi="Arial" w:cs="Arial"/>
                <w:color w:val="000000"/>
              </w:rPr>
            </w:pPr>
            <w:r w:rsidRPr="00B319D6">
              <w:rPr>
                <w:rFonts w:ascii="Arial" w:hAnsi="Arial" w:cs="Arial"/>
                <w:color w:val="000000"/>
              </w:rPr>
              <w:t>МБОУ "</w:t>
            </w:r>
            <w:proofErr w:type="spellStart"/>
            <w:r w:rsidR="00090DEB" w:rsidRPr="00B319D6">
              <w:rPr>
                <w:rFonts w:ascii="Arial" w:hAnsi="Arial" w:cs="Arial"/>
                <w:color w:val="000000"/>
              </w:rPr>
              <w:t>Балахтинская</w:t>
            </w:r>
            <w:proofErr w:type="spellEnd"/>
            <w:r w:rsidR="00090DEB" w:rsidRPr="00B319D6">
              <w:rPr>
                <w:rFonts w:ascii="Arial" w:hAnsi="Arial" w:cs="Arial"/>
                <w:color w:val="000000"/>
              </w:rPr>
              <w:t xml:space="preserve"> СОШ №2</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575"/>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413"/>
        </w:trPr>
        <w:tc>
          <w:tcPr>
            <w:tcW w:w="129" w:type="pc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65" w:type="pct"/>
            <w:gridSpan w:val="4"/>
            <w:tcBorders>
              <w:top w:val="single" w:sz="4" w:space="0" w:color="auto"/>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806" w:type="pct"/>
            <w:gridSpan w:val="7"/>
            <w:tcBorders>
              <w:top w:val="single" w:sz="4" w:space="0" w:color="auto"/>
              <w:left w:val="single" w:sz="4" w:space="0" w:color="auto"/>
              <w:bottom w:val="single" w:sz="4" w:space="0" w:color="auto"/>
              <w:right w:val="single" w:sz="4" w:space="0" w:color="auto"/>
            </w:tcBorders>
            <w:shd w:val="clear" w:color="auto" w:fill="auto"/>
            <w:hideMark/>
          </w:tcPr>
          <w:p w:rsidR="000C118B" w:rsidRPr="00B319D6" w:rsidRDefault="000C118B" w:rsidP="00162F54">
            <w:pPr>
              <w:rPr>
                <w:rFonts w:ascii="Arial" w:hAnsi="Arial" w:cs="Arial"/>
                <w:color w:val="000000"/>
              </w:rPr>
            </w:pPr>
            <w:r w:rsidRPr="00B319D6">
              <w:rPr>
                <w:rFonts w:ascii="Arial" w:hAnsi="Arial" w:cs="Arial"/>
                <w:color w:val="000000"/>
              </w:rPr>
              <w:t>МКУ УИЗИЗ КУМИ</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jc w:val="right"/>
              <w:rPr>
                <w:rFonts w:ascii="Arial" w:hAnsi="Arial" w:cs="Arial"/>
                <w:color w:val="000000"/>
              </w:rPr>
            </w:pPr>
            <w:r w:rsidRPr="00B319D6">
              <w:rPr>
                <w:rFonts w:ascii="Arial" w:hAnsi="Arial" w:cs="Arial"/>
                <w:color w:val="000000"/>
              </w:rPr>
              <w:lastRenderedPageBreak/>
              <w:t>1</w:t>
            </w:r>
          </w:p>
        </w:tc>
        <w:tc>
          <w:tcPr>
            <w:tcW w:w="1114" w:type="pct"/>
            <w:gridSpan w:val="2"/>
            <w:tcBorders>
              <w:top w:val="nil"/>
              <w:left w:val="nil"/>
              <w:bottom w:val="single" w:sz="4" w:space="0" w:color="auto"/>
              <w:right w:val="single" w:sz="4" w:space="0" w:color="auto"/>
            </w:tcBorders>
            <w:shd w:val="clear" w:color="auto" w:fill="auto"/>
            <w:vAlign w:val="bottom"/>
            <w:hideMark/>
          </w:tcPr>
          <w:p w:rsidR="000C118B" w:rsidRPr="00B319D6" w:rsidRDefault="000C118B">
            <w:pPr>
              <w:rPr>
                <w:rFonts w:ascii="Arial" w:hAnsi="Arial" w:cs="Arial"/>
                <w:color w:val="000000"/>
              </w:rPr>
            </w:pPr>
            <w:r w:rsidRPr="00B319D6">
              <w:rPr>
                <w:rFonts w:ascii="Arial" w:hAnsi="Arial" w:cs="Arial"/>
                <w:color w:val="000000"/>
              </w:rPr>
              <w:t>Квартиры детям сиротам</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64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1114"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59"/>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внебюджетные   источники </w:t>
            </w:r>
          </w:p>
        </w:tc>
        <w:tc>
          <w:tcPr>
            <w:tcW w:w="512"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jc w:val="right"/>
              <w:rPr>
                <w:rFonts w:ascii="Arial" w:hAnsi="Arial" w:cs="Arial"/>
                <w:color w:val="000000"/>
              </w:rPr>
            </w:pPr>
            <w:r w:rsidRPr="00B319D6">
              <w:rPr>
                <w:rFonts w:ascii="Arial" w:hAnsi="Arial" w:cs="Arial"/>
                <w:color w:val="000000"/>
              </w:rPr>
              <w:t>2</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Объект 2</w:t>
            </w:r>
          </w:p>
        </w:tc>
        <w:tc>
          <w:tcPr>
            <w:tcW w:w="512" w:type="pct"/>
            <w:gridSpan w:val="2"/>
            <w:tcBorders>
              <w:top w:val="single" w:sz="4" w:space="0" w:color="auto"/>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30"/>
        </w:trPr>
        <w:tc>
          <w:tcPr>
            <w:tcW w:w="180" w:type="pct"/>
            <w:gridSpan w:val="3"/>
            <w:tcBorders>
              <w:top w:val="nil"/>
              <w:left w:val="single" w:sz="4" w:space="0" w:color="auto"/>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w:t>
            </w:r>
          </w:p>
        </w:tc>
        <w:tc>
          <w:tcPr>
            <w:tcW w:w="1114"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21"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65"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3"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512"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43" w:type="pct"/>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488"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c>
          <w:tcPr>
            <w:tcW w:w="351" w:type="pct"/>
            <w:tcBorders>
              <w:top w:val="nil"/>
              <w:left w:val="nil"/>
              <w:bottom w:val="nil"/>
              <w:right w:val="single" w:sz="4" w:space="0" w:color="auto"/>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w:t>
            </w:r>
          </w:p>
        </w:tc>
      </w:tr>
      <w:tr w:rsidR="00D542CD" w:rsidRPr="00B319D6" w:rsidTr="00AE6DA7">
        <w:trPr>
          <w:trHeight w:val="330"/>
        </w:trPr>
        <w:tc>
          <w:tcPr>
            <w:tcW w:w="180" w:type="pct"/>
            <w:gridSpan w:val="3"/>
            <w:tcBorders>
              <w:top w:val="single" w:sz="8" w:space="0" w:color="auto"/>
              <w:left w:val="single" w:sz="8" w:space="0" w:color="auto"/>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1114"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xml:space="preserve">Итого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21"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jc w:val="right"/>
              <w:rPr>
                <w:rFonts w:ascii="Arial" w:hAnsi="Arial" w:cs="Arial"/>
                <w:b/>
                <w:bCs/>
                <w:color w:val="000000"/>
              </w:rPr>
            </w:pPr>
          </w:p>
        </w:tc>
        <w:tc>
          <w:tcPr>
            <w:tcW w:w="465"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3"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2"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43" w:type="pct"/>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88" w:type="pct"/>
            <w:gridSpan w:val="2"/>
            <w:tcBorders>
              <w:top w:val="single" w:sz="8" w:space="0" w:color="auto"/>
              <w:left w:val="nil"/>
              <w:bottom w:val="single" w:sz="8"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351" w:type="pct"/>
            <w:tcBorders>
              <w:top w:val="single" w:sz="8" w:space="0" w:color="auto"/>
              <w:left w:val="nil"/>
              <w:bottom w:val="single" w:sz="8" w:space="0" w:color="auto"/>
              <w:right w:val="single" w:sz="8"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в том числе:</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федеральный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r>
      <w:tr w:rsidR="00D542CD" w:rsidRPr="00B319D6" w:rsidTr="00AE6DA7">
        <w:trPr>
          <w:trHeight w:val="315"/>
        </w:trPr>
        <w:tc>
          <w:tcPr>
            <w:tcW w:w="180" w:type="pct"/>
            <w:gridSpan w:val="3"/>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1114"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краевой бюджет</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B319D6"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r>
      <w:tr w:rsidR="00D542CD" w:rsidRPr="00B319D6" w:rsidTr="00AE6DA7">
        <w:trPr>
          <w:trHeight w:val="535"/>
        </w:trPr>
        <w:tc>
          <w:tcPr>
            <w:tcW w:w="180" w:type="pct"/>
            <w:gridSpan w:val="3"/>
            <w:vMerge w:val="restart"/>
            <w:tcBorders>
              <w:top w:val="nil"/>
              <w:left w:val="single" w:sz="4" w:space="0" w:color="auto"/>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1114" w:type="pct"/>
            <w:gridSpan w:val="2"/>
            <w:tcBorders>
              <w:top w:val="nil"/>
              <w:left w:val="nil"/>
              <w:bottom w:val="nil"/>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бюджеты  муниципальных образований</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tcPr>
          <w:p w:rsidR="000C118B" w:rsidRPr="00B319D6" w:rsidRDefault="000C118B">
            <w:pPr>
              <w:jc w:val="right"/>
              <w:rPr>
                <w:rFonts w:ascii="Arial" w:hAnsi="Arial" w:cs="Arial"/>
                <w:b/>
                <w:bCs/>
                <w:color w:val="000000"/>
              </w:rPr>
            </w:pP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r>
      <w:tr w:rsidR="00D542CD" w:rsidRPr="00B319D6" w:rsidTr="00AE6DA7">
        <w:trPr>
          <w:trHeight w:val="402"/>
        </w:trPr>
        <w:tc>
          <w:tcPr>
            <w:tcW w:w="180" w:type="pct"/>
            <w:gridSpan w:val="3"/>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color w:val="000000"/>
              </w:rPr>
            </w:pPr>
          </w:p>
        </w:tc>
        <w:tc>
          <w:tcPr>
            <w:tcW w:w="1114" w:type="pct"/>
            <w:gridSpan w:val="2"/>
            <w:tcBorders>
              <w:top w:val="single" w:sz="4" w:space="0" w:color="auto"/>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xml:space="preserve">внебюджетные   источники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21"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65"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3"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512"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43"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488" w:type="pct"/>
            <w:gridSpan w:val="2"/>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c>
          <w:tcPr>
            <w:tcW w:w="351" w:type="pct"/>
            <w:tcBorders>
              <w:top w:val="nil"/>
              <w:left w:val="nil"/>
              <w:bottom w:val="single" w:sz="4" w:space="0" w:color="auto"/>
              <w:right w:val="single" w:sz="4" w:space="0" w:color="auto"/>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w:t>
            </w:r>
          </w:p>
        </w:tc>
      </w:tr>
      <w:tr w:rsidR="00D542CD" w:rsidRPr="00B319D6" w:rsidTr="00AE6DA7">
        <w:trPr>
          <w:trHeight w:val="315"/>
        </w:trPr>
        <w:tc>
          <w:tcPr>
            <w:tcW w:w="180" w:type="pct"/>
            <w:gridSpan w:val="3"/>
            <w:tcBorders>
              <w:top w:val="nil"/>
              <w:left w:val="nil"/>
              <w:bottom w:val="nil"/>
              <w:right w:val="nil"/>
            </w:tcBorders>
            <w:shd w:val="clear" w:color="auto" w:fill="auto"/>
            <w:vAlign w:val="bottom"/>
            <w:hideMark/>
          </w:tcPr>
          <w:p w:rsidR="000C118B" w:rsidRPr="00B319D6" w:rsidRDefault="000C118B">
            <w:pPr>
              <w:rPr>
                <w:rFonts w:ascii="Arial" w:hAnsi="Arial" w:cs="Arial"/>
                <w:b/>
                <w:bCs/>
                <w:color w:val="000000"/>
              </w:rPr>
            </w:pPr>
          </w:p>
        </w:tc>
        <w:tc>
          <w:tcPr>
            <w:tcW w:w="1114"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21"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65"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3"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43"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88"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351"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r>
      <w:tr w:rsidR="000C118B" w:rsidRPr="00B319D6" w:rsidTr="00162F54">
        <w:trPr>
          <w:trHeight w:val="600"/>
        </w:trPr>
        <w:tc>
          <w:tcPr>
            <w:tcW w:w="2227" w:type="pct"/>
            <w:gridSpan w:val="9"/>
            <w:tcBorders>
              <w:top w:val="nil"/>
              <w:left w:val="nil"/>
              <w:bottom w:val="nil"/>
              <w:right w:val="nil"/>
            </w:tcBorders>
            <w:shd w:val="clear" w:color="auto" w:fill="auto"/>
            <w:vAlign w:val="bottom"/>
            <w:hideMark/>
          </w:tcPr>
          <w:p w:rsidR="000C118B" w:rsidRPr="00B319D6" w:rsidRDefault="000C118B">
            <w:pPr>
              <w:rPr>
                <w:rFonts w:ascii="Arial" w:hAnsi="Arial" w:cs="Arial"/>
                <w:color w:val="000000"/>
              </w:rPr>
            </w:pPr>
            <w:r w:rsidRPr="00B319D6">
              <w:rPr>
                <w:rFonts w:ascii="Arial" w:hAnsi="Arial" w:cs="Arial"/>
                <w:color w:val="000000"/>
              </w:rPr>
              <w:t xml:space="preserve">Руководитель  управления образования        </w:t>
            </w:r>
          </w:p>
        </w:tc>
        <w:tc>
          <w:tcPr>
            <w:tcW w:w="465"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color w:val="000000"/>
              </w:rPr>
            </w:pPr>
          </w:p>
        </w:tc>
        <w:tc>
          <w:tcPr>
            <w:tcW w:w="513"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512" w:type="pct"/>
            <w:gridSpan w:val="2"/>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443" w:type="pct"/>
            <w:tcBorders>
              <w:top w:val="nil"/>
              <w:left w:val="nil"/>
              <w:bottom w:val="nil"/>
              <w:right w:val="nil"/>
            </w:tcBorders>
            <w:shd w:val="clear" w:color="auto" w:fill="auto"/>
            <w:vAlign w:val="bottom"/>
            <w:hideMark/>
          </w:tcPr>
          <w:p w:rsidR="000C118B" w:rsidRPr="00B319D6" w:rsidRDefault="000C118B">
            <w:pPr>
              <w:rPr>
                <w:rFonts w:ascii="Arial" w:hAnsi="Arial" w:cs="Arial"/>
              </w:rPr>
            </w:pPr>
          </w:p>
        </w:tc>
        <w:tc>
          <w:tcPr>
            <w:tcW w:w="840" w:type="pct"/>
            <w:gridSpan w:val="3"/>
            <w:tcBorders>
              <w:top w:val="nil"/>
              <w:left w:val="nil"/>
              <w:bottom w:val="nil"/>
              <w:right w:val="nil"/>
            </w:tcBorders>
            <w:shd w:val="clear" w:color="auto" w:fill="auto"/>
            <w:vAlign w:val="bottom"/>
            <w:hideMark/>
          </w:tcPr>
          <w:p w:rsidR="000C118B" w:rsidRPr="00B319D6" w:rsidRDefault="000C118B">
            <w:pPr>
              <w:jc w:val="right"/>
              <w:rPr>
                <w:rFonts w:ascii="Arial" w:hAnsi="Arial" w:cs="Arial"/>
                <w:color w:val="000000"/>
              </w:rPr>
            </w:pPr>
            <w:r w:rsidRPr="00B319D6">
              <w:rPr>
                <w:rFonts w:ascii="Arial" w:hAnsi="Arial" w:cs="Arial"/>
                <w:color w:val="000000"/>
              </w:rPr>
              <w:t xml:space="preserve">   К.А.Кузьмин</w:t>
            </w:r>
          </w:p>
        </w:tc>
      </w:tr>
    </w:tbl>
    <w:p w:rsidR="000C118B" w:rsidRPr="00B319D6" w:rsidRDefault="000C118B" w:rsidP="00601109">
      <w:pPr>
        <w:jc w:val="both"/>
        <w:rPr>
          <w:rFonts w:ascii="Arial" w:hAnsi="Arial" w:cs="Arial"/>
        </w:rPr>
        <w:sectPr w:rsidR="000C118B" w:rsidRPr="00B319D6" w:rsidSect="0030508A">
          <w:pgSz w:w="16838" w:h="11906" w:orient="landscape"/>
          <w:pgMar w:top="567" w:right="709" w:bottom="851" w:left="1134" w:header="709" w:footer="709" w:gutter="0"/>
          <w:cols w:space="708"/>
          <w:titlePg/>
          <w:docGrid w:linePitch="360"/>
        </w:sectPr>
      </w:pPr>
    </w:p>
    <w:p w:rsidR="000C118B" w:rsidRPr="00B319D6" w:rsidRDefault="000C118B" w:rsidP="000C118B">
      <w:pPr>
        <w:rPr>
          <w:rFonts w:ascii="Arial" w:hAnsi="Arial" w:cs="Arial"/>
        </w:rPr>
        <w:sectPr w:rsidR="000C118B" w:rsidRPr="00B319D6" w:rsidSect="00A87277">
          <w:pgSz w:w="11906" w:h="16838"/>
          <w:pgMar w:top="709" w:right="850" w:bottom="1134" w:left="1701" w:header="709" w:footer="709" w:gutter="0"/>
          <w:cols w:space="708"/>
          <w:titlePg/>
          <w:docGrid w:linePitch="360"/>
        </w:sectPr>
      </w:pPr>
      <w:bookmarkStart w:id="3" w:name="RANGE!A1:L84"/>
      <w:bookmarkEnd w:id="3"/>
    </w:p>
    <w:tbl>
      <w:tblPr>
        <w:tblW w:w="5000" w:type="pct"/>
        <w:tblLayout w:type="fixed"/>
        <w:tblLook w:val="04A0"/>
      </w:tblPr>
      <w:tblGrid>
        <w:gridCol w:w="1809"/>
        <w:gridCol w:w="113"/>
        <w:gridCol w:w="1588"/>
        <w:gridCol w:w="827"/>
        <w:gridCol w:w="1016"/>
        <w:gridCol w:w="709"/>
        <w:gridCol w:w="645"/>
        <w:gridCol w:w="204"/>
        <w:gridCol w:w="560"/>
        <w:gridCol w:w="672"/>
        <w:gridCol w:w="465"/>
        <w:gridCol w:w="712"/>
        <w:gridCol w:w="204"/>
        <w:gridCol w:w="557"/>
        <w:gridCol w:w="657"/>
        <w:gridCol w:w="1415"/>
        <w:gridCol w:w="1418"/>
        <w:gridCol w:w="1640"/>
      </w:tblGrid>
      <w:tr w:rsidR="000C118B" w:rsidRPr="00B319D6" w:rsidTr="00A6534F">
        <w:trPr>
          <w:trHeight w:val="645"/>
        </w:trPr>
        <w:tc>
          <w:tcPr>
            <w:tcW w:w="632" w:type="pct"/>
            <w:gridSpan w:val="2"/>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794" w:type="pct"/>
            <w:gridSpan w:val="2"/>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779" w:type="pct"/>
            <w:gridSpan w:val="3"/>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251" w:type="pct"/>
            <w:gridSpan w:val="2"/>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221" w:type="pct"/>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454" w:type="pct"/>
            <w:gridSpan w:val="3"/>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183" w:type="pct"/>
            <w:tcBorders>
              <w:top w:val="nil"/>
              <w:left w:val="nil"/>
              <w:bottom w:val="nil"/>
              <w:right w:val="nil"/>
            </w:tcBorders>
            <w:shd w:val="clear" w:color="auto" w:fill="auto"/>
            <w:noWrap/>
            <w:vAlign w:val="bottom"/>
            <w:hideMark/>
          </w:tcPr>
          <w:p w:rsidR="000C118B" w:rsidRPr="00B319D6" w:rsidRDefault="000C118B" w:rsidP="000C118B">
            <w:pPr>
              <w:rPr>
                <w:rFonts w:ascii="Arial" w:hAnsi="Arial" w:cs="Arial"/>
              </w:rPr>
            </w:pPr>
          </w:p>
        </w:tc>
        <w:tc>
          <w:tcPr>
            <w:tcW w:w="1686" w:type="pct"/>
            <w:gridSpan w:val="4"/>
            <w:tcBorders>
              <w:top w:val="nil"/>
              <w:left w:val="nil"/>
              <w:bottom w:val="nil"/>
              <w:right w:val="nil"/>
            </w:tcBorders>
            <w:shd w:val="clear" w:color="auto" w:fill="auto"/>
            <w:hideMark/>
          </w:tcPr>
          <w:p w:rsidR="000C118B" w:rsidRPr="00B319D6" w:rsidRDefault="000C118B" w:rsidP="00903397">
            <w:pPr>
              <w:jc w:val="right"/>
              <w:rPr>
                <w:rFonts w:ascii="Arial" w:hAnsi="Arial" w:cs="Arial"/>
              </w:rPr>
            </w:pPr>
            <w:r w:rsidRPr="00B319D6">
              <w:rPr>
                <w:rFonts w:ascii="Arial" w:hAnsi="Arial" w:cs="Arial"/>
              </w:rPr>
              <w:t xml:space="preserve">Приложение № 1 к  муниципальной </w:t>
            </w:r>
            <w:proofErr w:type="spellStart"/>
            <w:r w:rsidRPr="00B319D6">
              <w:rPr>
                <w:rFonts w:ascii="Arial" w:hAnsi="Arial" w:cs="Arial"/>
              </w:rPr>
              <w:t>программ</w:t>
            </w:r>
            <w:r w:rsidR="00903397" w:rsidRPr="00B319D6">
              <w:rPr>
                <w:rFonts w:ascii="Arial" w:hAnsi="Arial" w:cs="Arial"/>
              </w:rPr>
              <w:t>е</w:t>
            </w:r>
            <w:r w:rsidRPr="00B319D6">
              <w:rPr>
                <w:rFonts w:ascii="Arial" w:hAnsi="Arial" w:cs="Arial"/>
              </w:rPr>
              <w:t>Балахтинского</w:t>
            </w:r>
            <w:proofErr w:type="spellEnd"/>
            <w:r w:rsidRPr="00B319D6">
              <w:rPr>
                <w:rFonts w:ascii="Arial" w:hAnsi="Arial" w:cs="Arial"/>
              </w:rPr>
              <w:t xml:space="preserve"> района "Развитие образования"</w:t>
            </w:r>
          </w:p>
        </w:tc>
      </w:tr>
      <w:tr w:rsidR="000C118B" w:rsidRPr="00B319D6" w:rsidTr="00B54C94">
        <w:trPr>
          <w:trHeight w:val="510"/>
        </w:trPr>
        <w:tc>
          <w:tcPr>
            <w:tcW w:w="5000" w:type="pct"/>
            <w:gridSpan w:val="18"/>
            <w:tcBorders>
              <w:top w:val="nil"/>
              <w:left w:val="nil"/>
              <w:bottom w:val="single" w:sz="4" w:space="0" w:color="auto"/>
              <w:right w:val="nil"/>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B54C94" w:rsidRPr="00B319D6" w:rsidTr="00B319D6">
        <w:trPr>
          <w:trHeight w:val="495"/>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Статус (муниципальная программа, подпрограмма)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Наименование программы, подпрограммы</w:t>
            </w:r>
          </w:p>
        </w:tc>
        <w:tc>
          <w:tcPr>
            <w:tcW w:w="60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Наименование ГРБС</w:t>
            </w:r>
          </w:p>
        </w:tc>
        <w:tc>
          <w:tcPr>
            <w:tcW w:w="1304" w:type="pct"/>
            <w:gridSpan w:val="7"/>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Код бюджетной классификации</w:t>
            </w:r>
          </w:p>
        </w:tc>
        <w:tc>
          <w:tcPr>
            <w:tcW w:w="1936" w:type="pct"/>
            <w:gridSpan w:val="6"/>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Расходы (тыс.руб.), годы</w:t>
            </w:r>
          </w:p>
        </w:tc>
      </w:tr>
      <w:tr w:rsidR="00B54C94" w:rsidRPr="00B319D6" w:rsidTr="00B319D6">
        <w:trPr>
          <w:trHeight w:val="885"/>
        </w:trPr>
        <w:tc>
          <w:tcPr>
            <w:tcW w:w="595" w:type="pct"/>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rPr>
            </w:pPr>
          </w:p>
        </w:tc>
        <w:tc>
          <w:tcPr>
            <w:tcW w:w="606"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ГРБС</w:t>
            </w:r>
          </w:p>
        </w:tc>
        <w:tc>
          <w:tcPr>
            <w:tcW w:w="279" w:type="pct"/>
            <w:gridSpan w:val="2"/>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proofErr w:type="spellStart"/>
            <w:r w:rsidRPr="00B319D6">
              <w:rPr>
                <w:rFonts w:ascii="Arial" w:hAnsi="Arial" w:cs="Arial"/>
              </w:rPr>
              <w:t>РзПр</w:t>
            </w:r>
            <w:proofErr w:type="spellEnd"/>
          </w:p>
        </w:tc>
        <w:tc>
          <w:tcPr>
            <w:tcW w:w="558" w:type="pct"/>
            <w:gridSpan w:val="3"/>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ЦСР</w:t>
            </w:r>
          </w:p>
        </w:tc>
        <w:tc>
          <w:tcPr>
            <w:tcW w:w="234"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ВР</w:t>
            </w:r>
          </w:p>
        </w:tc>
        <w:tc>
          <w:tcPr>
            <w:tcW w:w="466" w:type="pct"/>
            <w:gridSpan w:val="3"/>
            <w:tcBorders>
              <w:top w:val="nil"/>
              <w:left w:val="nil"/>
              <w:bottom w:val="single" w:sz="4" w:space="0" w:color="auto"/>
              <w:right w:val="single" w:sz="4" w:space="0" w:color="auto"/>
            </w:tcBorders>
            <w:shd w:val="clear" w:color="auto" w:fill="auto"/>
            <w:vAlign w:val="center"/>
            <w:hideMark/>
          </w:tcPr>
          <w:p w:rsidR="000C118B" w:rsidRPr="00B319D6" w:rsidRDefault="000C118B" w:rsidP="00162F54">
            <w:pPr>
              <w:jc w:val="center"/>
              <w:rPr>
                <w:rFonts w:ascii="Arial" w:hAnsi="Arial" w:cs="Arial"/>
              </w:rPr>
            </w:pPr>
            <w:r w:rsidRPr="00B319D6">
              <w:rPr>
                <w:rFonts w:ascii="Arial" w:hAnsi="Arial" w:cs="Arial"/>
              </w:rPr>
              <w:t>202</w:t>
            </w:r>
            <w:r w:rsidR="00162F54" w:rsidRPr="00B319D6">
              <w:rPr>
                <w:rFonts w:ascii="Arial" w:hAnsi="Arial" w:cs="Arial"/>
              </w:rPr>
              <w:t>2</w:t>
            </w:r>
          </w:p>
        </w:tc>
        <w:tc>
          <w:tcPr>
            <w:tcW w:w="465"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62F54">
            <w:pPr>
              <w:jc w:val="center"/>
              <w:rPr>
                <w:rFonts w:ascii="Arial" w:hAnsi="Arial" w:cs="Arial"/>
              </w:rPr>
            </w:pPr>
            <w:r w:rsidRPr="00B319D6">
              <w:rPr>
                <w:rFonts w:ascii="Arial" w:hAnsi="Arial" w:cs="Arial"/>
              </w:rPr>
              <w:t>202</w:t>
            </w:r>
            <w:r w:rsidR="00162F54" w:rsidRPr="00B319D6">
              <w:rPr>
                <w:rFonts w:ascii="Arial" w:hAnsi="Arial" w:cs="Arial"/>
              </w:rPr>
              <w:t>3</w:t>
            </w:r>
          </w:p>
        </w:tc>
        <w:tc>
          <w:tcPr>
            <w:tcW w:w="466"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62F54">
            <w:pPr>
              <w:jc w:val="center"/>
              <w:rPr>
                <w:rFonts w:ascii="Arial" w:hAnsi="Arial" w:cs="Arial"/>
              </w:rPr>
            </w:pPr>
            <w:r w:rsidRPr="00B319D6">
              <w:rPr>
                <w:rFonts w:ascii="Arial" w:hAnsi="Arial" w:cs="Arial"/>
              </w:rPr>
              <w:t>202</w:t>
            </w:r>
            <w:r w:rsidR="00162F54" w:rsidRPr="00B319D6">
              <w:rPr>
                <w:rFonts w:ascii="Arial" w:hAnsi="Arial" w:cs="Arial"/>
              </w:rPr>
              <w:t>4</w:t>
            </w:r>
          </w:p>
        </w:tc>
        <w:tc>
          <w:tcPr>
            <w:tcW w:w="539"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162F54">
            <w:pPr>
              <w:jc w:val="center"/>
              <w:rPr>
                <w:rFonts w:ascii="Arial" w:hAnsi="Arial" w:cs="Arial"/>
              </w:rPr>
            </w:pPr>
            <w:r w:rsidRPr="00B319D6">
              <w:rPr>
                <w:rFonts w:ascii="Arial" w:hAnsi="Arial" w:cs="Arial"/>
              </w:rPr>
              <w:t>Итого на 202</w:t>
            </w:r>
            <w:r w:rsidR="00162F54" w:rsidRPr="00B319D6">
              <w:rPr>
                <w:rFonts w:ascii="Arial" w:hAnsi="Arial" w:cs="Arial"/>
              </w:rPr>
              <w:t>2</w:t>
            </w:r>
            <w:r w:rsidRPr="00B319D6">
              <w:rPr>
                <w:rFonts w:ascii="Arial" w:hAnsi="Arial" w:cs="Arial"/>
              </w:rPr>
              <w:t>-202</w:t>
            </w:r>
            <w:r w:rsidR="00162F54" w:rsidRPr="00B319D6">
              <w:rPr>
                <w:rFonts w:ascii="Arial" w:hAnsi="Arial" w:cs="Arial"/>
              </w:rPr>
              <w:t>4</w:t>
            </w:r>
          </w:p>
        </w:tc>
      </w:tr>
      <w:tr w:rsidR="00B54C94" w:rsidRPr="00B319D6" w:rsidTr="00B319D6">
        <w:trPr>
          <w:trHeight w:val="1110"/>
        </w:trPr>
        <w:tc>
          <w:tcPr>
            <w:tcW w:w="59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0C118B">
            <w:pPr>
              <w:jc w:val="center"/>
              <w:rPr>
                <w:rFonts w:ascii="Arial" w:hAnsi="Arial" w:cs="Arial"/>
                <w:b/>
                <w:bCs/>
              </w:rPr>
            </w:pPr>
            <w:r w:rsidRPr="00B319D6">
              <w:rPr>
                <w:rFonts w:ascii="Arial" w:hAnsi="Arial" w:cs="Arial"/>
                <w:b/>
                <w:bCs/>
              </w:rPr>
              <w:t>Муниципальная программа</w:t>
            </w:r>
          </w:p>
        </w:tc>
        <w:tc>
          <w:tcPr>
            <w:tcW w:w="55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b/>
                <w:bCs/>
              </w:rPr>
            </w:pPr>
            <w:r w:rsidRPr="00B319D6">
              <w:rPr>
                <w:rFonts w:ascii="Arial" w:hAnsi="Arial" w:cs="Arial"/>
                <w:b/>
                <w:bCs/>
              </w:rPr>
              <w:t>«Развитие образования</w:t>
            </w:r>
            <w:r w:rsidR="00573F6E" w:rsidRPr="00B319D6">
              <w:rPr>
                <w:rFonts w:ascii="Arial" w:hAnsi="Arial" w:cs="Arial"/>
                <w:b/>
                <w:bCs/>
              </w:rPr>
              <w:t>»</w:t>
            </w:r>
          </w:p>
        </w:tc>
        <w:tc>
          <w:tcPr>
            <w:tcW w:w="606" w:type="pct"/>
            <w:gridSpan w:val="2"/>
            <w:tcBorders>
              <w:top w:val="nil"/>
              <w:left w:val="nil"/>
              <w:bottom w:val="single" w:sz="4" w:space="0" w:color="auto"/>
              <w:right w:val="single" w:sz="4" w:space="0" w:color="auto"/>
            </w:tcBorders>
            <w:shd w:val="clear" w:color="auto" w:fill="auto"/>
            <w:hideMark/>
          </w:tcPr>
          <w:p w:rsidR="000C118B" w:rsidRPr="00B319D6" w:rsidRDefault="000C118B" w:rsidP="000C118B">
            <w:pPr>
              <w:rPr>
                <w:rFonts w:ascii="Arial" w:hAnsi="Arial" w:cs="Arial"/>
                <w:b/>
                <w:bCs/>
              </w:rPr>
            </w:pPr>
            <w:r w:rsidRPr="00B319D6">
              <w:rPr>
                <w:rFonts w:ascii="Arial" w:hAnsi="Arial" w:cs="Arial"/>
                <w:b/>
                <w:bCs/>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8268C5" w:rsidP="003F3287">
            <w:pPr>
              <w:jc w:val="center"/>
              <w:rPr>
                <w:rFonts w:ascii="Arial" w:hAnsi="Arial" w:cs="Arial"/>
                <w:b/>
                <w:bCs/>
              </w:rPr>
            </w:pPr>
            <w:r w:rsidRPr="00B319D6">
              <w:rPr>
                <w:rFonts w:ascii="Arial" w:hAnsi="Arial" w:cs="Arial"/>
                <w:b/>
                <w:bCs/>
              </w:rPr>
              <w:t>6</w:t>
            </w:r>
            <w:r w:rsidR="003F3287" w:rsidRPr="00B319D6">
              <w:rPr>
                <w:rFonts w:ascii="Arial" w:hAnsi="Arial" w:cs="Arial"/>
                <w:b/>
                <w:bCs/>
              </w:rPr>
              <w:t>72</w:t>
            </w:r>
            <w:r w:rsidRPr="00B319D6">
              <w:rPr>
                <w:rFonts w:ascii="Arial" w:hAnsi="Arial" w:cs="Arial"/>
                <w:b/>
                <w:bCs/>
              </w:rPr>
              <w:t> 3</w:t>
            </w:r>
            <w:r w:rsidR="003F3287" w:rsidRPr="00B319D6">
              <w:rPr>
                <w:rFonts w:ascii="Arial" w:hAnsi="Arial" w:cs="Arial"/>
                <w:b/>
                <w:bCs/>
              </w:rPr>
              <w:t>66</w:t>
            </w:r>
            <w:r w:rsidRPr="00B319D6">
              <w:rPr>
                <w:rFonts w:ascii="Arial" w:hAnsi="Arial" w:cs="Arial"/>
                <w:b/>
                <w:bCs/>
              </w:rPr>
              <w:t>,</w:t>
            </w:r>
            <w:r w:rsidR="003F3287" w:rsidRPr="00B319D6">
              <w:rPr>
                <w:rFonts w:ascii="Arial" w:hAnsi="Arial" w:cs="Arial"/>
                <w:b/>
                <w:bCs/>
              </w:rPr>
              <w:t>50</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3F3287">
            <w:pPr>
              <w:jc w:val="center"/>
              <w:rPr>
                <w:rFonts w:ascii="Arial" w:hAnsi="Arial" w:cs="Arial"/>
                <w:b/>
                <w:bCs/>
              </w:rPr>
            </w:pPr>
            <w:r w:rsidRPr="00B319D6">
              <w:rPr>
                <w:rFonts w:ascii="Arial" w:hAnsi="Arial" w:cs="Arial"/>
                <w:b/>
                <w:bCs/>
              </w:rPr>
              <w:t>601 200,</w:t>
            </w:r>
            <w:r w:rsidR="003F3287" w:rsidRPr="00B319D6">
              <w:rPr>
                <w:rFonts w:ascii="Arial" w:hAnsi="Arial" w:cs="Arial"/>
                <w:b/>
                <w:bCs/>
              </w:rPr>
              <w:t>10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162F54">
            <w:pPr>
              <w:jc w:val="center"/>
              <w:rPr>
                <w:rFonts w:ascii="Arial" w:hAnsi="Arial" w:cs="Arial"/>
                <w:b/>
                <w:bCs/>
              </w:rPr>
            </w:pPr>
            <w:r w:rsidRPr="00B319D6">
              <w:rPr>
                <w:rFonts w:ascii="Arial" w:hAnsi="Arial" w:cs="Arial"/>
                <w:b/>
                <w:bCs/>
              </w:rPr>
              <w:t>581 647,56</w:t>
            </w:r>
          </w:p>
        </w:tc>
        <w:tc>
          <w:tcPr>
            <w:tcW w:w="539"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3F3287">
            <w:pPr>
              <w:jc w:val="center"/>
              <w:rPr>
                <w:rFonts w:ascii="Arial" w:hAnsi="Arial" w:cs="Arial"/>
                <w:b/>
                <w:bCs/>
              </w:rPr>
            </w:pPr>
            <w:r w:rsidRPr="00B319D6">
              <w:rPr>
                <w:rFonts w:ascii="Arial" w:hAnsi="Arial" w:cs="Arial"/>
                <w:b/>
                <w:bCs/>
              </w:rPr>
              <w:t>1 8</w:t>
            </w:r>
            <w:r w:rsidR="003F3287" w:rsidRPr="00B319D6">
              <w:rPr>
                <w:rFonts w:ascii="Arial" w:hAnsi="Arial" w:cs="Arial"/>
                <w:b/>
                <w:bCs/>
              </w:rPr>
              <w:t>55</w:t>
            </w:r>
            <w:r w:rsidRPr="00B319D6">
              <w:rPr>
                <w:rFonts w:ascii="Arial" w:hAnsi="Arial" w:cs="Arial"/>
                <w:b/>
                <w:bCs/>
              </w:rPr>
              <w:t> </w:t>
            </w:r>
            <w:r w:rsidR="003F3287" w:rsidRPr="00B319D6">
              <w:rPr>
                <w:rFonts w:ascii="Arial" w:hAnsi="Arial" w:cs="Arial"/>
                <w:b/>
                <w:bCs/>
              </w:rPr>
              <w:t>214</w:t>
            </w:r>
            <w:r w:rsidRPr="00B319D6">
              <w:rPr>
                <w:rFonts w:ascii="Arial" w:hAnsi="Arial" w:cs="Arial"/>
                <w:b/>
                <w:bCs/>
              </w:rPr>
              <w:t>,</w:t>
            </w:r>
            <w:r w:rsidR="003F3287" w:rsidRPr="00B319D6">
              <w:rPr>
                <w:rFonts w:ascii="Arial" w:hAnsi="Arial" w:cs="Arial"/>
                <w:b/>
                <w:bCs/>
              </w:rPr>
              <w:t>1</w:t>
            </w:r>
            <w:r w:rsidRPr="00B319D6">
              <w:rPr>
                <w:rFonts w:ascii="Arial" w:hAnsi="Arial" w:cs="Arial"/>
                <w:b/>
                <w:bCs/>
              </w:rPr>
              <w:t>6</w:t>
            </w:r>
          </w:p>
        </w:tc>
      </w:tr>
      <w:tr w:rsidR="00B54C94" w:rsidRPr="00B319D6" w:rsidTr="00B319D6">
        <w:trPr>
          <w:trHeight w:val="300"/>
        </w:trPr>
        <w:tc>
          <w:tcPr>
            <w:tcW w:w="595" w:type="pct"/>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b/>
                <w:bCs/>
              </w:rPr>
            </w:pPr>
          </w:p>
        </w:tc>
        <w:tc>
          <w:tcPr>
            <w:tcW w:w="606" w:type="pct"/>
            <w:gridSpan w:val="2"/>
            <w:tcBorders>
              <w:top w:val="nil"/>
              <w:left w:val="nil"/>
              <w:bottom w:val="single" w:sz="4" w:space="0" w:color="auto"/>
              <w:right w:val="single" w:sz="4" w:space="0" w:color="auto"/>
            </w:tcBorders>
            <w:shd w:val="clear" w:color="auto" w:fill="auto"/>
            <w:hideMark/>
          </w:tcPr>
          <w:p w:rsidR="000C118B" w:rsidRPr="00B319D6" w:rsidRDefault="000C118B" w:rsidP="000C118B">
            <w:pPr>
              <w:rPr>
                <w:rFonts w:ascii="Arial" w:hAnsi="Arial" w:cs="Arial"/>
                <w:b/>
                <w:bCs/>
              </w:rPr>
            </w:pPr>
            <w:r w:rsidRPr="00B319D6">
              <w:rPr>
                <w:rFonts w:ascii="Arial" w:hAnsi="Arial" w:cs="Arial"/>
                <w:b/>
                <w:bCs/>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162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8268C5" w:rsidP="00162F54">
            <w:pPr>
              <w:jc w:val="center"/>
              <w:rPr>
                <w:rFonts w:ascii="Arial" w:hAnsi="Arial" w:cs="Arial"/>
                <w:b/>
                <w:bCs/>
                <w:color w:val="000000"/>
              </w:rPr>
            </w:pPr>
            <w:r w:rsidRPr="00B319D6">
              <w:rPr>
                <w:rFonts w:ascii="Arial" w:hAnsi="Arial" w:cs="Arial"/>
                <w:b/>
                <w:bCs/>
                <w:color w:val="000000"/>
              </w:rPr>
              <w:t>21 719,80</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162F54">
            <w:pPr>
              <w:jc w:val="center"/>
              <w:rPr>
                <w:rFonts w:ascii="Arial" w:hAnsi="Arial" w:cs="Arial"/>
                <w:b/>
                <w:bCs/>
                <w:color w:val="000000"/>
              </w:rPr>
            </w:pPr>
            <w:r w:rsidRPr="00B319D6">
              <w:rPr>
                <w:rFonts w:ascii="Arial" w:hAnsi="Arial" w:cs="Arial"/>
                <w:b/>
                <w:bCs/>
                <w:color w:val="000000"/>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0C118B">
            <w:pPr>
              <w:jc w:val="center"/>
              <w:rPr>
                <w:rFonts w:ascii="Arial" w:hAnsi="Arial" w:cs="Arial"/>
                <w:b/>
                <w:bCs/>
                <w:color w:val="000000"/>
              </w:rPr>
            </w:pPr>
            <w:r w:rsidRPr="00B319D6">
              <w:rPr>
                <w:rFonts w:ascii="Arial" w:hAnsi="Arial" w:cs="Arial"/>
                <w:b/>
                <w:bCs/>
                <w:color w:val="000000"/>
              </w:rPr>
              <w:t>9 145,20</w:t>
            </w:r>
          </w:p>
        </w:tc>
        <w:tc>
          <w:tcPr>
            <w:tcW w:w="539"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162F54">
            <w:pPr>
              <w:jc w:val="center"/>
              <w:rPr>
                <w:rFonts w:ascii="Arial" w:hAnsi="Arial" w:cs="Arial"/>
                <w:b/>
                <w:bCs/>
              </w:rPr>
            </w:pPr>
            <w:r w:rsidRPr="00B319D6">
              <w:rPr>
                <w:rFonts w:ascii="Arial" w:hAnsi="Arial" w:cs="Arial"/>
                <w:b/>
                <w:bCs/>
              </w:rPr>
              <w:t>36 580,70</w:t>
            </w:r>
          </w:p>
        </w:tc>
      </w:tr>
      <w:tr w:rsidR="00B54C94" w:rsidRPr="00B319D6" w:rsidTr="00B319D6">
        <w:trPr>
          <w:trHeight w:val="1725"/>
        </w:trPr>
        <w:tc>
          <w:tcPr>
            <w:tcW w:w="595" w:type="pct"/>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b/>
                <w:bCs/>
              </w:rPr>
            </w:pPr>
          </w:p>
        </w:tc>
        <w:tc>
          <w:tcPr>
            <w:tcW w:w="606" w:type="pct"/>
            <w:gridSpan w:val="2"/>
            <w:tcBorders>
              <w:top w:val="nil"/>
              <w:left w:val="nil"/>
              <w:bottom w:val="single" w:sz="4" w:space="0" w:color="auto"/>
              <w:right w:val="single" w:sz="4" w:space="0" w:color="auto"/>
            </w:tcBorders>
            <w:shd w:val="clear" w:color="auto" w:fill="auto"/>
            <w:hideMark/>
          </w:tcPr>
          <w:p w:rsidR="000C118B" w:rsidRPr="00B319D6" w:rsidRDefault="000C118B" w:rsidP="000C118B">
            <w:pPr>
              <w:rPr>
                <w:rFonts w:ascii="Arial" w:hAnsi="Arial" w:cs="Arial"/>
                <w:b/>
                <w:bCs/>
              </w:rPr>
            </w:pPr>
            <w:r w:rsidRPr="00B319D6">
              <w:rPr>
                <w:rFonts w:ascii="Arial" w:hAnsi="Arial" w:cs="Arial"/>
                <w:b/>
                <w:bCs/>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8268C5" w:rsidP="00D202D8">
            <w:pPr>
              <w:jc w:val="center"/>
              <w:rPr>
                <w:rFonts w:ascii="Arial" w:hAnsi="Arial" w:cs="Arial"/>
                <w:b/>
                <w:bCs/>
              </w:rPr>
            </w:pPr>
            <w:r w:rsidRPr="00B319D6">
              <w:rPr>
                <w:rFonts w:ascii="Arial" w:hAnsi="Arial" w:cs="Arial"/>
                <w:b/>
                <w:bCs/>
              </w:rPr>
              <w:t>6</w:t>
            </w:r>
            <w:r w:rsidR="00D202D8" w:rsidRPr="00B319D6">
              <w:rPr>
                <w:rFonts w:ascii="Arial" w:hAnsi="Arial" w:cs="Arial"/>
                <w:b/>
                <w:bCs/>
              </w:rPr>
              <w:t>31</w:t>
            </w:r>
            <w:r w:rsidRPr="00B319D6">
              <w:rPr>
                <w:rFonts w:ascii="Arial" w:hAnsi="Arial" w:cs="Arial"/>
                <w:b/>
                <w:bCs/>
              </w:rPr>
              <w:t> </w:t>
            </w:r>
            <w:r w:rsidR="00D202D8" w:rsidRPr="00B319D6">
              <w:rPr>
                <w:rFonts w:ascii="Arial" w:hAnsi="Arial" w:cs="Arial"/>
                <w:b/>
                <w:bCs/>
              </w:rPr>
              <w:t>253</w:t>
            </w:r>
            <w:r w:rsidRPr="00B319D6">
              <w:rPr>
                <w:rFonts w:ascii="Arial" w:hAnsi="Arial" w:cs="Arial"/>
                <w:b/>
                <w:bCs/>
              </w:rPr>
              <w:t>,</w:t>
            </w:r>
            <w:r w:rsidR="00D202D8" w:rsidRPr="00B319D6">
              <w:rPr>
                <w:rFonts w:ascii="Arial" w:hAnsi="Arial" w:cs="Arial"/>
                <w:b/>
                <w:bCs/>
              </w:rPr>
              <w:t>35</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162F54">
            <w:pPr>
              <w:jc w:val="center"/>
              <w:rPr>
                <w:rFonts w:ascii="Arial" w:hAnsi="Arial" w:cs="Arial"/>
                <w:b/>
                <w:bCs/>
              </w:rPr>
            </w:pPr>
            <w:r w:rsidRPr="00B319D6">
              <w:rPr>
                <w:rFonts w:ascii="Arial" w:hAnsi="Arial" w:cs="Arial"/>
                <w:b/>
                <w:bCs/>
              </w:rPr>
              <w:t>579 529,79</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162F54">
            <w:pPr>
              <w:jc w:val="center"/>
              <w:rPr>
                <w:rFonts w:ascii="Arial" w:hAnsi="Arial" w:cs="Arial"/>
                <w:b/>
                <w:bCs/>
              </w:rPr>
            </w:pPr>
            <w:r w:rsidRPr="00B319D6">
              <w:rPr>
                <w:rFonts w:ascii="Arial" w:hAnsi="Arial" w:cs="Arial"/>
                <w:b/>
                <w:bCs/>
              </w:rPr>
              <w:t>556 547,76</w:t>
            </w:r>
          </w:p>
        </w:tc>
        <w:tc>
          <w:tcPr>
            <w:tcW w:w="539" w:type="pct"/>
            <w:tcBorders>
              <w:top w:val="nil"/>
              <w:left w:val="nil"/>
              <w:bottom w:val="single" w:sz="4" w:space="0" w:color="auto"/>
              <w:right w:val="single" w:sz="4" w:space="0" w:color="auto"/>
            </w:tcBorders>
            <w:shd w:val="clear" w:color="auto" w:fill="auto"/>
            <w:noWrap/>
            <w:vAlign w:val="center"/>
            <w:hideMark/>
          </w:tcPr>
          <w:p w:rsidR="000C118B" w:rsidRPr="00B319D6" w:rsidRDefault="008268C5" w:rsidP="00D202D8">
            <w:pPr>
              <w:jc w:val="center"/>
              <w:rPr>
                <w:rFonts w:ascii="Arial" w:hAnsi="Arial" w:cs="Arial"/>
                <w:b/>
                <w:bCs/>
              </w:rPr>
            </w:pPr>
            <w:r w:rsidRPr="00B319D6">
              <w:rPr>
                <w:rFonts w:ascii="Arial" w:hAnsi="Arial" w:cs="Arial"/>
                <w:b/>
                <w:bCs/>
              </w:rPr>
              <w:t>1 76</w:t>
            </w:r>
            <w:r w:rsidR="00D202D8" w:rsidRPr="00B319D6">
              <w:rPr>
                <w:rFonts w:ascii="Arial" w:hAnsi="Arial" w:cs="Arial"/>
                <w:b/>
                <w:bCs/>
              </w:rPr>
              <w:t>7</w:t>
            </w:r>
            <w:r w:rsidRPr="00B319D6">
              <w:rPr>
                <w:rFonts w:ascii="Arial" w:hAnsi="Arial" w:cs="Arial"/>
                <w:b/>
                <w:bCs/>
              </w:rPr>
              <w:t> </w:t>
            </w:r>
            <w:r w:rsidR="00D202D8" w:rsidRPr="00B319D6">
              <w:rPr>
                <w:rFonts w:ascii="Arial" w:hAnsi="Arial" w:cs="Arial"/>
                <w:b/>
                <w:bCs/>
              </w:rPr>
              <w:t>330</w:t>
            </w:r>
            <w:r w:rsidRPr="00B319D6">
              <w:rPr>
                <w:rFonts w:ascii="Arial" w:hAnsi="Arial" w:cs="Arial"/>
                <w:b/>
                <w:bCs/>
              </w:rPr>
              <w:t>,</w:t>
            </w:r>
            <w:r w:rsidR="00D202D8" w:rsidRPr="00B319D6">
              <w:rPr>
                <w:rFonts w:ascii="Arial" w:hAnsi="Arial" w:cs="Arial"/>
                <w:b/>
                <w:bCs/>
              </w:rPr>
              <w:t>9</w:t>
            </w:r>
            <w:r w:rsidRPr="00B319D6">
              <w:rPr>
                <w:rFonts w:ascii="Arial" w:hAnsi="Arial" w:cs="Arial"/>
                <w:b/>
                <w:bCs/>
              </w:rPr>
              <w:t>1</w:t>
            </w:r>
          </w:p>
        </w:tc>
      </w:tr>
      <w:tr w:rsidR="00B54C94" w:rsidRPr="00B319D6" w:rsidTr="00B319D6">
        <w:trPr>
          <w:trHeight w:val="1680"/>
        </w:trPr>
        <w:tc>
          <w:tcPr>
            <w:tcW w:w="595" w:type="pct"/>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b/>
                <w:bCs/>
              </w:rPr>
            </w:pPr>
          </w:p>
        </w:tc>
        <w:tc>
          <w:tcPr>
            <w:tcW w:w="559"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rsidP="000C118B">
            <w:pPr>
              <w:rPr>
                <w:rFonts w:ascii="Arial" w:hAnsi="Arial" w:cs="Arial"/>
                <w:b/>
                <w:bCs/>
              </w:rPr>
            </w:pPr>
          </w:p>
        </w:tc>
        <w:tc>
          <w:tcPr>
            <w:tcW w:w="606" w:type="pct"/>
            <w:gridSpan w:val="2"/>
            <w:tcBorders>
              <w:top w:val="nil"/>
              <w:left w:val="nil"/>
              <w:bottom w:val="single" w:sz="4" w:space="0" w:color="auto"/>
              <w:right w:val="single" w:sz="4" w:space="0" w:color="auto"/>
            </w:tcBorders>
            <w:shd w:val="clear" w:color="auto" w:fill="auto"/>
            <w:hideMark/>
          </w:tcPr>
          <w:p w:rsidR="000C118B" w:rsidRPr="00B319D6" w:rsidRDefault="000C118B" w:rsidP="000C118B">
            <w:pPr>
              <w:rPr>
                <w:rFonts w:ascii="Arial" w:hAnsi="Arial" w:cs="Arial"/>
                <w:b/>
                <w:bCs/>
              </w:rPr>
            </w:pPr>
            <w:r w:rsidRPr="00B319D6">
              <w:rPr>
                <w:rFonts w:ascii="Arial" w:hAnsi="Arial" w:cs="Arial"/>
                <w:b/>
                <w:bCs/>
              </w:rPr>
              <w:t>МКСУ  "Межведомственная бухгалтерия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097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b/>
                <w:bCs/>
              </w:rPr>
            </w:pPr>
            <w:r w:rsidRPr="00B319D6">
              <w:rPr>
                <w:rFonts w:ascii="Arial" w:hAnsi="Arial" w:cs="Arial"/>
                <w:b/>
                <w:bCs/>
              </w:rPr>
              <w:t>Х</w:t>
            </w:r>
          </w:p>
        </w:tc>
        <w:tc>
          <w:tcPr>
            <w:tcW w:w="466" w:type="pct"/>
            <w:gridSpan w:val="3"/>
            <w:tcBorders>
              <w:top w:val="nil"/>
              <w:left w:val="nil"/>
              <w:bottom w:val="nil"/>
              <w:right w:val="single" w:sz="4" w:space="0" w:color="auto"/>
            </w:tcBorders>
            <w:shd w:val="clear" w:color="auto" w:fill="auto"/>
            <w:noWrap/>
            <w:vAlign w:val="center"/>
            <w:hideMark/>
          </w:tcPr>
          <w:p w:rsidR="000C118B" w:rsidRPr="00B319D6" w:rsidRDefault="00DE2280" w:rsidP="00162F54">
            <w:pPr>
              <w:jc w:val="center"/>
              <w:rPr>
                <w:rFonts w:ascii="Arial" w:hAnsi="Arial" w:cs="Arial"/>
                <w:b/>
                <w:bCs/>
                <w:color w:val="000000"/>
              </w:rPr>
            </w:pPr>
            <w:r w:rsidRPr="00B319D6">
              <w:rPr>
                <w:rFonts w:ascii="Arial" w:hAnsi="Arial" w:cs="Arial"/>
                <w:b/>
                <w:bCs/>
                <w:color w:val="000000"/>
              </w:rPr>
              <w:t>19 001,35</w:t>
            </w:r>
          </w:p>
        </w:tc>
        <w:tc>
          <w:tcPr>
            <w:tcW w:w="465" w:type="pct"/>
            <w:tcBorders>
              <w:top w:val="nil"/>
              <w:left w:val="nil"/>
              <w:bottom w:val="nil"/>
              <w:right w:val="single" w:sz="4" w:space="0" w:color="auto"/>
            </w:tcBorders>
            <w:shd w:val="clear" w:color="auto" w:fill="auto"/>
            <w:noWrap/>
            <w:vAlign w:val="center"/>
            <w:hideMark/>
          </w:tcPr>
          <w:p w:rsidR="000C118B" w:rsidRPr="00B319D6" w:rsidRDefault="00DE2280" w:rsidP="00162F54">
            <w:pPr>
              <w:jc w:val="center"/>
              <w:rPr>
                <w:rFonts w:ascii="Arial" w:hAnsi="Arial" w:cs="Arial"/>
                <w:b/>
                <w:bCs/>
                <w:color w:val="000000"/>
              </w:rPr>
            </w:pPr>
            <w:r w:rsidRPr="00B319D6">
              <w:rPr>
                <w:rFonts w:ascii="Arial" w:hAnsi="Arial" w:cs="Arial"/>
                <w:b/>
                <w:bCs/>
                <w:color w:val="000000"/>
              </w:rPr>
              <w:t>15 904,60</w:t>
            </w:r>
          </w:p>
        </w:tc>
        <w:tc>
          <w:tcPr>
            <w:tcW w:w="466" w:type="pct"/>
            <w:tcBorders>
              <w:top w:val="nil"/>
              <w:left w:val="nil"/>
              <w:bottom w:val="nil"/>
              <w:right w:val="single" w:sz="4" w:space="0" w:color="auto"/>
            </w:tcBorders>
            <w:shd w:val="clear" w:color="auto" w:fill="auto"/>
            <w:noWrap/>
            <w:vAlign w:val="center"/>
            <w:hideMark/>
          </w:tcPr>
          <w:p w:rsidR="000C118B" w:rsidRPr="00B319D6" w:rsidRDefault="00DE2280" w:rsidP="00162F54">
            <w:pPr>
              <w:jc w:val="center"/>
              <w:rPr>
                <w:rFonts w:ascii="Arial" w:hAnsi="Arial" w:cs="Arial"/>
                <w:b/>
                <w:bCs/>
                <w:color w:val="000000"/>
              </w:rPr>
            </w:pPr>
            <w:r w:rsidRPr="00B319D6">
              <w:rPr>
                <w:rFonts w:ascii="Arial" w:hAnsi="Arial" w:cs="Arial"/>
                <w:b/>
                <w:bCs/>
                <w:color w:val="000000"/>
              </w:rPr>
              <w:t>15 904,60</w:t>
            </w:r>
          </w:p>
        </w:tc>
        <w:tc>
          <w:tcPr>
            <w:tcW w:w="539" w:type="pct"/>
            <w:tcBorders>
              <w:top w:val="nil"/>
              <w:left w:val="nil"/>
              <w:bottom w:val="nil"/>
              <w:right w:val="single" w:sz="4" w:space="0" w:color="auto"/>
            </w:tcBorders>
            <w:shd w:val="clear" w:color="auto" w:fill="auto"/>
            <w:noWrap/>
            <w:vAlign w:val="center"/>
            <w:hideMark/>
          </w:tcPr>
          <w:p w:rsidR="000C118B" w:rsidRPr="00B319D6" w:rsidRDefault="00DE2280" w:rsidP="00162F54">
            <w:pPr>
              <w:jc w:val="center"/>
              <w:rPr>
                <w:rFonts w:ascii="Arial" w:hAnsi="Arial" w:cs="Arial"/>
                <w:b/>
                <w:bCs/>
              </w:rPr>
            </w:pPr>
            <w:r w:rsidRPr="00B319D6">
              <w:rPr>
                <w:rFonts w:ascii="Arial" w:hAnsi="Arial" w:cs="Arial"/>
                <w:b/>
                <w:bCs/>
              </w:rPr>
              <w:t>50 810,55</w:t>
            </w:r>
          </w:p>
        </w:tc>
      </w:tr>
      <w:tr w:rsidR="00B54C94" w:rsidRPr="00B319D6" w:rsidTr="00B319D6">
        <w:trPr>
          <w:trHeight w:val="1065"/>
        </w:trPr>
        <w:tc>
          <w:tcPr>
            <w:tcW w:w="595" w:type="pct"/>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B319D6" w:rsidRDefault="00470171" w:rsidP="000C118B">
            <w:pPr>
              <w:jc w:val="center"/>
              <w:rPr>
                <w:rFonts w:ascii="Arial" w:hAnsi="Arial" w:cs="Arial"/>
              </w:rPr>
            </w:pPr>
            <w:r w:rsidRPr="00B319D6">
              <w:rPr>
                <w:rFonts w:ascii="Arial" w:hAnsi="Arial" w:cs="Arial"/>
              </w:rPr>
              <w:t>Подпрограмма</w:t>
            </w:r>
            <w:r w:rsidR="00212012" w:rsidRPr="00B319D6">
              <w:rPr>
                <w:rFonts w:ascii="Arial" w:hAnsi="Arial" w:cs="Arial"/>
              </w:rPr>
              <w:t xml:space="preserve"> 1</w:t>
            </w:r>
          </w:p>
        </w:tc>
        <w:tc>
          <w:tcPr>
            <w:tcW w:w="55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C118B" w:rsidRPr="00B319D6" w:rsidRDefault="000C118B" w:rsidP="000C118B">
            <w:pPr>
              <w:jc w:val="center"/>
              <w:rPr>
                <w:rFonts w:ascii="Arial" w:hAnsi="Arial" w:cs="Arial"/>
              </w:rPr>
            </w:pPr>
            <w:r w:rsidRPr="00B319D6">
              <w:rPr>
                <w:rFonts w:ascii="Arial" w:hAnsi="Arial" w:cs="Arial"/>
              </w:rPr>
              <w:t>«Развитие дошкольного, общего и дополнительного образования Балахтинско</w:t>
            </w:r>
            <w:r w:rsidRPr="00B319D6">
              <w:rPr>
                <w:rFonts w:ascii="Arial" w:hAnsi="Arial" w:cs="Arial"/>
              </w:rPr>
              <w:lastRenderedPageBreak/>
              <w:t xml:space="preserve">го района" </w:t>
            </w:r>
          </w:p>
        </w:tc>
        <w:tc>
          <w:tcPr>
            <w:tcW w:w="606" w:type="pct"/>
            <w:gridSpan w:val="2"/>
            <w:tcBorders>
              <w:top w:val="nil"/>
              <w:left w:val="nil"/>
              <w:bottom w:val="single" w:sz="4" w:space="0" w:color="auto"/>
              <w:right w:val="single" w:sz="4" w:space="0" w:color="auto"/>
            </w:tcBorders>
            <w:shd w:val="clear" w:color="auto" w:fill="auto"/>
            <w:hideMark/>
          </w:tcPr>
          <w:p w:rsidR="000C118B" w:rsidRPr="00B319D6" w:rsidRDefault="000C118B" w:rsidP="000C118B">
            <w:pPr>
              <w:rPr>
                <w:rFonts w:ascii="Arial" w:hAnsi="Arial" w:cs="Arial"/>
              </w:rPr>
            </w:pPr>
            <w:r w:rsidRPr="00B319D6">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C118B" w:rsidRPr="00B319D6" w:rsidRDefault="00DE2280" w:rsidP="00D202D8">
            <w:pPr>
              <w:jc w:val="center"/>
              <w:rPr>
                <w:rFonts w:ascii="Arial" w:hAnsi="Arial" w:cs="Arial"/>
              </w:rPr>
            </w:pPr>
            <w:r w:rsidRPr="00B319D6">
              <w:rPr>
                <w:rFonts w:ascii="Arial" w:hAnsi="Arial" w:cs="Arial"/>
              </w:rPr>
              <w:t>5</w:t>
            </w:r>
            <w:r w:rsidR="00D202D8" w:rsidRPr="00B319D6">
              <w:rPr>
                <w:rFonts w:ascii="Arial" w:hAnsi="Arial" w:cs="Arial"/>
              </w:rPr>
              <w:t>90</w:t>
            </w:r>
            <w:r w:rsidRPr="00B319D6">
              <w:rPr>
                <w:rFonts w:ascii="Arial" w:hAnsi="Arial" w:cs="Arial"/>
              </w:rPr>
              <w:t> 6</w:t>
            </w:r>
            <w:r w:rsidR="00D202D8" w:rsidRPr="00B319D6">
              <w:rPr>
                <w:rFonts w:ascii="Arial" w:hAnsi="Arial" w:cs="Arial"/>
              </w:rPr>
              <w:t>96</w:t>
            </w:r>
            <w:r w:rsidRPr="00B319D6">
              <w:rPr>
                <w:rFonts w:ascii="Arial" w:hAnsi="Arial" w:cs="Arial"/>
              </w:rPr>
              <w:t>,7</w:t>
            </w:r>
            <w:r w:rsidR="00D202D8" w:rsidRPr="00B319D6">
              <w:rPr>
                <w:rFonts w:ascii="Arial" w:hAnsi="Arial" w:cs="Arial"/>
              </w:rPr>
              <w:t>6</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0C118B" w:rsidRPr="00B319D6" w:rsidRDefault="00DE2280" w:rsidP="00D202D8">
            <w:pPr>
              <w:jc w:val="center"/>
              <w:rPr>
                <w:rFonts w:ascii="Arial" w:hAnsi="Arial" w:cs="Arial"/>
              </w:rPr>
            </w:pPr>
            <w:r w:rsidRPr="00B319D6">
              <w:rPr>
                <w:rFonts w:ascii="Arial" w:hAnsi="Arial" w:cs="Arial"/>
              </w:rPr>
              <w:t>542 951,</w:t>
            </w:r>
            <w:r w:rsidR="00D202D8" w:rsidRPr="00B319D6">
              <w:rPr>
                <w:rFonts w:ascii="Arial" w:hAnsi="Arial" w:cs="Arial"/>
              </w:rPr>
              <w:t>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0C118B" w:rsidRPr="00B319D6" w:rsidRDefault="00DE2280" w:rsidP="00B063BB">
            <w:pPr>
              <w:jc w:val="center"/>
              <w:rPr>
                <w:rFonts w:ascii="Arial" w:hAnsi="Arial" w:cs="Arial"/>
              </w:rPr>
            </w:pPr>
            <w:r w:rsidRPr="00B319D6">
              <w:rPr>
                <w:rFonts w:ascii="Arial" w:hAnsi="Arial" w:cs="Arial"/>
              </w:rPr>
              <w:t>520 758,36</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0C118B" w:rsidRPr="00B319D6" w:rsidRDefault="00DE2280" w:rsidP="00D202D8">
            <w:pPr>
              <w:jc w:val="center"/>
              <w:rPr>
                <w:rFonts w:ascii="Arial" w:hAnsi="Arial" w:cs="Arial"/>
                <w:b/>
                <w:bCs/>
              </w:rPr>
            </w:pPr>
            <w:r w:rsidRPr="00B319D6">
              <w:rPr>
                <w:rFonts w:ascii="Arial" w:hAnsi="Arial" w:cs="Arial"/>
                <w:b/>
                <w:bCs/>
              </w:rPr>
              <w:t>1 6</w:t>
            </w:r>
            <w:r w:rsidR="00D202D8" w:rsidRPr="00B319D6">
              <w:rPr>
                <w:rFonts w:ascii="Arial" w:hAnsi="Arial" w:cs="Arial"/>
                <w:b/>
                <w:bCs/>
              </w:rPr>
              <w:t>54</w:t>
            </w:r>
            <w:r w:rsidRPr="00B319D6">
              <w:rPr>
                <w:rFonts w:ascii="Arial" w:hAnsi="Arial" w:cs="Arial"/>
                <w:b/>
                <w:bCs/>
              </w:rPr>
              <w:t> </w:t>
            </w:r>
            <w:r w:rsidR="00D202D8" w:rsidRPr="00B319D6">
              <w:rPr>
                <w:rFonts w:ascii="Arial" w:hAnsi="Arial" w:cs="Arial"/>
                <w:b/>
                <w:bCs/>
              </w:rPr>
              <w:t>406</w:t>
            </w:r>
            <w:r w:rsidRPr="00B319D6">
              <w:rPr>
                <w:rFonts w:ascii="Arial" w:hAnsi="Arial" w:cs="Arial"/>
                <w:b/>
                <w:bCs/>
              </w:rPr>
              <w:t>,</w:t>
            </w:r>
            <w:r w:rsidR="00D202D8" w:rsidRPr="00B319D6">
              <w:rPr>
                <w:rFonts w:ascii="Arial" w:hAnsi="Arial" w:cs="Arial"/>
                <w:b/>
                <w:bCs/>
              </w:rPr>
              <w:t>2</w:t>
            </w:r>
            <w:r w:rsidRPr="00B319D6">
              <w:rPr>
                <w:rFonts w:ascii="Arial" w:hAnsi="Arial" w:cs="Arial"/>
                <w:b/>
                <w:bCs/>
              </w:rPr>
              <w:t>2</w:t>
            </w:r>
          </w:p>
        </w:tc>
      </w:tr>
      <w:tr w:rsidR="00DE2280" w:rsidRPr="00B319D6" w:rsidTr="00B319D6">
        <w:trPr>
          <w:trHeight w:val="690"/>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hideMark/>
          </w:tcPr>
          <w:p w:rsidR="00DE2280" w:rsidRPr="00B319D6" w:rsidRDefault="00DE2280"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D202D8">
            <w:pPr>
              <w:jc w:val="center"/>
              <w:rPr>
                <w:rFonts w:ascii="Arial" w:hAnsi="Arial" w:cs="Arial"/>
              </w:rPr>
            </w:pPr>
            <w:r w:rsidRPr="00B319D6">
              <w:rPr>
                <w:rFonts w:ascii="Arial" w:hAnsi="Arial" w:cs="Arial"/>
              </w:rPr>
              <w:t>5</w:t>
            </w:r>
            <w:r w:rsidR="00D202D8" w:rsidRPr="00B319D6">
              <w:rPr>
                <w:rFonts w:ascii="Arial" w:hAnsi="Arial" w:cs="Arial"/>
              </w:rPr>
              <w:t>90</w:t>
            </w:r>
            <w:r w:rsidRPr="00B319D6">
              <w:rPr>
                <w:rFonts w:ascii="Arial" w:hAnsi="Arial" w:cs="Arial"/>
              </w:rPr>
              <w:t> 6</w:t>
            </w:r>
            <w:r w:rsidR="00D202D8" w:rsidRPr="00B319D6">
              <w:rPr>
                <w:rFonts w:ascii="Arial" w:hAnsi="Arial" w:cs="Arial"/>
              </w:rPr>
              <w:t>96</w:t>
            </w:r>
            <w:r w:rsidRPr="00B319D6">
              <w:rPr>
                <w:rFonts w:ascii="Arial" w:hAnsi="Arial" w:cs="Arial"/>
              </w:rPr>
              <w:t>,7</w:t>
            </w:r>
            <w:r w:rsidR="00D202D8" w:rsidRPr="00B319D6">
              <w:rPr>
                <w:rFonts w:ascii="Arial" w:hAnsi="Arial" w:cs="Arial"/>
              </w:rPr>
              <w:t>6</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D202D8">
            <w:pPr>
              <w:jc w:val="center"/>
              <w:rPr>
                <w:rFonts w:ascii="Arial" w:hAnsi="Arial" w:cs="Arial"/>
              </w:rPr>
            </w:pPr>
            <w:r w:rsidRPr="00B319D6">
              <w:rPr>
                <w:rFonts w:ascii="Arial" w:hAnsi="Arial" w:cs="Arial"/>
              </w:rPr>
              <w:t>542 951,</w:t>
            </w:r>
            <w:r w:rsidR="00D202D8" w:rsidRPr="00B319D6">
              <w:rPr>
                <w:rFonts w:ascii="Arial" w:hAnsi="Arial" w:cs="Arial"/>
              </w:rPr>
              <w:t>10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520 758,36</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D202D8">
            <w:pPr>
              <w:jc w:val="center"/>
              <w:rPr>
                <w:rFonts w:ascii="Arial" w:hAnsi="Arial" w:cs="Arial"/>
                <w:b/>
                <w:bCs/>
              </w:rPr>
            </w:pPr>
            <w:r w:rsidRPr="00B319D6">
              <w:rPr>
                <w:rFonts w:ascii="Arial" w:hAnsi="Arial" w:cs="Arial"/>
                <w:b/>
                <w:bCs/>
              </w:rPr>
              <w:t>1 6</w:t>
            </w:r>
            <w:r w:rsidR="00D202D8" w:rsidRPr="00B319D6">
              <w:rPr>
                <w:rFonts w:ascii="Arial" w:hAnsi="Arial" w:cs="Arial"/>
                <w:b/>
                <w:bCs/>
              </w:rPr>
              <w:t>54</w:t>
            </w:r>
            <w:r w:rsidRPr="00B319D6">
              <w:rPr>
                <w:rFonts w:ascii="Arial" w:hAnsi="Arial" w:cs="Arial"/>
                <w:b/>
                <w:bCs/>
              </w:rPr>
              <w:t> </w:t>
            </w:r>
            <w:r w:rsidR="00D202D8" w:rsidRPr="00B319D6">
              <w:rPr>
                <w:rFonts w:ascii="Arial" w:hAnsi="Arial" w:cs="Arial"/>
                <w:b/>
                <w:bCs/>
              </w:rPr>
              <w:t>406</w:t>
            </w:r>
            <w:r w:rsidRPr="00B319D6">
              <w:rPr>
                <w:rFonts w:ascii="Arial" w:hAnsi="Arial" w:cs="Arial"/>
                <w:b/>
                <w:bCs/>
              </w:rPr>
              <w:t>,</w:t>
            </w:r>
            <w:r w:rsidR="00D202D8" w:rsidRPr="00B319D6">
              <w:rPr>
                <w:rFonts w:ascii="Arial" w:hAnsi="Arial" w:cs="Arial"/>
                <w:b/>
                <w:bCs/>
              </w:rPr>
              <w:t>2</w:t>
            </w:r>
            <w:r w:rsidRPr="00B319D6">
              <w:rPr>
                <w:rFonts w:ascii="Arial" w:hAnsi="Arial" w:cs="Arial"/>
                <w:b/>
                <w:bCs/>
              </w:rPr>
              <w:t>2</w:t>
            </w:r>
          </w:p>
        </w:tc>
      </w:tr>
      <w:tr w:rsidR="00B54C94" w:rsidRPr="00B319D6" w:rsidTr="00B319D6">
        <w:trPr>
          <w:trHeight w:val="330"/>
        </w:trPr>
        <w:tc>
          <w:tcPr>
            <w:tcW w:w="595" w:type="pct"/>
            <w:vMerge/>
            <w:tcBorders>
              <w:top w:val="nil"/>
              <w:left w:val="single" w:sz="4" w:space="0" w:color="auto"/>
              <w:bottom w:val="single" w:sz="4" w:space="0" w:color="000000"/>
              <w:right w:val="single" w:sz="4" w:space="0" w:color="auto"/>
            </w:tcBorders>
            <w:vAlign w:val="center"/>
            <w:hideMark/>
          </w:tcPr>
          <w:p w:rsidR="000C118B" w:rsidRPr="00B319D6" w:rsidRDefault="000C118B"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0C118B" w:rsidRPr="00B319D6" w:rsidRDefault="000C118B" w:rsidP="000C118B">
            <w:pPr>
              <w:rPr>
                <w:rFonts w:ascii="Arial" w:hAnsi="Arial" w:cs="Arial"/>
              </w:rPr>
            </w:pPr>
          </w:p>
        </w:tc>
        <w:tc>
          <w:tcPr>
            <w:tcW w:w="606" w:type="pct"/>
            <w:gridSpan w:val="2"/>
            <w:vMerge w:val="restart"/>
            <w:tcBorders>
              <w:top w:val="nil"/>
              <w:left w:val="single" w:sz="4" w:space="0" w:color="auto"/>
              <w:bottom w:val="single" w:sz="4" w:space="0" w:color="000000"/>
              <w:right w:val="single" w:sz="4" w:space="0" w:color="auto"/>
            </w:tcBorders>
            <w:shd w:val="clear" w:color="auto" w:fill="auto"/>
            <w:hideMark/>
          </w:tcPr>
          <w:p w:rsidR="000C118B" w:rsidRPr="00B319D6" w:rsidRDefault="000C118B" w:rsidP="000C118B">
            <w:pPr>
              <w:jc w:val="center"/>
              <w:rPr>
                <w:rFonts w:ascii="Arial" w:hAnsi="Arial" w:cs="Arial"/>
              </w:rPr>
            </w:pPr>
            <w:r w:rsidRPr="00B319D6">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p>
        </w:tc>
        <w:tc>
          <w:tcPr>
            <w:tcW w:w="558"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0C118B" w:rsidRPr="00B319D6" w:rsidRDefault="00DE2280" w:rsidP="00D202D8">
            <w:pPr>
              <w:jc w:val="center"/>
              <w:rPr>
                <w:rFonts w:ascii="Arial" w:hAnsi="Arial" w:cs="Arial"/>
              </w:rPr>
            </w:pPr>
            <w:r w:rsidRPr="00B319D6">
              <w:rPr>
                <w:rFonts w:ascii="Arial" w:hAnsi="Arial" w:cs="Arial"/>
              </w:rPr>
              <w:t>10</w:t>
            </w:r>
            <w:r w:rsidR="00D202D8" w:rsidRPr="00B319D6">
              <w:rPr>
                <w:rFonts w:ascii="Arial" w:hAnsi="Arial" w:cs="Arial"/>
              </w:rPr>
              <w:t>8</w:t>
            </w:r>
            <w:r w:rsidRPr="00B319D6">
              <w:rPr>
                <w:rFonts w:ascii="Arial" w:hAnsi="Arial" w:cs="Arial"/>
              </w:rPr>
              <w:t> </w:t>
            </w:r>
            <w:r w:rsidR="00D202D8" w:rsidRPr="00B319D6">
              <w:rPr>
                <w:rFonts w:ascii="Arial" w:hAnsi="Arial" w:cs="Arial"/>
              </w:rPr>
              <w:t>455</w:t>
            </w:r>
            <w:r w:rsidRPr="00B319D6">
              <w:rPr>
                <w:rFonts w:ascii="Arial" w:hAnsi="Arial" w:cs="Arial"/>
              </w:rPr>
              <w:t>,</w:t>
            </w:r>
            <w:r w:rsidR="00D202D8" w:rsidRPr="00B319D6">
              <w:rPr>
                <w:rFonts w:ascii="Arial" w:hAnsi="Arial" w:cs="Arial"/>
              </w:rPr>
              <w:t>49</w:t>
            </w:r>
          </w:p>
        </w:tc>
        <w:tc>
          <w:tcPr>
            <w:tcW w:w="465" w:type="pct"/>
            <w:tcBorders>
              <w:top w:val="nil"/>
              <w:left w:val="nil"/>
              <w:bottom w:val="single" w:sz="4" w:space="0" w:color="auto"/>
              <w:right w:val="single" w:sz="4" w:space="0" w:color="auto"/>
            </w:tcBorders>
            <w:shd w:val="clear" w:color="auto" w:fill="auto"/>
            <w:noWrap/>
            <w:vAlign w:val="center"/>
            <w:hideMark/>
          </w:tcPr>
          <w:p w:rsidR="000C118B" w:rsidRPr="00B319D6" w:rsidRDefault="00DE2280" w:rsidP="00B063BB">
            <w:pPr>
              <w:jc w:val="center"/>
              <w:rPr>
                <w:rFonts w:ascii="Arial" w:hAnsi="Arial" w:cs="Arial"/>
              </w:rPr>
            </w:pPr>
            <w:r w:rsidRPr="00B319D6">
              <w:rPr>
                <w:rFonts w:ascii="Arial" w:hAnsi="Arial" w:cs="Arial"/>
              </w:rPr>
              <w:t>102 319,80</w:t>
            </w:r>
          </w:p>
        </w:tc>
        <w:tc>
          <w:tcPr>
            <w:tcW w:w="466" w:type="pct"/>
            <w:tcBorders>
              <w:top w:val="nil"/>
              <w:left w:val="nil"/>
              <w:bottom w:val="single" w:sz="4" w:space="0" w:color="auto"/>
              <w:right w:val="single" w:sz="4" w:space="0" w:color="auto"/>
            </w:tcBorders>
            <w:shd w:val="clear" w:color="auto" w:fill="auto"/>
            <w:noWrap/>
            <w:vAlign w:val="center"/>
            <w:hideMark/>
          </w:tcPr>
          <w:p w:rsidR="000C118B" w:rsidRPr="00B319D6" w:rsidRDefault="00DE2280" w:rsidP="00B063BB">
            <w:pPr>
              <w:jc w:val="center"/>
              <w:rPr>
                <w:rFonts w:ascii="Arial" w:hAnsi="Arial" w:cs="Arial"/>
              </w:rPr>
            </w:pPr>
            <w:r w:rsidRPr="00B319D6">
              <w:rPr>
                <w:rFonts w:ascii="Arial" w:hAnsi="Arial" w:cs="Arial"/>
              </w:rPr>
              <w:t>101 819,80</w:t>
            </w:r>
          </w:p>
        </w:tc>
        <w:tc>
          <w:tcPr>
            <w:tcW w:w="539" w:type="pct"/>
            <w:tcBorders>
              <w:top w:val="nil"/>
              <w:left w:val="nil"/>
              <w:bottom w:val="single" w:sz="4" w:space="0" w:color="auto"/>
              <w:right w:val="single" w:sz="4" w:space="0" w:color="auto"/>
            </w:tcBorders>
            <w:shd w:val="clear" w:color="auto" w:fill="auto"/>
            <w:noWrap/>
            <w:vAlign w:val="center"/>
            <w:hideMark/>
          </w:tcPr>
          <w:p w:rsidR="000C118B" w:rsidRPr="00B319D6" w:rsidRDefault="00DE2280" w:rsidP="00D202D8">
            <w:pPr>
              <w:jc w:val="center"/>
              <w:rPr>
                <w:rFonts w:ascii="Arial" w:hAnsi="Arial" w:cs="Arial"/>
                <w:b/>
                <w:bCs/>
              </w:rPr>
            </w:pPr>
            <w:r w:rsidRPr="00B319D6">
              <w:rPr>
                <w:rFonts w:ascii="Arial" w:hAnsi="Arial" w:cs="Arial"/>
                <w:b/>
                <w:bCs/>
              </w:rPr>
              <w:t>31</w:t>
            </w:r>
            <w:r w:rsidR="00D202D8" w:rsidRPr="00B319D6">
              <w:rPr>
                <w:rFonts w:ascii="Arial" w:hAnsi="Arial" w:cs="Arial"/>
                <w:b/>
                <w:bCs/>
              </w:rPr>
              <w:t>2</w:t>
            </w:r>
            <w:r w:rsidRPr="00B319D6">
              <w:rPr>
                <w:rFonts w:ascii="Arial" w:hAnsi="Arial" w:cs="Arial"/>
                <w:b/>
                <w:bCs/>
              </w:rPr>
              <w:t> </w:t>
            </w:r>
            <w:r w:rsidR="00D202D8" w:rsidRPr="00B319D6">
              <w:rPr>
                <w:rFonts w:ascii="Arial" w:hAnsi="Arial" w:cs="Arial"/>
                <w:b/>
                <w:bCs/>
              </w:rPr>
              <w:t>595</w:t>
            </w:r>
            <w:r w:rsidRPr="00B319D6">
              <w:rPr>
                <w:rFonts w:ascii="Arial" w:hAnsi="Arial" w:cs="Arial"/>
                <w:b/>
                <w:bCs/>
              </w:rPr>
              <w:t>,</w:t>
            </w:r>
            <w:r w:rsidR="00D202D8" w:rsidRPr="00B319D6">
              <w:rPr>
                <w:rFonts w:ascii="Arial" w:hAnsi="Arial" w:cs="Arial"/>
                <w:b/>
                <w:bCs/>
              </w:rPr>
              <w:t>09</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0110075880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B063BB">
            <w:pPr>
              <w:jc w:val="center"/>
              <w:rPr>
                <w:rFonts w:ascii="Arial" w:hAnsi="Arial" w:cs="Arial"/>
              </w:rPr>
            </w:pPr>
            <w:r w:rsidRPr="00B319D6">
              <w:rPr>
                <w:rFonts w:ascii="Arial" w:hAnsi="Arial" w:cs="Arial"/>
              </w:rPr>
              <w:t>43 848,50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43 848,50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43 848,50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B063BB">
            <w:pPr>
              <w:jc w:val="center"/>
              <w:rPr>
                <w:rFonts w:ascii="Arial" w:hAnsi="Arial" w:cs="Arial"/>
                <w:b/>
                <w:bCs/>
              </w:rPr>
            </w:pPr>
            <w:r w:rsidRPr="00B319D6">
              <w:rPr>
                <w:rFonts w:ascii="Arial" w:hAnsi="Arial" w:cs="Arial"/>
                <w:b/>
                <w:bCs/>
              </w:rPr>
              <w:t>131 545,50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0110074080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D202D8">
            <w:pPr>
              <w:jc w:val="center"/>
              <w:rPr>
                <w:rFonts w:ascii="Arial" w:hAnsi="Arial" w:cs="Arial"/>
              </w:rPr>
            </w:pPr>
            <w:r w:rsidRPr="00B319D6">
              <w:rPr>
                <w:rFonts w:ascii="Arial" w:hAnsi="Arial" w:cs="Arial"/>
              </w:rPr>
              <w:t>2</w:t>
            </w:r>
            <w:r w:rsidR="00D202D8" w:rsidRPr="00B319D6">
              <w:rPr>
                <w:rFonts w:ascii="Arial" w:hAnsi="Arial" w:cs="Arial"/>
              </w:rPr>
              <w:t>5</w:t>
            </w:r>
            <w:r w:rsidRPr="00B319D6">
              <w:rPr>
                <w:rFonts w:ascii="Arial" w:hAnsi="Arial" w:cs="Arial"/>
              </w:rPr>
              <w:t> </w:t>
            </w:r>
            <w:r w:rsidR="00D202D8" w:rsidRPr="00B319D6">
              <w:rPr>
                <w:rFonts w:ascii="Arial" w:hAnsi="Arial" w:cs="Arial"/>
              </w:rPr>
              <w:t>484</w:t>
            </w:r>
            <w:r w:rsidRPr="00B319D6">
              <w:rPr>
                <w:rFonts w:ascii="Arial" w:hAnsi="Arial" w:cs="Arial"/>
              </w:rPr>
              <w:t>,</w:t>
            </w:r>
            <w:r w:rsidR="00D202D8" w:rsidRPr="00B319D6">
              <w:rPr>
                <w:rFonts w:ascii="Arial" w:hAnsi="Arial" w:cs="Arial"/>
              </w:rPr>
              <w:t>69</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24 680,70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24 680,70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D202D8" w:rsidP="00D202D8">
            <w:pPr>
              <w:jc w:val="center"/>
              <w:rPr>
                <w:rFonts w:ascii="Arial" w:hAnsi="Arial" w:cs="Arial"/>
                <w:b/>
                <w:bCs/>
              </w:rPr>
            </w:pPr>
            <w:r w:rsidRPr="00B319D6">
              <w:rPr>
                <w:rFonts w:ascii="Arial" w:hAnsi="Arial" w:cs="Arial"/>
                <w:b/>
                <w:bCs/>
              </w:rPr>
              <w:t>74 8</w:t>
            </w:r>
            <w:r w:rsidR="00DE2280" w:rsidRPr="00B319D6">
              <w:rPr>
                <w:rFonts w:ascii="Arial" w:hAnsi="Arial" w:cs="Arial"/>
                <w:b/>
                <w:bCs/>
              </w:rPr>
              <w:t>4</w:t>
            </w:r>
            <w:r w:rsidRPr="00B319D6">
              <w:rPr>
                <w:rFonts w:ascii="Arial" w:hAnsi="Arial" w:cs="Arial"/>
                <w:b/>
                <w:bCs/>
              </w:rPr>
              <w:t>6</w:t>
            </w:r>
            <w:r w:rsidR="00DE2280" w:rsidRPr="00B319D6">
              <w:rPr>
                <w:rFonts w:ascii="Arial" w:hAnsi="Arial" w:cs="Arial"/>
                <w:b/>
                <w:bCs/>
              </w:rPr>
              <w:t>,0</w:t>
            </w:r>
            <w:r w:rsidRPr="00B319D6">
              <w:rPr>
                <w:rFonts w:ascii="Arial" w:hAnsi="Arial" w:cs="Arial"/>
                <w:b/>
                <w:bCs/>
              </w:rPr>
              <w:t>9</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0110075540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450,40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450,40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450,40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b/>
                <w:bCs/>
              </w:rPr>
            </w:pPr>
            <w:r w:rsidRPr="00B319D6">
              <w:rPr>
                <w:rFonts w:ascii="Arial" w:hAnsi="Arial" w:cs="Arial"/>
                <w:b/>
                <w:bCs/>
              </w:rPr>
              <w:t>1 351,20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1004</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65,50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65,50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65,50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b/>
                <w:bCs/>
              </w:rPr>
            </w:pPr>
            <w:r w:rsidRPr="00B319D6">
              <w:rPr>
                <w:rFonts w:ascii="Arial" w:hAnsi="Arial" w:cs="Arial"/>
                <w:b/>
                <w:bCs/>
              </w:rPr>
              <w:t>196,50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933D50">
            <w:pPr>
              <w:jc w:val="center"/>
              <w:rPr>
                <w:rFonts w:ascii="Arial" w:hAnsi="Arial" w:cs="Arial"/>
              </w:rPr>
            </w:pPr>
            <w:r w:rsidRPr="00B319D6">
              <w:rPr>
                <w:rFonts w:ascii="Arial" w:hAnsi="Arial" w:cs="Arial"/>
              </w:rPr>
              <w:t>1004</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0110075560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3 274,70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B063BB">
            <w:pPr>
              <w:jc w:val="center"/>
              <w:rPr>
                <w:rFonts w:ascii="Arial" w:hAnsi="Arial" w:cs="Arial"/>
              </w:rPr>
            </w:pPr>
            <w:r w:rsidRPr="00B319D6">
              <w:rPr>
                <w:rFonts w:ascii="Arial" w:hAnsi="Arial" w:cs="Arial"/>
              </w:rPr>
              <w:t>3 274,70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B063BB">
            <w:pPr>
              <w:jc w:val="center"/>
              <w:rPr>
                <w:rFonts w:ascii="Arial" w:hAnsi="Arial" w:cs="Arial"/>
              </w:rPr>
            </w:pPr>
            <w:r w:rsidRPr="00B319D6">
              <w:rPr>
                <w:rFonts w:ascii="Arial" w:hAnsi="Arial" w:cs="Arial"/>
              </w:rPr>
              <w:t>3</w:t>
            </w:r>
            <w:r w:rsidR="00C84174" w:rsidRPr="00B319D6">
              <w:rPr>
                <w:rFonts w:ascii="Arial" w:hAnsi="Arial" w:cs="Arial"/>
              </w:rPr>
              <w:t> </w:t>
            </w:r>
            <w:r w:rsidRPr="00B319D6">
              <w:rPr>
                <w:rFonts w:ascii="Arial" w:hAnsi="Arial" w:cs="Arial"/>
              </w:rPr>
              <w:t>274,70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B063BB">
            <w:pPr>
              <w:jc w:val="center"/>
              <w:rPr>
                <w:rFonts w:ascii="Arial" w:hAnsi="Arial" w:cs="Arial"/>
                <w:b/>
                <w:bCs/>
              </w:rPr>
            </w:pPr>
            <w:r w:rsidRPr="00B319D6">
              <w:rPr>
                <w:rFonts w:ascii="Arial" w:hAnsi="Arial" w:cs="Arial"/>
                <w:b/>
                <w:bCs/>
              </w:rPr>
              <w:t>9 824,10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32 919,20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30 000,00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29 500,00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B063BB">
            <w:pPr>
              <w:jc w:val="center"/>
              <w:rPr>
                <w:rFonts w:ascii="Arial" w:hAnsi="Arial" w:cs="Arial"/>
                <w:b/>
                <w:bCs/>
              </w:rPr>
            </w:pPr>
            <w:r w:rsidRPr="00B319D6">
              <w:rPr>
                <w:rFonts w:ascii="Arial" w:hAnsi="Arial" w:cs="Arial"/>
                <w:b/>
                <w:bCs/>
              </w:rPr>
              <w:t>92 419,20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B063BB">
            <w:pPr>
              <w:jc w:val="center"/>
              <w:rPr>
                <w:rFonts w:ascii="Arial" w:hAnsi="Arial" w:cs="Arial"/>
              </w:rPr>
            </w:pPr>
            <w:r w:rsidRPr="00B319D6">
              <w:rPr>
                <w:rFonts w:ascii="Arial" w:hAnsi="Arial" w:cs="Arial"/>
              </w:rPr>
              <w:t>984,40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933D50">
            <w:pPr>
              <w:jc w:val="center"/>
              <w:rPr>
                <w:rFonts w:ascii="Arial" w:hAnsi="Arial" w:cs="Arial"/>
                <w:b/>
                <w:bCs/>
              </w:rPr>
            </w:pPr>
            <w:r w:rsidRPr="00B319D6">
              <w:rPr>
                <w:rFonts w:ascii="Arial" w:hAnsi="Arial" w:cs="Arial"/>
                <w:b/>
                <w:bCs/>
              </w:rPr>
              <w:t>984,40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lang w:val="en-US"/>
              </w:rPr>
            </w:pPr>
            <w:r w:rsidRPr="00B319D6">
              <w:rPr>
                <w:rFonts w:ascii="Arial" w:hAnsi="Arial" w:cs="Arial"/>
              </w:rPr>
              <w:t>011</w:t>
            </w:r>
            <w:r w:rsidRPr="00B319D6">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lang w:val="en-US"/>
              </w:rPr>
            </w:pPr>
            <w:r w:rsidRPr="00B319D6">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B319D6" w:rsidRDefault="00DE2280" w:rsidP="00B063BB">
            <w:pPr>
              <w:jc w:val="center"/>
              <w:rPr>
                <w:rFonts w:ascii="Arial" w:hAnsi="Arial" w:cs="Arial"/>
                <w:lang w:val="en-US"/>
              </w:rPr>
            </w:pPr>
            <w:r w:rsidRPr="00B319D6">
              <w:rPr>
                <w:rFonts w:ascii="Arial" w:hAnsi="Arial" w:cs="Arial"/>
                <w:lang w:val="en-US"/>
              </w:rPr>
              <w:t>0</w:t>
            </w:r>
            <w:r w:rsidRPr="00B319D6">
              <w:rPr>
                <w:rFonts w:ascii="Arial" w:hAnsi="Arial" w:cs="Arial"/>
              </w:rPr>
              <w:t>,00</w:t>
            </w:r>
          </w:p>
        </w:tc>
        <w:tc>
          <w:tcPr>
            <w:tcW w:w="465" w:type="pct"/>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lang w:val="en-US"/>
              </w:rPr>
            </w:pPr>
            <w:r w:rsidRPr="00B319D6">
              <w:rPr>
                <w:rFonts w:ascii="Arial" w:hAnsi="Arial" w:cs="Arial"/>
                <w:lang w:val="en-US"/>
              </w:rPr>
              <w:t>0</w:t>
            </w:r>
            <w:r w:rsidRPr="00B319D6">
              <w:rPr>
                <w:rFonts w:ascii="Arial" w:hAnsi="Arial" w:cs="Arial"/>
              </w:rPr>
              <w:t>,</w:t>
            </w:r>
            <w:r w:rsidRPr="00B319D6">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DE2280" w:rsidRPr="00B319D6" w:rsidRDefault="00DE2280" w:rsidP="00B063BB">
            <w:pPr>
              <w:jc w:val="center"/>
              <w:rPr>
                <w:rFonts w:ascii="Arial" w:hAnsi="Arial" w:cs="Arial"/>
                <w:b/>
                <w:bCs/>
              </w:rPr>
            </w:pPr>
            <w:r w:rsidRPr="00B319D6">
              <w:rPr>
                <w:rFonts w:ascii="Arial" w:hAnsi="Arial" w:cs="Arial"/>
                <w:b/>
                <w:bCs/>
              </w:rPr>
              <w:t>0,00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lang w:val="en-US"/>
              </w:rPr>
            </w:pPr>
            <w:r w:rsidRPr="00B319D6">
              <w:rPr>
                <w:rFonts w:ascii="Arial" w:hAnsi="Arial" w:cs="Arial"/>
              </w:rPr>
              <w:t>011</w:t>
            </w:r>
            <w:r w:rsidRPr="00B319D6">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lang w:val="en-US"/>
              </w:rPr>
            </w:pPr>
            <w:r w:rsidRPr="00B319D6">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B319D6" w:rsidRDefault="00DE2280" w:rsidP="00933D50">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E2280" w:rsidRPr="00B319D6" w:rsidRDefault="00DE2280"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DE2280" w:rsidRPr="00B319D6" w:rsidRDefault="00DE2280" w:rsidP="00933D50">
            <w:pPr>
              <w:jc w:val="center"/>
              <w:rPr>
                <w:rFonts w:ascii="Arial" w:hAnsi="Arial" w:cs="Arial"/>
                <w:b/>
                <w:bCs/>
              </w:rPr>
            </w:pPr>
            <w:r w:rsidRPr="00B319D6">
              <w:rPr>
                <w:rFonts w:ascii="Arial" w:hAnsi="Arial" w:cs="Arial"/>
                <w:b/>
                <w:bCs/>
              </w:rPr>
              <w:t>0,00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933D50">
            <w:pPr>
              <w:rPr>
                <w:rFonts w:ascii="Arial" w:hAnsi="Arial" w:cs="Arial"/>
              </w:rPr>
            </w:pPr>
            <w:r w:rsidRPr="00B319D6">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rPr>
            </w:pPr>
            <w:r w:rsidRPr="00B319D6">
              <w:rPr>
                <w:rFonts w:ascii="Arial" w:hAnsi="Arial" w:cs="Arial"/>
              </w:rPr>
              <w:t>1 428,10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470171" w:rsidP="000C118B">
            <w:pPr>
              <w:jc w:val="center"/>
              <w:rPr>
                <w:rFonts w:ascii="Arial" w:hAnsi="Arial" w:cs="Arial"/>
                <w:b/>
                <w:bCs/>
              </w:rPr>
            </w:pPr>
            <w:r w:rsidRPr="00B319D6">
              <w:rPr>
                <w:rFonts w:ascii="Arial" w:hAnsi="Arial" w:cs="Arial"/>
                <w:b/>
                <w:bCs/>
              </w:rPr>
              <w:t>1 428,10</w:t>
            </w:r>
          </w:p>
        </w:tc>
      </w:tr>
      <w:tr w:rsidR="00470171"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470171" w:rsidRPr="00B319D6" w:rsidRDefault="00470171"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470171" w:rsidRPr="00B319D6" w:rsidRDefault="00470171"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470171" w:rsidRPr="00B319D6" w:rsidRDefault="00470171"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470171" w:rsidRPr="00B319D6" w:rsidRDefault="00470171"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470171" w:rsidRPr="00B319D6" w:rsidRDefault="00470171" w:rsidP="000C118B">
            <w:pPr>
              <w:jc w:val="center"/>
              <w:rPr>
                <w:rFonts w:ascii="Arial" w:hAnsi="Arial" w:cs="Arial"/>
              </w:rPr>
            </w:pPr>
            <w:r w:rsidRPr="00B319D6">
              <w:rPr>
                <w:rFonts w:ascii="Arial" w:hAnsi="Arial" w:cs="Arial"/>
              </w:rPr>
              <w:t>0701</w:t>
            </w:r>
          </w:p>
        </w:tc>
        <w:tc>
          <w:tcPr>
            <w:tcW w:w="558" w:type="pct"/>
            <w:gridSpan w:val="3"/>
            <w:tcBorders>
              <w:top w:val="nil"/>
              <w:left w:val="nil"/>
              <w:bottom w:val="single" w:sz="4" w:space="0" w:color="auto"/>
              <w:right w:val="single" w:sz="4" w:space="0" w:color="auto"/>
            </w:tcBorders>
            <w:shd w:val="clear" w:color="auto" w:fill="auto"/>
            <w:noWrap/>
            <w:vAlign w:val="center"/>
          </w:tcPr>
          <w:p w:rsidR="00470171" w:rsidRPr="00B319D6" w:rsidRDefault="00470171" w:rsidP="000C118B">
            <w:pPr>
              <w:jc w:val="center"/>
              <w:rPr>
                <w:rFonts w:ascii="Arial" w:hAnsi="Arial" w:cs="Arial"/>
                <w:lang w:val="en-US"/>
              </w:rPr>
            </w:pPr>
            <w:r w:rsidRPr="00B319D6">
              <w:rPr>
                <w:rFonts w:ascii="Arial" w:hAnsi="Arial" w:cs="Arial"/>
              </w:rPr>
              <w:t>01100</w:t>
            </w:r>
            <w:r w:rsidRPr="00B319D6">
              <w:rPr>
                <w:rFonts w:ascii="Arial" w:hAnsi="Arial" w:cs="Arial"/>
                <w:lang w:val="en-US"/>
              </w:rPr>
              <w:t>S7450</w:t>
            </w:r>
          </w:p>
        </w:tc>
        <w:tc>
          <w:tcPr>
            <w:tcW w:w="234" w:type="pct"/>
            <w:tcBorders>
              <w:top w:val="nil"/>
              <w:left w:val="nil"/>
              <w:bottom w:val="single" w:sz="4" w:space="0" w:color="auto"/>
              <w:right w:val="single" w:sz="4" w:space="0" w:color="auto"/>
            </w:tcBorders>
            <w:shd w:val="clear" w:color="auto" w:fill="auto"/>
            <w:noWrap/>
            <w:vAlign w:val="center"/>
          </w:tcPr>
          <w:p w:rsidR="00470171" w:rsidRPr="00B319D6" w:rsidRDefault="00470171" w:rsidP="000C118B">
            <w:pPr>
              <w:jc w:val="center"/>
              <w:rPr>
                <w:rFonts w:ascii="Arial" w:hAnsi="Arial" w:cs="Arial"/>
                <w:lang w:val="en-US"/>
              </w:rPr>
            </w:pPr>
            <w:r w:rsidRPr="00B319D6">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470171" w:rsidRPr="00B319D6" w:rsidRDefault="00470171" w:rsidP="00E846C9">
            <w:pPr>
              <w:jc w:val="center"/>
              <w:rPr>
                <w:rFonts w:ascii="Arial" w:hAnsi="Arial" w:cs="Arial"/>
                <w:color w:val="000000"/>
                <w:lang w:val="en-US"/>
              </w:rPr>
            </w:pPr>
            <w:r w:rsidRPr="00B319D6">
              <w:rPr>
                <w:rFonts w:ascii="Arial" w:hAnsi="Arial" w:cs="Arial"/>
                <w:color w:val="000000"/>
                <w:lang w:val="en-US"/>
              </w:rPr>
              <w:t>0</w:t>
            </w:r>
            <w:r w:rsidR="00E846C9" w:rsidRPr="00B319D6">
              <w:rPr>
                <w:rFonts w:ascii="Arial" w:hAnsi="Arial" w:cs="Arial"/>
                <w:color w:val="000000"/>
              </w:rPr>
              <w:t>,</w:t>
            </w:r>
            <w:r w:rsidRPr="00B319D6">
              <w:rPr>
                <w:rFonts w:ascii="Arial" w:hAnsi="Arial" w:cs="Arial"/>
                <w:color w:val="000000"/>
                <w:lang w:val="en-US"/>
              </w:rPr>
              <w:t>00</w:t>
            </w:r>
          </w:p>
        </w:tc>
        <w:tc>
          <w:tcPr>
            <w:tcW w:w="465" w:type="pct"/>
            <w:tcBorders>
              <w:top w:val="nil"/>
              <w:left w:val="nil"/>
              <w:bottom w:val="single" w:sz="4" w:space="0" w:color="auto"/>
              <w:right w:val="single" w:sz="4" w:space="0" w:color="auto"/>
            </w:tcBorders>
            <w:shd w:val="clear" w:color="auto" w:fill="auto"/>
            <w:noWrap/>
            <w:vAlign w:val="center"/>
          </w:tcPr>
          <w:p w:rsidR="00470171" w:rsidRPr="00B319D6" w:rsidRDefault="00470171" w:rsidP="00E846C9">
            <w:pPr>
              <w:jc w:val="center"/>
              <w:rPr>
                <w:rFonts w:ascii="Arial" w:hAnsi="Arial" w:cs="Arial"/>
                <w:color w:val="000000"/>
                <w:lang w:val="en-US"/>
              </w:rPr>
            </w:pPr>
            <w:r w:rsidRPr="00B319D6">
              <w:rPr>
                <w:rFonts w:ascii="Arial" w:hAnsi="Arial" w:cs="Arial"/>
                <w:color w:val="000000"/>
                <w:lang w:val="en-US"/>
              </w:rPr>
              <w:t>0</w:t>
            </w:r>
            <w:r w:rsidR="00E846C9" w:rsidRPr="00B319D6">
              <w:rPr>
                <w:rFonts w:ascii="Arial" w:hAnsi="Arial" w:cs="Arial"/>
                <w:color w:val="000000"/>
              </w:rPr>
              <w:t>,</w:t>
            </w:r>
            <w:r w:rsidRPr="00B319D6">
              <w:rPr>
                <w:rFonts w:ascii="Arial" w:hAnsi="Arial" w:cs="Arial"/>
                <w:color w:val="000000"/>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470171" w:rsidRPr="00B319D6" w:rsidRDefault="00470171" w:rsidP="00E846C9">
            <w:pPr>
              <w:jc w:val="center"/>
              <w:rPr>
                <w:rFonts w:ascii="Arial" w:hAnsi="Arial" w:cs="Arial"/>
                <w:color w:val="000000"/>
                <w:lang w:val="en-US"/>
              </w:rPr>
            </w:pPr>
            <w:r w:rsidRPr="00B319D6">
              <w:rPr>
                <w:rFonts w:ascii="Arial" w:hAnsi="Arial" w:cs="Arial"/>
                <w:color w:val="000000"/>
                <w:lang w:val="en-US"/>
              </w:rPr>
              <w:t>0</w:t>
            </w:r>
            <w:r w:rsidR="00E846C9" w:rsidRPr="00B319D6">
              <w:rPr>
                <w:rFonts w:ascii="Arial" w:hAnsi="Arial" w:cs="Arial"/>
                <w:color w:val="000000"/>
              </w:rPr>
              <w:t>,</w:t>
            </w:r>
            <w:r w:rsidRPr="00B319D6">
              <w:rPr>
                <w:rFonts w:ascii="Arial" w:hAnsi="Arial" w:cs="Arial"/>
                <w:color w:val="000000"/>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470171" w:rsidRPr="00B319D6" w:rsidRDefault="00470171" w:rsidP="00E846C9">
            <w:pPr>
              <w:jc w:val="center"/>
              <w:rPr>
                <w:rFonts w:ascii="Arial" w:hAnsi="Arial" w:cs="Arial"/>
                <w:b/>
                <w:bCs/>
                <w:lang w:val="en-US"/>
              </w:rPr>
            </w:pPr>
            <w:r w:rsidRPr="00B319D6">
              <w:rPr>
                <w:rFonts w:ascii="Arial" w:hAnsi="Arial" w:cs="Arial"/>
                <w:b/>
                <w:bCs/>
                <w:lang w:val="en-US"/>
              </w:rPr>
              <w:t>0</w:t>
            </w:r>
            <w:r w:rsidR="00E846C9" w:rsidRPr="00B319D6">
              <w:rPr>
                <w:rFonts w:ascii="Arial" w:hAnsi="Arial" w:cs="Arial"/>
                <w:b/>
                <w:bCs/>
              </w:rPr>
              <w:t>,</w:t>
            </w:r>
            <w:r w:rsidRPr="00B319D6">
              <w:rPr>
                <w:rFonts w:ascii="Arial" w:hAnsi="Arial" w:cs="Arial"/>
                <w:b/>
                <w:bCs/>
                <w:lang w:val="en-US"/>
              </w:rPr>
              <w:t>00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470171" w:rsidP="00D202D8">
            <w:pPr>
              <w:jc w:val="center"/>
              <w:rPr>
                <w:rFonts w:ascii="Arial" w:hAnsi="Arial" w:cs="Arial"/>
                <w:color w:val="000000"/>
                <w:lang w:val="en-US"/>
              </w:rPr>
            </w:pPr>
            <w:r w:rsidRPr="00B319D6">
              <w:rPr>
                <w:rFonts w:ascii="Arial" w:hAnsi="Arial" w:cs="Arial"/>
                <w:color w:val="000000"/>
                <w:lang w:val="en-US"/>
              </w:rPr>
              <w:t>4</w:t>
            </w:r>
            <w:r w:rsidR="00D202D8" w:rsidRPr="00B319D6">
              <w:rPr>
                <w:rFonts w:ascii="Arial" w:hAnsi="Arial" w:cs="Arial"/>
                <w:color w:val="000000"/>
              </w:rPr>
              <w:t>51</w:t>
            </w:r>
            <w:r w:rsidR="00E846C9" w:rsidRPr="00B319D6">
              <w:rPr>
                <w:rFonts w:ascii="Arial" w:hAnsi="Arial" w:cs="Arial"/>
                <w:color w:val="000000"/>
                <w:lang w:val="en-US"/>
              </w:rPr>
              <w:t> </w:t>
            </w:r>
            <w:r w:rsidR="00D202D8" w:rsidRPr="00B319D6">
              <w:rPr>
                <w:rFonts w:ascii="Arial" w:hAnsi="Arial" w:cs="Arial"/>
                <w:color w:val="000000"/>
              </w:rPr>
              <w:t>176</w:t>
            </w:r>
            <w:r w:rsidR="00E846C9" w:rsidRPr="00B319D6">
              <w:rPr>
                <w:rFonts w:ascii="Arial" w:hAnsi="Arial" w:cs="Arial"/>
                <w:color w:val="000000"/>
              </w:rPr>
              <w:t>,</w:t>
            </w:r>
            <w:r w:rsidR="00D202D8" w:rsidRPr="00B319D6">
              <w:rPr>
                <w:rFonts w:ascii="Arial" w:hAnsi="Arial" w:cs="Arial"/>
                <w:color w:val="000000"/>
              </w:rPr>
              <w:t>4</w:t>
            </w:r>
            <w:r w:rsidRPr="00B319D6">
              <w:rPr>
                <w:rFonts w:ascii="Arial" w:hAnsi="Arial" w:cs="Arial"/>
                <w:color w:val="000000"/>
                <w:lang w:val="en-US"/>
              </w:rPr>
              <w:t>4</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D202D8">
            <w:pPr>
              <w:jc w:val="center"/>
              <w:rPr>
                <w:rFonts w:ascii="Arial" w:hAnsi="Arial" w:cs="Arial"/>
                <w:color w:val="000000"/>
                <w:lang w:val="en-US"/>
              </w:rPr>
            </w:pPr>
            <w:r w:rsidRPr="00B319D6">
              <w:rPr>
                <w:rFonts w:ascii="Arial" w:hAnsi="Arial" w:cs="Arial"/>
                <w:color w:val="000000"/>
                <w:lang w:val="en-US"/>
              </w:rPr>
              <w:t>414</w:t>
            </w:r>
            <w:r w:rsidR="00E846C9" w:rsidRPr="00B319D6">
              <w:rPr>
                <w:rFonts w:ascii="Arial" w:hAnsi="Arial" w:cs="Arial"/>
                <w:color w:val="000000"/>
                <w:lang w:val="en-US"/>
              </w:rPr>
              <w:t> </w:t>
            </w:r>
            <w:r w:rsidRPr="00B319D6">
              <w:rPr>
                <w:rFonts w:ascii="Arial" w:hAnsi="Arial" w:cs="Arial"/>
                <w:color w:val="000000"/>
                <w:lang w:val="en-US"/>
              </w:rPr>
              <w:t>388</w:t>
            </w:r>
            <w:r w:rsidR="00E846C9" w:rsidRPr="00B319D6">
              <w:rPr>
                <w:rFonts w:ascii="Arial" w:hAnsi="Arial" w:cs="Arial"/>
                <w:color w:val="000000"/>
              </w:rPr>
              <w:t>,</w:t>
            </w:r>
            <w:r w:rsidR="00D202D8" w:rsidRPr="00B319D6">
              <w:rPr>
                <w:rFonts w:ascii="Arial" w:hAnsi="Arial" w:cs="Arial"/>
                <w:color w:val="000000"/>
              </w:rPr>
              <w:t>70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color w:val="000000"/>
                <w:lang w:val="en-US"/>
              </w:rPr>
            </w:pPr>
            <w:r w:rsidRPr="00B319D6">
              <w:rPr>
                <w:rFonts w:ascii="Arial" w:hAnsi="Arial" w:cs="Arial"/>
                <w:color w:val="000000"/>
                <w:lang w:val="en-US"/>
              </w:rPr>
              <w:t>393</w:t>
            </w:r>
            <w:r w:rsidR="00E846C9" w:rsidRPr="00B319D6">
              <w:rPr>
                <w:rFonts w:ascii="Arial" w:hAnsi="Arial" w:cs="Arial"/>
                <w:color w:val="000000"/>
                <w:lang w:val="en-US"/>
              </w:rPr>
              <w:t> </w:t>
            </w:r>
            <w:r w:rsidRPr="00B319D6">
              <w:rPr>
                <w:rFonts w:ascii="Arial" w:hAnsi="Arial" w:cs="Arial"/>
                <w:color w:val="000000"/>
                <w:lang w:val="en-US"/>
              </w:rPr>
              <w:t>095</w:t>
            </w:r>
            <w:r w:rsidR="00E846C9" w:rsidRPr="00B319D6">
              <w:rPr>
                <w:rFonts w:ascii="Arial" w:hAnsi="Arial" w:cs="Arial"/>
                <w:color w:val="000000"/>
              </w:rPr>
              <w:t>,</w:t>
            </w:r>
            <w:r w:rsidRPr="00B319D6">
              <w:rPr>
                <w:rFonts w:ascii="Arial" w:hAnsi="Arial" w:cs="Arial"/>
                <w:color w:val="000000"/>
                <w:lang w:val="en-US"/>
              </w:rPr>
              <w:t>96</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D202D8">
            <w:pPr>
              <w:jc w:val="center"/>
              <w:rPr>
                <w:rFonts w:ascii="Arial" w:hAnsi="Arial" w:cs="Arial"/>
                <w:b/>
                <w:bCs/>
                <w:lang w:val="en-US"/>
              </w:rPr>
            </w:pPr>
            <w:r w:rsidRPr="00B319D6">
              <w:rPr>
                <w:rFonts w:ascii="Arial" w:hAnsi="Arial" w:cs="Arial"/>
                <w:b/>
                <w:bCs/>
                <w:lang w:val="en-US"/>
              </w:rPr>
              <w:t>1 25</w:t>
            </w:r>
            <w:r w:rsidR="00D202D8" w:rsidRPr="00B319D6">
              <w:rPr>
                <w:rFonts w:ascii="Arial" w:hAnsi="Arial" w:cs="Arial"/>
                <w:b/>
                <w:bCs/>
              </w:rPr>
              <w:t>8</w:t>
            </w:r>
            <w:r w:rsidR="00E846C9" w:rsidRPr="00B319D6">
              <w:rPr>
                <w:rFonts w:ascii="Arial" w:hAnsi="Arial" w:cs="Arial"/>
                <w:b/>
                <w:bCs/>
                <w:lang w:val="en-US"/>
              </w:rPr>
              <w:t> </w:t>
            </w:r>
            <w:r w:rsidR="00D202D8" w:rsidRPr="00B319D6">
              <w:rPr>
                <w:rFonts w:ascii="Arial" w:hAnsi="Arial" w:cs="Arial"/>
                <w:b/>
                <w:bCs/>
              </w:rPr>
              <w:t>661</w:t>
            </w:r>
            <w:r w:rsidR="00E846C9" w:rsidRPr="00B319D6">
              <w:rPr>
                <w:rFonts w:ascii="Arial" w:hAnsi="Arial" w:cs="Arial"/>
                <w:b/>
                <w:bCs/>
              </w:rPr>
              <w:t>,</w:t>
            </w:r>
            <w:r w:rsidR="00D202D8" w:rsidRPr="00B319D6">
              <w:rPr>
                <w:rFonts w:ascii="Arial" w:hAnsi="Arial" w:cs="Arial"/>
                <w:b/>
                <w:bCs/>
              </w:rPr>
              <w:t>10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lang w:val="en-US"/>
              </w:rPr>
            </w:pPr>
            <w:r w:rsidRPr="00B319D6">
              <w:rPr>
                <w:rFonts w:ascii="Arial" w:hAnsi="Arial" w:cs="Arial"/>
                <w:lang w:val="en-US"/>
              </w:rPr>
              <w:t>199</w:t>
            </w:r>
            <w:r w:rsidR="00E846C9" w:rsidRPr="00B319D6">
              <w:rPr>
                <w:rFonts w:ascii="Arial" w:hAnsi="Arial" w:cs="Arial"/>
                <w:lang w:val="en-US"/>
              </w:rPr>
              <w:t> </w:t>
            </w:r>
            <w:r w:rsidRPr="00B319D6">
              <w:rPr>
                <w:rFonts w:ascii="Arial" w:hAnsi="Arial" w:cs="Arial"/>
                <w:lang w:val="en-US"/>
              </w:rPr>
              <w:t>373</w:t>
            </w:r>
            <w:r w:rsidR="00E846C9" w:rsidRPr="00B319D6">
              <w:rPr>
                <w:rFonts w:ascii="Arial" w:hAnsi="Arial" w:cs="Arial"/>
              </w:rPr>
              <w:t>,</w:t>
            </w:r>
            <w:r w:rsidRPr="00B319D6">
              <w:rPr>
                <w:rFonts w:ascii="Arial" w:hAnsi="Arial" w:cs="Arial"/>
                <w:lang w:val="en-US"/>
              </w:rPr>
              <w:t>70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lang w:val="en-US"/>
              </w:rPr>
            </w:pPr>
            <w:r w:rsidRPr="00B319D6">
              <w:rPr>
                <w:rFonts w:ascii="Arial" w:hAnsi="Arial" w:cs="Arial"/>
                <w:lang w:val="en-US"/>
              </w:rPr>
              <w:t>199</w:t>
            </w:r>
            <w:r w:rsidR="00E846C9" w:rsidRPr="00B319D6">
              <w:rPr>
                <w:rFonts w:ascii="Arial" w:hAnsi="Arial" w:cs="Arial"/>
                <w:lang w:val="en-US"/>
              </w:rPr>
              <w:t> </w:t>
            </w:r>
            <w:r w:rsidRPr="00B319D6">
              <w:rPr>
                <w:rFonts w:ascii="Arial" w:hAnsi="Arial" w:cs="Arial"/>
                <w:lang w:val="en-US"/>
              </w:rPr>
              <w:t>373</w:t>
            </w:r>
            <w:r w:rsidR="00E846C9" w:rsidRPr="00B319D6">
              <w:rPr>
                <w:rFonts w:ascii="Arial" w:hAnsi="Arial" w:cs="Arial"/>
              </w:rPr>
              <w:t>,</w:t>
            </w:r>
            <w:r w:rsidRPr="00B319D6">
              <w:rPr>
                <w:rFonts w:ascii="Arial" w:hAnsi="Arial" w:cs="Arial"/>
                <w:lang w:val="en-US"/>
              </w:rPr>
              <w:t>70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lang w:val="en-US"/>
              </w:rPr>
            </w:pPr>
            <w:r w:rsidRPr="00B319D6">
              <w:rPr>
                <w:rFonts w:ascii="Arial" w:hAnsi="Arial" w:cs="Arial"/>
                <w:lang w:val="en-US"/>
              </w:rPr>
              <w:t>199</w:t>
            </w:r>
            <w:r w:rsidR="00E846C9" w:rsidRPr="00B319D6">
              <w:rPr>
                <w:rFonts w:ascii="Arial" w:hAnsi="Arial" w:cs="Arial"/>
                <w:lang w:val="en-US"/>
              </w:rPr>
              <w:t> </w:t>
            </w:r>
            <w:r w:rsidRPr="00B319D6">
              <w:rPr>
                <w:rFonts w:ascii="Arial" w:hAnsi="Arial" w:cs="Arial"/>
                <w:lang w:val="en-US"/>
              </w:rPr>
              <w:t>373</w:t>
            </w:r>
            <w:r w:rsidR="00E846C9" w:rsidRPr="00B319D6">
              <w:rPr>
                <w:rFonts w:ascii="Arial" w:hAnsi="Arial" w:cs="Arial"/>
              </w:rPr>
              <w:t>,</w:t>
            </w:r>
            <w:r w:rsidRPr="00B319D6">
              <w:rPr>
                <w:rFonts w:ascii="Arial" w:hAnsi="Arial" w:cs="Arial"/>
                <w:lang w:val="en-US"/>
              </w:rPr>
              <w:t>70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b/>
                <w:bCs/>
                <w:lang w:val="en-US"/>
              </w:rPr>
            </w:pPr>
            <w:r w:rsidRPr="00B319D6">
              <w:rPr>
                <w:rFonts w:ascii="Arial" w:hAnsi="Arial" w:cs="Arial"/>
                <w:b/>
                <w:bCs/>
                <w:lang w:val="en-US"/>
              </w:rPr>
              <w:t>598</w:t>
            </w:r>
            <w:r w:rsidR="00E846C9" w:rsidRPr="00B319D6">
              <w:rPr>
                <w:rFonts w:ascii="Arial" w:hAnsi="Arial" w:cs="Arial"/>
                <w:b/>
                <w:bCs/>
                <w:lang w:val="en-US"/>
              </w:rPr>
              <w:t> </w:t>
            </w:r>
            <w:r w:rsidRPr="00B319D6">
              <w:rPr>
                <w:rFonts w:ascii="Arial" w:hAnsi="Arial" w:cs="Arial"/>
                <w:b/>
                <w:bCs/>
                <w:lang w:val="en-US"/>
              </w:rPr>
              <w:t>121</w:t>
            </w:r>
            <w:r w:rsidR="00E846C9" w:rsidRPr="00B319D6">
              <w:rPr>
                <w:rFonts w:ascii="Arial" w:hAnsi="Arial" w:cs="Arial"/>
                <w:b/>
                <w:bCs/>
              </w:rPr>
              <w:t>,</w:t>
            </w:r>
            <w:r w:rsidRPr="00B319D6">
              <w:rPr>
                <w:rFonts w:ascii="Arial" w:hAnsi="Arial" w:cs="Arial"/>
                <w:b/>
                <w:bCs/>
                <w:lang w:val="en-US"/>
              </w:rPr>
              <w:t>10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E2280" w:rsidRPr="00B319D6" w:rsidRDefault="00DE2280" w:rsidP="00E10F9C">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rPr>
            </w:pPr>
            <w:r w:rsidRPr="00B319D6">
              <w:rPr>
                <w:rFonts w:ascii="Arial" w:hAnsi="Arial" w:cs="Arial"/>
              </w:rPr>
              <w:t>0110075640</w:t>
            </w:r>
          </w:p>
        </w:tc>
        <w:tc>
          <w:tcPr>
            <w:tcW w:w="234" w:type="pct"/>
            <w:tcBorders>
              <w:top w:val="nil"/>
              <w:left w:val="nil"/>
              <w:bottom w:val="single" w:sz="4" w:space="0" w:color="auto"/>
              <w:right w:val="single" w:sz="4" w:space="0" w:color="auto"/>
            </w:tcBorders>
            <w:shd w:val="clear" w:color="auto" w:fill="auto"/>
            <w:noWrap/>
            <w:vAlign w:val="center"/>
          </w:tcPr>
          <w:p w:rsidR="00DE2280" w:rsidRPr="00B319D6" w:rsidRDefault="00DE2280" w:rsidP="00C61428">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E2280" w:rsidRPr="00B319D6" w:rsidRDefault="009C56EE" w:rsidP="00E846C9">
            <w:pPr>
              <w:jc w:val="center"/>
              <w:rPr>
                <w:rFonts w:ascii="Arial" w:hAnsi="Arial" w:cs="Arial"/>
                <w:lang w:val="en-US"/>
              </w:rPr>
            </w:pPr>
            <w:r w:rsidRPr="00B319D6">
              <w:rPr>
                <w:rFonts w:ascii="Arial" w:hAnsi="Arial" w:cs="Arial"/>
                <w:lang w:val="en-US"/>
              </w:rPr>
              <w:t>15</w:t>
            </w:r>
            <w:r w:rsidR="00E846C9" w:rsidRPr="00B319D6">
              <w:rPr>
                <w:rFonts w:ascii="Arial" w:hAnsi="Arial" w:cs="Arial"/>
                <w:lang w:val="en-US"/>
              </w:rPr>
              <w:t> </w:t>
            </w:r>
            <w:r w:rsidRPr="00B319D6">
              <w:rPr>
                <w:rFonts w:ascii="Arial" w:hAnsi="Arial" w:cs="Arial"/>
                <w:lang w:val="en-US"/>
              </w:rPr>
              <w:t>445</w:t>
            </w:r>
            <w:r w:rsidR="00E846C9" w:rsidRPr="00B319D6">
              <w:rPr>
                <w:rFonts w:ascii="Arial" w:hAnsi="Arial" w:cs="Arial"/>
              </w:rPr>
              <w:t>,</w:t>
            </w:r>
            <w:r w:rsidRPr="00B319D6">
              <w:rPr>
                <w:rFonts w:ascii="Arial" w:hAnsi="Arial" w:cs="Arial"/>
                <w:lang w:val="en-US"/>
              </w:rPr>
              <w:t>80</w:t>
            </w:r>
          </w:p>
        </w:tc>
        <w:tc>
          <w:tcPr>
            <w:tcW w:w="465" w:type="pct"/>
            <w:tcBorders>
              <w:top w:val="nil"/>
              <w:left w:val="nil"/>
              <w:bottom w:val="single" w:sz="4" w:space="0" w:color="auto"/>
              <w:right w:val="single" w:sz="4" w:space="0" w:color="auto"/>
            </w:tcBorders>
            <w:shd w:val="clear" w:color="auto" w:fill="auto"/>
            <w:noWrap/>
            <w:vAlign w:val="center"/>
          </w:tcPr>
          <w:p w:rsidR="00DE2280" w:rsidRPr="00B319D6" w:rsidRDefault="009C56EE" w:rsidP="00E846C9">
            <w:pPr>
              <w:jc w:val="center"/>
              <w:rPr>
                <w:rFonts w:ascii="Arial" w:hAnsi="Arial" w:cs="Arial"/>
                <w:lang w:val="en-US"/>
              </w:rPr>
            </w:pPr>
            <w:r w:rsidRPr="00B319D6">
              <w:rPr>
                <w:rFonts w:ascii="Arial" w:hAnsi="Arial" w:cs="Arial"/>
                <w:lang w:val="en-US"/>
              </w:rPr>
              <w:t>11</w:t>
            </w:r>
            <w:r w:rsidR="00E846C9" w:rsidRPr="00B319D6">
              <w:rPr>
                <w:rFonts w:ascii="Arial" w:hAnsi="Arial" w:cs="Arial"/>
                <w:lang w:val="en-US"/>
              </w:rPr>
              <w:t> </w:t>
            </w:r>
            <w:r w:rsidRPr="00B319D6">
              <w:rPr>
                <w:rFonts w:ascii="Arial" w:hAnsi="Arial" w:cs="Arial"/>
                <w:lang w:val="en-US"/>
              </w:rPr>
              <w:t>464</w:t>
            </w:r>
            <w:r w:rsidR="00E846C9" w:rsidRPr="00B319D6">
              <w:rPr>
                <w:rFonts w:ascii="Arial" w:hAnsi="Arial" w:cs="Arial"/>
              </w:rPr>
              <w:t>,</w:t>
            </w:r>
            <w:r w:rsidRPr="00B319D6">
              <w:rPr>
                <w:rFonts w:ascii="Arial" w:hAnsi="Arial" w:cs="Arial"/>
                <w:lang w:val="en-US"/>
              </w:rPr>
              <w:t xml:space="preserve">60 </w:t>
            </w:r>
          </w:p>
        </w:tc>
        <w:tc>
          <w:tcPr>
            <w:tcW w:w="466" w:type="pct"/>
            <w:tcBorders>
              <w:top w:val="nil"/>
              <w:left w:val="nil"/>
              <w:bottom w:val="single" w:sz="4" w:space="0" w:color="auto"/>
              <w:right w:val="single" w:sz="4" w:space="0" w:color="auto"/>
            </w:tcBorders>
            <w:shd w:val="clear" w:color="auto" w:fill="auto"/>
            <w:noWrap/>
            <w:vAlign w:val="center"/>
          </w:tcPr>
          <w:p w:rsidR="00DE2280" w:rsidRPr="00B319D6" w:rsidRDefault="009C56EE" w:rsidP="00E846C9">
            <w:pPr>
              <w:jc w:val="center"/>
              <w:rPr>
                <w:rFonts w:ascii="Arial" w:hAnsi="Arial" w:cs="Arial"/>
                <w:lang w:val="en-US"/>
              </w:rPr>
            </w:pPr>
            <w:r w:rsidRPr="00B319D6">
              <w:rPr>
                <w:rFonts w:ascii="Arial" w:hAnsi="Arial" w:cs="Arial"/>
                <w:lang w:val="en-US"/>
              </w:rPr>
              <w:t>11</w:t>
            </w:r>
            <w:r w:rsidR="00E846C9" w:rsidRPr="00B319D6">
              <w:rPr>
                <w:rFonts w:ascii="Arial" w:hAnsi="Arial" w:cs="Arial"/>
                <w:lang w:val="en-US"/>
              </w:rPr>
              <w:t> </w:t>
            </w:r>
            <w:r w:rsidRPr="00B319D6">
              <w:rPr>
                <w:rFonts w:ascii="Arial" w:hAnsi="Arial" w:cs="Arial"/>
                <w:lang w:val="en-US"/>
              </w:rPr>
              <w:t>464</w:t>
            </w:r>
            <w:r w:rsidR="00E846C9" w:rsidRPr="00B319D6">
              <w:rPr>
                <w:rFonts w:ascii="Arial" w:hAnsi="Arial" w:cs="Arial"/>
              </w:rPr>
              <w:t>,</w:t>
            </w:r>
            <w:r w:rsidRPr="00B319D6">
              <w:rPr>
                <w:rFonts w:ascii="Arial" w:hAnsi="Arial" w:cs="Arial"/>
                <w:lang w:val="en-US"/>
              </w:rPr>
              <w:t>60</w:t>
            </w:r>
          </w:p>
        </w:tc>
        <w:tc>
          <w:tcPr>
            <w:tcW w:w="539" w:type="pct"/>
            <w:tcBorders>
              <w:top w:val="nil"/>
              <w:left w:val="nil"/>
              <w:bottom w:val="single" w:sz="4" w:space="0" w:color="auto"/>
              <w:right w:val="single" w:sz="4" w:space="0" w:color="auto"/>
            </w:tcBorders>
            <w:shd w:val="clear" w:color="auto" w:fill="auto"/>
            <w:noWrap/>
            <w:vAlign w:val="center"/>
          </w:tcPr>
          <w:p w:rsidR="00DE2280" w:rsidRPr="00B319D6" w:rsidRDefault="009C56EE" w:rsidP="00E846C9">
            <w:pPr>
              <w:jc w:val="center"/>
              <w:rPr>
                <w:rFonts w:ascii="Arial" w:hAnsi="Arial" w:cs="Arial"/>
                <w:b/>
                <w:bCs/>
                <w:lang w:val="en-US"/>
              </w:rPr>
            </w:pPr>
            <w:r w:rsidRPr="00B319D6">
              <w:rPr>
                <w:rFonts w:ascii="Arial" w:hAnsi="Arial" w:cs="Arial"/>
                <w:b/>
                <w:bCs/>
                <w:lang w:val="en-US"/>
              </w:rPr>
              <w:t>38</w:t>
            </w:r>
            <w:r w:rsidR="00E846C9" w:rsidRPr="00B319D6">
              <w:rPr>
                <w:rFonts w:ascii="Arial" w:hAnsi="Arial" w:cs="Arial"/>
                <w:b/>
                <w:bCs/>
                <w:lang w:val="en-US"/>
              </w:rPr>
              <w:t> </w:t>
            </w:r>
            <w:r w:rsidRPr="00B319D6">
              <w:rPr>
                <w:rFonts w:ascii="Arial" w:hAnsi="Arial" w:cs="Arial"/>
                <w:b/>
                <w:bCs/>
                <w:lang w:val="en-US"/>
              </w:rPr>
              <w:t>375</w:t>
            </w:r>
            <w:r w:rsidR="00E846C9" w:rsidRPr="00B319D6">
              <w:rPr>
                <w:rFonts w:ascii="Arial" w:hAnsi="Arial" w:cs="Arial"/>
                <w:b/>
                <w:bCs/>
              </w:rPr>
              <w:t>,</w:t>
            </w:r>
            <w:r w:rsidRPr="00B319D6">
              <w:rPr>
                <w:rFonts w:ascii="Arial" w:hAnsi="Arial" w:cs="Arial"/>
                <w:b/>
                <w:bCs/>
                <w:lang w:val="en-US"/>
              </w:rPr>
              <w:t>00</w:t>
            </w:r>
          </w:p>
        </w:tc>
      </w:tr>
      <w:tr w:rsidR="00DE2280" w:rsidRPr="00B319D6" w:rsidTr="00B319D6">
        <w:trPr>
          <w:trHeight w:val="330"/>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0110074090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9C56EE" w:rsidP="00D202D8">
            <w:pPr>
              <w:jc w:val="center"/>
              <w:rPr>
                <w:rFonts w:ascii="Arial" w:hAnsi="Arial" w:cs="Arial"/>
                <w:lang w:val="en-US"/>
              </w:rPr>
            </w:pPr>
            <w:r w:rsidRPr="00B319D6">
              <w:rPr>
                <w:rFonts w:ascii="Arial" w:hAnsi="Arial" w:cs="Arial"/>
                <w:lang w:val="en-US"/>
              </w:rPr>
              <w:t>43</w:t>
            </w:r>
            <w:r w:rsidR="00E846C9" w:rsidRPr="00B319D6">
              <w:rPr>
                <w:rFonts w:ascii="Arial" w:hAnsi="Arial" w:cs="Arial"/>
                <w:lang w:val="en-US"/>
              </w:rPr>
              <w:t> </w:t>
            </w:r>
            <w:r w:rsidR="00D202D8" w:rsidRPr="00B319D6">
              <w:rPr>
                <w:rFonts w:ascii="Arial" w:hAnsi="Arial" w:cs="Arial"/>
              </w:rPr>
              <w:t>678</w:t>
            </w:r>
            <w:r w:rsidR="00E846C9" w:rsidRPr="00B319D6">
              <w:rPr>
                <w:rFonts w:ascii="Arial" w:hAnsi="Arial" w:cs="Arial"/>
              </w:rPr>
              <w:t>,</w:t>
            </w:r>
            <w:r w:rsidR="00D202D8" w:rsidRPr="00B319D6">
              <w:rPr>
                <w:rFonts w:ascii="Arial" w:hAnsi="Arial" w:cs="Arial"/>
              </w:rPr>
              <w:t>9</w:t>
            </w:r>
            <w:r w:rsidRPr="00B319D6">
              <w:rPr>
                <w:rFonts w:ascii="Arial" w:hAnsi="Arial" w:cs="Arial"/>
                <w:lang w:val="en-US"/>
              </w:rPr>
              <w:t>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lang w:val="en-US"/>
              </w:rPr>
            </w:pPr>
            <w:r w:rsidRPr="00B319D6">
              <w:rPr>
                <w:rFonts w:ascii="Arial" w:hAnsi="Arial" w:cs="Arial"/>
                <w:lang w:val="en-US"/>
              </w:rPr>
              <w:t>43</w:t>
            </w:r>
            <w:r w:rsidR="00E846C9" w:rsidRPr="00B319D6">
              <w:rPr>
                <w:rFonts w:ascii="Arial" w:hAnsi="Arial" w:cs="Arial"/>
                <w:lang w:val="en-US"/>
              </w:rPr>
              <w:t> </w:t>
            </w:r>
            <w:r w:rsidRPr="00B319D6">
              <w:rPr>
                <w:rFonts w:ascii="Arial" w:hAnsi="Arial" w:cs="Arial"/>
                <w:lang w:val="en-US"/>
              </w:rPr>
              <w:t>272</w:t>
            </w:r>
            <w:r w:rsidR="00E846C9" w:rsidRPr="00B319D6">
              <w:rPr>
                <w:rFonts w:ascii="Arial" w:hAnsi="Arial" w:cs="Arial"/>
              </w:rPr>
              <w:t>,</w:t>
            </w:r>
            <w:r w:rsidRPr="00B319D6">
              <w:rPr>
                <w:rFonts w:ascii="Arial" w:hAnsi="Arial" w:cs="Arial"/>
                <w:lang w:val="en-US"/>
              </w:rPr>
              <w:t>20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lang w:val="en-US"/>
              </w:rPr>
            </w:pPr>
            <w:r w:rsidRPr="00B319D6">
              <w:rPr>
                <w:rFonts w:ascii="Arial" w:hAnsi="Arial" w:cs="Arial"/>
                <w:lang w:val="en-US"/>
              </w:rPr>
              <w:t>43</w:t>
            </w:r>
            <w:r w:rsidR="00E846C9" w:rsidRPr="00B319D6">
              <w:rPr>
                <w:rFonts w:ascii="Arial" w:hAnsi="Arial" w:cs="Arial"/>
                <w:lang w:val="en-US"/>
              </w:rPr>
              <w:t> </w:t>
            </w:r>
            <w:r w:rsidRPr="00B319D6">
              <w:rPr>
                <w:rFonts w:ascii="Arial" w:hAnsi="Arial" w:cs="Arial"/>
                <w:lang w:val="en-US"/>
              </w:rPr>
              <w:t>272</w:t>
            </w:r>
            <w:r w:rsidR="00E846C9" w:rsidRPr="00B319D6">
              <w:rPr>
                <w:rFonts w:ascii="Arial" w:hAnsi="Arial" w:cs="Arial"/>
              </w:rPr>
              <w:t>,</w:t>
            </w:r>
            <w:r w:rsidRPr="00B319D6">
              <w:rPr>
                <w:rFonts w:ascii="Arial" w:hAnsi="Arial" w:cs="Arial"/>
                <w:lang w:val="en-US"/>
              </w:rPr>
              <w:t>20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D202D8">
            <w:pPr>
              <w:jc w:val="center"/>
              <w:rPr>
                <w:rFonts w:ascii="Arial" w:hAnsi="Arial" w:cs="Arial"/>
                <w:b/>
                <w:bCs/>
                <w:lang w:val="en-US"/>
              </w:rPr>
            </w:pPr>
            <w:r w:rsidRPr="00B319D6">
              <w:rPr>
                <w:rFonts w:ascii="Arial" w:hAnsi="Arial" w:cs="Arial"/>
                <w:b/>
                <w:bCs/>
                <w:lang w:val="en-US"/>
              </w:rPr>
              <w:t>1</w:t>
            </w:r>
            <w:r w:rsidR="00D202D8" w:rsidRPr="00B319D6">
              <w:rPr>
                <w:rFonts w:ascii="Arial" w:hAnsi="Arial" w:cs="Arial"/>
                <w:b/>
                <w:bCs/>
              </w:rPr>
              <w:t>30</w:t>
            </w:r>
            <w:r w:rsidR="00E846C9" w:rsidRPr="00B319D6">
              <w:rPr>
                <w:rFonts w:ascii="Arial" w:hAnsi="Arial" w:cs="Arial"/>
                <w:b/>
                <w:bCs/>
                <w:lang w:val="en-US"/>
              </w:rPr>
              <w:t> </w:t>
            </w:r>
            <w:r w:rsidR="00D202D8" w:rsidRPr="00B319D6">
              <w:rPr>
                <w:rFonts w:ascii="Arial" w:hAnsi="Arial" w:cs="Arial"/>
                <w:b/>
                <w:bCs/>
              </w:rPr>
              <w:t>223</w:t>
            </w:r>
            <w:r w:rsidR="00E846C9" w:rsidRPr="00B319D6">
              <w:rPr>
                <w:rFonts w:ascii="Arial" w:hAnsi="Arial" w:cs="Arial"/>
                <w:b/>
                <w:bCs/>
              </w:rPr>
              <w:t>,</w:t>
            </w:r>
            <w:r w:rsidR="00D202D8" w:rsidRPr="00B319D6">
              <w:rPr>
                <w:rFonts w:ascii="Arial" w:hAnsi="Arial" w:cs="Arial"/>
                <w:b/>
                <w:bCs/>
              </w:rPr>
              <w:t>3</w:t>
            </w:r>
            <w:r w:rsidRPr="00B319D6">
              <w:rPr>
                <w:rFonts w:ascii="Arial" w:hAnsi="Arial" w:cs="Arial"/>
                <w:b/>
                <w:bCs/>
                <w:lang w:val="en-US"/>
              </w:rPr>
              <w:t>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lang w:val="en-US"/>
              </w:rPr>
            </w:pPr>
            <w:r w:rsidRPr="00B319D6">
              <w:rPr>
                <w:rFonts w:ascii="Arial" w:hAnsi="Arial" w:cs="Arial"/>
                <w:lang w:val="en-US"/>
              </w:rPr>
              <w:t>120</w:t>
            </w:r>
            <w:r w:rsidR="00E846C9" w:rsidRPr="00B319D6">
              <w:rPr>
                <w:rFonts w:ascii="Arial" w:hAnsi="Arial" w:cs="Arial"/>
                <w:lang w:val="en-US"/>
              </w:rPr>
              <w:t> </w:t>
            </w:r>
            <w:r w:rsidRPr="00B319D6">
              <w:rPr>
                <w:rFonts w:ascii="Arial" w:hAnsi="Arial" w:cs="Arial"/>
                <w:lang w:val="en-US"/>
              </w:rPr>
              <w:t>414</w:t>
            </w:r>
            <w:r w:rsidR="00E846C9" w:rsidRPr="00B319D6">
              <w:rPr>
                <w:rFonts w:ascii="Arial" w:hAnsi="Arial" w:cs="Arial"/>
              </w:rPr>
              <w:t>,</w:t>
            </w:r>
            <w:r w:rsidRPr="00B319D6">
              <w:rPr>
                <w:rFonts w:ascii="Arial" w:hAnsi="Arial" w:cs="Arial"/>
                <w:lang w:val="en-US"/>
              </w:rPr>
              <w:t>50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lang w:val="en-US"/>
              </w:rPr>
            </w:pPr>
            <w:r w:rsidRPr="00B319D6">
              <w:rPr>
                <w:rFonts w:ascii="Arial" w:hAnsi="Arial" w:cs="Arial"/>
                <w:lang w:val="en-US"/>
              </w:rPr>
              <w:t>108</w:t>
            </w:r>
            <w:r w:rsidR="00E846C9" w:rsidRPr="00B319D6">
              <w:rPr>
                <w:rFonts w:ascii="Arial" w:hAnsi="Arial" w:cs="Arial"/>
                <w:lang w:val="en-US"/>
              </w:rPr>
              <w:t> </w:t>
            </w:r>
            <w:r w:rsidRPr="00B319D6">
              <w:rPr>
                <w:rFonts w:ascii="Arial" w:hAnsi="Arial" w:cs="Arial"/>
                <w:lang w:val="en-US"/>
              </w:rPr>
              <w:t>450</w:t>
            </w:r>
            <w:r w:rsidR="00E846C9" w:rsidRPr="00B319D6">
              <w:rPr>
                <w:rFonts w:ascii="Arial" w:hAnsi="Arial" w:cs="Arial"/>
              </w:rPr>
              <w:t>,</w:t>
            </w:r>
            <w:r w:rsidRPr="00B319D6">
              <w:rPr>
                <w:rFonts w:ascii="Arial" w:hAnsi="Arial" w:cs="Arial"/>
                <w:lang w:val="en-US"/>
              </w:rPr>
              <w:t>10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D202D8">
            <w:pPr>
              <w:jc w:val="center"/>
              <w:rPr>
                <w:rFonts w:ascii="Arial" w:hAnsi="Arial" w:cs="Arial"/>
                <w:lang w:val="en-US"/>
              </w:rPr>
            </w:pPr>
            <w:r w:rsidRPr="00B319D6">
              <w:rPr>
                <w:rFonts w:ascii="Arial" w:hAnsi="Arial" w:cs="Arial"/>
                <w:lang w:val="en-US"/>
              </w:rPr>
              <w:t>107</w:t>
            </w:r>
            <w:r w:rsidR="00E846C9" w:rsidRPr="00B319D6">
              <w:rPr>
                <w:rFonts w:ascii="Arial" w:hAnsi="Arial" w:cs="Arial"/>
                <w:lang w:val="en-US"/>
              </w:rPr>
              <w:t> </w:t>
            </w:r>
            <w:r w:rsidRPr="00B319D6">
              <w:rPr>
                <w:rFonts w:ascii="Arial" w:hAnsi="Arial" w:cs="Arial"/>
                <w:lang w:val="en-US"/>
              </w:rPr>
              <w:t>1</w:t>
            </w:r>
            <w:r w:rsidR="00D202D8" w:rsidRPr="00B319D6">
              <w:rPr>
                <w:rFonts w:ascii="Arial" w:hAnsi="Arial" w:cs="Arial"/>
              </w:rPr>
              <w:t>02</w:t>
            </w:r>
            <w:r w:rsidR="00E846C9" w:rsidRPr="00B319D6">
              <w:rPr>
                <w:rFonts w:ascii="Arial" w:hAnsi="Arial" w:cs="Arial"/>
              </w:rPr>
              <w:t>,</w:t>
            </w:r>
            <w:r w:rsidR="00D202D8" w:rsidRPr="00B319D6">
              <w:rPr>
                <w:rFonts w:ascii="Arial" w:hAnsi="Arial" w:cs="Arial"/>
              </w:rPr>
              <w:t>3</w:t>
            </w:r>
            <w:r w:rsidRPr="00B319D6">
              <w:rPr>
                <w:rFonts w:ascii="Arial" w:hAnsi="Arial" w:cs="Arial"/>
                <w:lang w:val="en-US"/>
              </w:rPr>
              <w:t>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D202D8">
            <w:pPr>
              <w:jc w:val="center"/>
              <w:rPr>
                <w:rFonts w:ascii="Arial" w:hAnsi="Arial" w:cs="Arial"/>
                <w:b/>
                <w:bCs/>
                <w:lang w:val="en-US"/>
              </w:rPr>
            </w:pPr>
            <w:r w:rsidRPr="00B319D6">
              <w:rPr>
                <w:rFonts w:ascii="Arial" w:hAnsi="Arial" w:cs="Arial"/>
                <w:b/>
                <w:bCs/>
                <w:lang w:val="en-US"/>
              </w:rPr>
              <w:t>33</w:t>
            </w:r>
            <w:r w:rsidR="00D202D8" w:rsidRPr="00B319D6">
              <w:rPr>
                <w:rFonts w:ascii="Arial" w:hAnsi="Arial" w:cs="Arial"/>
                <w:b/>
                <w:bCs/>
              </w:rPr>
              <w:t>5</w:t>
            </w:r>
            <w:r w:rsidR="00E846C9" w:rsidRPr="00B319D6">
              <w:rPr>
                <w:rFonts w:ascii="Arial" w:hAnsi="Arial" w:cs="Arial"/>
                <w:b/>
                <w:bCs/>
                <w:lang w:val="en-US"/>
              </w:rPr>
              <w:t> </w:t>
            </w:r>
            <w:r w:rsidR="00D202D8" w:rsidRPr="00B319D6">
              <w:rPr>
                <w:rFonts w:ascii="Arial" w:hAnsi="Arial" w:cs="Arial"/>
                <w:b/>
                <w:bCs/>
              </w:rPr>
              <w:t>996</w:t>
            </w:r>
            <w:r w:rsidR="00E846C9" w:rsidRPr="00B319D6">
              <w:rPr>
                <w:rFonts w:ascii="Arial" w:hAnsi="Arial" w:cs="Arial"/>
                <w:b/>
                <w:bCs/>
              </w:rPr>
              <w:t>,</w:t>
            </w:r>
            <w:r w:rsidR="00D202D8" w:rsidRPr="00B319D6">
              <w:rPr>
                <w:rFonts w:ascii="Arial" w:hAnsi="Arial" w:cs="Arial"/>
                <w:b/>
                <w:bCs/>
              </w:rPr>
              <w:t>9</w:t>
            </w:r>
            <w:r w:rsidRPr="00B319D6">
              <w:rPr>
                <w:rFonts w:ascii="Arial" w:hAnsi="Arial" w:cs="Arial"/>
                <w:b/>
                <w:bCs/>
                <w:lang w:val="en-US"/>
              </w:rPr>
              <w:t>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202D8" w:rsidP="00D202D8">
            <w:pPr>
              <w:jc w:val="center"/>
              <w:rPr>
                <w:rFonts w:ascii="Arial" w:hAnsi="Arial" w:cs="Arial"/>
                <w:lang w:val="en-US"/>
              </w:rPr>
            </w:pPr>
            <w:r w:rsidRPr="00B319D6">
              <w:rPr>
                <w:rFonts w:ascii="Arial" w:hAnsi="Arial" w:cs="Arial"/>
              </w:rPr>
              <w:t>8</w:t>
            </w:r>
            <w:r w:rsidR="00E846C9" w:rsidRPr="00B319D6">
              <w:rPr>
                <w:rFonts w:ascii="Arial" w:hAnsi="Arial" w:cs="Arial"/>
                <w:lang w:val="en-US"/>
              </w:rPr>
              <w:t> </w:t>
            </w:r>
            <w:r w:rsidRPr="00B319D6">
              <w:rPr>
                <w:rFonts w:ascii="Arial" w:hAnsi="Arial" w:cs="Arial"/>
              </w:rPr>
              <w:t>618</w:t>
            </w:r>
            <w:r w:rsidR="00E846C9" w:rsidRPr="00B319D6">
              <w:rPr>
                <w:rFonts w:ascii="Arial" w:hAnsi="Arial" w:cs="Arial"/>
              </w:rPr>
              <w:t>,</w:t>
            </w:r>
            <w:r w:rsidRPr="00B319D6">
              <w:rPr>
                <w:rFonts w:ascii="Arial" w:hAnsi="Arial" w:cs="Arial"/>
              </w:rPr>
              <w:t>1</w:t>
            </w:r>
            <w:r w:rsidR="009C56EE" w:rsidRPr="00B319D6">
              <w:rPr>
                <w:rFonts w:ascii="Arial" w:hAnsi="Arial" w:cs="Arial"/>
                <w:lang w:val="en-US"/>
              </w:rPr>
              <w:t>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0</w:t>
            </w:r>
            <w:r w:rsidR="00E846C9" w:rsidRPr="00B319D6">
              <w:rPr>
                <w:rFonts w:ascii="Arial" w:hAnsi="Arial" w:cs="Arial"/>
              </w:rPr>
              <w:t>,</w:t>
            </w:r>
            <w:r w:rsidRPr="00B319D6">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0</w:t>
            </w:r>
            <w:r w:rsidR="00E846C9" w:rsidRPr="00B319D6">
              <w:rPr>
                <w:rFonts w:ascii="Arial" w:hAnsi="Arial" w:cs="Arial"/>
              </w:rPr>
              <w:t>,</w:t>
            </w:r>
            <w:r w:rsidRPr="00B319D6">
              <w:rPr>
                <w:rFonts w:ascii="Arial" w:hAnsi="Arial" w:cs="Arial"/>
              </w:rPr>
              <w:t>00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D202D8" w:rsidP="00D202D8">
            <w:pPr>
              <w:jc w:val="center"/>
              <w:rPr>
                <w:rFonts w:ascii="Arial" w:hAnsi="Arial" w:cs="Arial"/>
                <w:b/>
                <w:bCs/>
                <w:lang w:val="en-US"/>
              </w:rPr>
            </w:pPr>
            <w:r w:rsidRPr="00B319D6">
              <w:rPr>
                <w:rFonts w:ascii="Arial" w:hAnsi="Arial" w:cs="Arial"/>
                <w:b/>
                <w:bCs/>
              </w:rPr>
              <w:t>8</w:t>
            </w:r>
            <w:r w:rsidR="00E846C9" w:rsidRPr="00B319D6">
              <w:rPr>
                <w:rFonts w:ascii="Arial" w:hAnsi="Arial" w:cs="Arial"/>
                <w:b/>
                <w:bCs/>
                <w:lang w:val="en-US"/>
              </w:rPr>
              <w:t> </w:t>
            </w:r>
            <w:r w:rsidRPr="00B319D6">
              <w:rPr>
                <w:rFonts w:ascii="Arial" w:hAnsi="Arial" w:cs="Arial"/>
                <w:b/>
                <w:bCs/>
              </w:rPr>
              <w:t>618</w:t>
            </w:r>
            <w:r w:rsidR="00E846C9" w:rsidRPr="00B319D6">
              <w:rPr>
                <w:rFonts w:ascii="Arial" w:hAnsi="Arial" w:cs="Arial"/>
                <w:b/>
                <w:bCs/>
              </w:rPr>
              <w:t>,</w:t>
            </w:r>
            <w:r w:rsidRPr="00B319D6">
              <w:rPr>
                <w:rFonts w:ascii="Arial" w:hAnsi="Arial" w:cs="Arial"/>
                <w:b/>
                <w:bCs/>
              </w:rPr>
              <w:t>1</w:t>
            </w:r>
            <w:r w:rsidR="009C56EE" w:rsidRPr="00B319D6">
              <w:rPr>
                <w:rFonts w:ascii="Arial" w:hAnsi="Arial" w:cs="Arial"/>
                <w:b/>
                <w:bCs/>
                <w:lang w:val="en-US"/>
              </w:rPr>
              <w:t>0</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9C56EE" w:rsidP="000C118B">
            <w:pPr>
              <w:jc w:val="center"/>
              <w:rPr>
                <w:rFonts w:ascii="Arial" w:hAnsi="Arial" w:cs="Arial"/>
                <w:lang w:val="en-US"/>
              </w:rPr>
            </w:pPr>
            <w:r w:rsidRPr="00B319D6">
              <w:rPr>
                <w:rFonts w:ascii="Arial" w:hAnsi="Arial" w:cs="Arial"/>
                <w:lang w:val="en-US"/>
              </w:rPr>
              <w:t>0110027240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0C118B">
            <w:pPr>
              <w:jc w:val="center"/>
              <w:rPr>
                <w:rFonts w:ascii="Arial" w:hAnsi="Arial" w:cs="Arial"/>
                <w:lang w:val="en-US"/>
              </w:rPr>
            </w:pPr>
            <w:r w:rsidRPr="00B319D6">
              <w:rPr>
                <w:rFonts w:ascii="Arial" w:hAnsi="Arial" w:cs="Arial"/>
                <w:lang w:val="en-US"/>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lang w:val="en-US"/>
              </w:rPr>
            </w:pPr>
            <w:r w:rsidRPr="00B319D6">
              <w:rPr>
                <w:rFonts w:ascii="Arial" w:hAnsi="Arial" w:cs="Arial"/>
                <w:lang w:val="en-US"/>
              </w:rPr>
              <w:t>5</w:t>
            </w:r>
            <w:r w:rsidR="00E846C9" w:rsidRPr="00B319D6">
              <w:rPr>
                <w:rFonts w:ascii="Arial" w:hAnsi="Arial" w:cs="Arial"/>
                <w:lang w:val="en-US"/>
              </w:rPr>
              <w:t> </w:t>
            </w:r>
            <w:r w:rsidRPr="00B319D6">
              <w:rPr>
                <w:rFonts w:ascii="Arial" w:hAnsi="Arial" w:cs="Arial"/>
                <w:lang w:val="en-US"/>
              </w:rPr>
              <w:t>954</w:t>
            </w:r>
            <w:r w:rsidR="00E846C9" w:rsidRPr="00B319D6">
              <w:rPr>
                <w:rFonts w:ascii="Arial" w:hAnsi="Arial" w:cs="Arial"/>
              </w:rPr>
              <w:t>,</w:t>
            </w:r>
            <w:r w:rsidRPr="00B319D6">
              <w:rPr>
                <w:rFonts w:ascii="Arial" w:hAnsi="Arial" w:cs="Arial"/>
                <w:lang w:val="en-US"/>
              </w:rPr>
              <w:t>55</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0</w:t>
            </w:r>
            <w:r w:rsidR="00E846C9" w:rsidRPr="00B319D6">
              <w:rPr>
                <w:rFonts w:ascii="Arial" w:hAnsi="Arial" w:cs="Arial"/>
              </w:rPr>
              <w:t>,</w:t>
            </w:r>
            <w:r w:rsidRPr="00B319D6">
              <w:rPr>
                <w:rFonts w:ascii="Arial" w:hAnsi="Arial" w:cs="Arial"/>
              </w:rPr>
              <w:t>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E846C9">
            <w:pPr>
              <w:jc w:val="center"/>
              <w:rPr>
                <w:rFonts w:ascii="Arial" w:hAnsi="Arial" w:cs="Arial"/>
              </w:rPr>
            </w:pPr>
            <w:r w:rsidRPr="00B319D6">
              <w:rPr>
                <w:rFonts w:ascii="Arial" w:hAnsi="Arial" w:cs="Arial"/>
              </w:rPr>
              <w:t>0</w:t>
            </w:r>
            <w:r w:rsidR="00E846C9" w:rsidRPr="00B319D6">
              <w:rPr>
                <w:rFonts w:ascii="Arial" w:hAnsi="Arial" w:cs="Arial"/>
              </w:rPr>
              <w:t>,</w:t>
            </w:r>
            <w:r w:rsidRPr="00B319D6">
              <w:rPr>
                <w:rFonts w:ascii="Arial" w:hAnsi="Arial" w:cs="Arial"/>
              </w:rPr>
              <w:t>00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9C56EE" w:rsidP="00E846C9">
            <w:pPr>
              <w:jc w:val="center"/>
              <w:rPr>
                <w:rFonts w:ascii="Arial" w:hAnsi="Arial" w:cs="Arial"/>
                <w:b/>
                <w:bCs/>
                <w:lang w:val="en-US"/>
              </w:rPr>
            </w:pPr>
            <w:r w:rsidRPr="00B319D6">
              <w:rPr>
                <w:rFonts w:ascii="Arial" w:hAnsi="Arial" w:cs="Arial"/>
                <w:b/>
                <w:bCs/>
                <w:lang w:val="en-US"/>
              </w:rPr>
              <w:t>5</w:t>
            </w:r>
            <w:r w:rsidR="00E846C9" w:rsidRPr="00B319D6">
              <w:rPr>
                <w:rFonts w:ascii="Arial" w:hAnsi="Arial" w:cs="Arial"/>
                <w:b/>
                <w:bCs/>
                <w:lang w:val="en-US"/>
              </w:rPr>
              <w:t> </w:t>
            </w:r>
            <w:r w:rsidRPr="00B319D6">
              <w:rPr>
                <w:rFonts w:ascii="Arial" w:hAnsi="Arial" w:cs="Arial"/>
                <w:b/>
                <w:bCs/>
                <w:lang w:val="en-US"/>
              </w:rPr>
              <w:t>954</w:t>
            </w:r>
            <w:r w:rsidR="00E846C9" w:rsidRPr="00B319D6">
              <w:rPr>
                <w:rFonts w:ascii="Arial" w:hAnsi="Arial" w:cs="Arial"/>
                <w:b/>
                <w:bCs/>
              </w:rPr>
              <w:t>,</w:t>
            </w:r>
            <w:r w:rsidRPr="00B319D6">
              <w:rPr>
                <w:rFonts w:ascii="Arial" w:hAnsi="Arial" w:cs="Arial"/>
                <w:b/>
                <w:bCs/>
                <w:lang w:val="en-US"/>
              </w:rPr>
              <w:t>55</w:t>
            </w:r>
          </w:p>
        </w:tc>
      </w:tr>
      <w:tr w:rsidR="00DE2280"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E2280" w:rsidRPr="00B319D6" w:rsidRDefault="00DE2280"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DE2280" w:rsidRPr="00B319D6" w:rsidRDefault="00DE2280" w:rsidP="000C118B">
            <w:pPr>
              <w:jc w:val="center"/>
              <w:rPr>
                <w:rFonts w:ascii="Arial" w:hAnsi="Arial" w:cs="Arial"/>
                <w:b/>
                <w:bCs/>
              </w:rPr>
            </w:pPr>
            <w:r w:rsidRPr="00B319D6">
              <w:rPr>
                <w:rFonts w:ascii="Arial" w:hAnsi="Arial" w:cs="Arial"/>
                <w:b/>
                <w:bCs/>
              </w:rPr>
              <w:t>0,00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lang w:val="en-US"/>
              </w:rPr>
            </w:pPr>
            <w:r w:rsidRPr="00B319D6">
              <w:rPr>
                <w:rFonts w:ascii="Arial" w:hAnsi="Arial" w:cs="Arial"/>
                <w:lang w:val="en-US"/>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lang w:val="en-US"/>
              </w:rPr>
            </w:pPr>
            <w:r w:rsidRPr="00B319D6">
              <w:rPr>
                <w:rFonts w:ascii="Arial" w:hAnsi="Arial" w:cs="Arial"/>
                <w:lang w:val="en-US"/>
              </w:rPr>
              <w:t>0702</w:t>
            </w:r>
          </w:p>
        </w:tc>
        <w:tc>
          <w:tcPr>
            <w:tcW w:w="558" w:type="pct"/>
            <w:gridSpan w:val="3"/>
            <w:tcBorders>
              <w:top w:val="nil"/>
              <w:left w:val="nil"/>
              <w:bottom w:val="single" w:sz="4" w:space="0" w:color="auto"/>
              <w:right w:val="single" w:sz="4" w:space="0" w:color="auto"/>
            </w:tcBorders>
            <w:shd w:val="clear" w:color="auto" w:fill="auto"/>
            <w:noWrap/>
            <w:vAlign w:val="center"/>
          </w:tcPr>
          <w:p w:rsidR="009C56EE" w:rsidRPr="00B319D6" w:rsidRDefault="009C56EE" w:rsidP="00E846C9">
            <w:pPr>
              <w:jc w:val="center"/>
              <w:rPr>
                <w:rFonts w:ascii="Arial" w:hAnsi="Arial" w:cs="Arial"/>
              </w:rPr>
            </w:pPr>
            <w:r w:rsidRPr="00B319D6">
              <w:rPr>
                <w:rFonts w:ascii="Arial" w:hAnsi="Arial" w:cs="Arial"/>
              </w:rPr>
              <w:t>01100S8400</w:t>
            </w:r>
          </w:p>
        </w:tc>
        <w:tc>
          <w:tcPr>
            <w:tcW w:w="234"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lang w:val="en-US"/>
              </w:rPr>
            </w:pPr>
            <w:r w:rsidRPr="00B319D6">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B319D6" w:rsidRDefault="009C56EE" w:rsidP="00E846C9">
            <w:pPr>
              <w:jc w:val="center"/>
              <w:rPr>
                <w:rFonts w:ascii="Arial" w:hAnsi="Arial" w:cs="Arial"/>
                <w:lang w:val="en-US"/>
              </w:rPr>
            </w:pPr>
            <w:r w:rsidRPr="00B319D6">
              <w:rPr>
                <w:rFonts w:ascii="Arial" w:hAnsi="Arial" w:cs="Arial"/>
                <w:lang w:val="en-US"/>
              </w:rPr>
              <w:t>0</w:t>
            </w:r>
            <w:r w:rsidR="00E846C9" w:rsidRPr="00B319D6">
              <w:rPr>
                <w:rFonts w:ascii="Arial" w:hAnsi="Arial" w:cs="Arial"/>
              </w:rPr>
              <w:t>,</w:t>
            </w:r>
            <w:r w:rsidRPr="00B319D6">
              <w:rPr>
                <w:rFonts w:ascii="Arial" w:hAnsi="Arial" w:cs="Arial"/>
                <w:lang w:val="en-US"/>
              </w:rPr>
              <w:t>00</w:t>
            </w:r>
          </w:p>
        </w:tc>
        <w:tc>
          <w:tcPr>
            <w:tcW w:w="465" w:type="pct"/>
            <w:tcBorders>
              <w:top w:val="nil"/>
              <w:left w:val="nil"/>
              <w:bottom w:val="single" w:sz="4" w:space="0" w:color="auto"/>
              <w:right w:val="single" w:sz="4" w:space="0" w:color="auto"/>
            </w:tcBorders>
            <w:shd w:val="clear" w:color="auto" w:fill="auto"/>
            <w:noWrap/>
            <w:vAlign w:val="center"/>
          </w:tcPr>
          <w:p w:rsidR="009C56EE" w:rsidRPr="00B319D6" w:rsidRDefault="009C56EE" w:rsidP="00E846C9">
            <w:pPr>
              <w:jc w:val="center"/>
              <w:rPr>
                <w:rFonts w:ascii="Arial" w:hAnsi="Arial" w:cs="Arial"/>
                <w:lang w:val="en-US"/>
              </w:rPr>
            </w:pPr>
            <w:r w:rsidRPr="00B319D6">
              <w:rPr>
                <w:rFonts w:ascii="Arial" w:hAnsi="Arial" w:cs="Arial"/>
                <w:lang w:val="en-US"/>
              </w:rPr>
              <w:t>0</w:t>
            </w:r>
            <w:r w:rsidR="00E846C9" w:rsidRPr="00B319D6">
              <w:rPr>
                <w:rFonts w:ascii="Arial" w:hAnsi="Arial" w:cs="Arial"/>
              </w:rPr>
              <w:t>,</w:t>
            </w:r>
            <w:r w:rsidRPr="00B319D6">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C56EE" w:rsidRPr="00B319D6" w:rsidRDefault="009C56EE" w:rsidP="00E846C9">
            <w:pPr>
              <w:jc w:val="center"/>
              <w:rPr>
                <w:rFonts w:ascii="Arial" w:hAnsi="Arial" w:cs="Arial"/>
                <w:lang w:val="en-US"/>
              </w:rPr>
            </w:pPr>
            <w:r w:rsidRPr="00B319D6">
              <w:rPr>
                <w:rFonts w:ascii="Arial" w:hAnsi="Arial" w:cs="Arial"/>
                <w:lang w:val="en-US"/>
              </w:rPr>
              <w:t>0</w:t>
            </w:r>
            <w:r w:rsidR="00E846C9" w:rsidRPr="00B319D6">
              <w:rPr>
                <w:rFonts w:ascii="Arial" w:hAnsi="Arial" w:cs="Arial"/>
              </w:rPr>
              <w:t>,</w:t>
            </w:r>
            <w:r w:rsidRPr="00B319D6">
              <w:rPr>
                <w:rFonts w:ascii="Arial" w:hAnsi="Arial" w:cs="Arial"/>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9C56EE" w:rsidRPr="00B319D6" w:rsidRDefault="009C56EE" w:rsidP="00E846C9">
            <w:pPr>
              <w:jc w:val="center"/>
              <w:rPr>
                <w:rFonts w:ascii="Arial" w:hAnsi="Arial" w:cs="Arial"/>
                <w:b/>
                <w:bCs/>
                <w:lang w:val="en-US"/>
              </w:rPr>
            </w:pPr>
            <w:r w:rsidRPr="00B319D6">
              <w:rPr>
                <w:rFonts w:ascii="Arial" w:hAnsi="Arial" w:cs="Arial"/>
                <w:b/>
                <w:bCs/>
                <w:lang w:val="en-US"/>
              </w:rPr>
              <w:t>0</w:t>
            </w:r>
            <w:r w:rsidR="00E846C9" w:rsidRPr="00B319D6">
              <w:rPr>
                <w:rFonts w:ascii="Arial" w:hAnsi="Arial" w:cs="Arial"/>
                <w:b/>
                <w:bCs/>
              </w:rPr>
              <w:t>,</w:t>
            </w:r>
            <w:r w:rsidRPr="00B319D6">
              <w:rPr>
                <w:rFonts w:ascii="Arial" w:hAnsi="Arial" w:cs="Arial"/>
                <w:b/>
                <w:bCs/>
                <w:lang w:val="en-US"/>
              </w:rPr>
              <w:t>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lang w:val="en-US"/>
              </w:rPr>
            </w:pPr>
            <w:r w:rsidRPr="00B319D6">
              <w:rPr>
                <w:rFonts w:ascii="Arial" w:hAnsi="Arial" w:cs="Arial"/>
                <w:lang w:val="en-US"/>
              </w:rPr>
              <w:t>3</w:t>
            </w:r>
            <w:r w:rsidR="00E846C9" w:rsidRPr="00B319D6">
              <w:rPr>
                <w:rFonts w:ascii="Arial" w:hAnsi="Arial" w:cs="Arial"/>
                <w:lang w:val="en-US"/>
              </w:rPr>
              <w:t> </w:t>
            </w:r>
            <w:r w:rsidRPr="00B319D6">
              <w:rPr>
                <w:rFonts w:ascii="Arial" w:hAnsi="Arial" w:cs="Arial"/>
                <w:lang w:val="en-US"/>
              </w:rPr>
              <w:t>819</w:t>
            </w:r>
            <w:r w:rsidR="00E846C9" w:rsidRPr="00B319D6">
              <w:rPr>
                <w:rFonts w:ascii="Arial" w:hAnsi="Arial" w:cs="Arial"/>
              </w:rPr>
              <w:t>,</w:t>
            </w:r>
            <w:r w:rsidRPr="00B319D6">
              <w:rPr>
                <w:rFonts w:ascii="Arial" w:hAnsi="Arial" w:cs="Arial"/>
                <w:lang w:val="en-US"/>
              </w:rPr>
              <w:t>27</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lang w:val="en-US"/>
              </w:rPr>
            </w:pPr>
            <w:r w:rsidRPr="00B319D6">
              <w:rPr>
                <w:rFonts w:ascii="Arial" w:hAnsi="Arial" w:cs="Arial"/>
                <w:lang w:val="en-US"/>
              </w:rPr>
              <w:t>3</w:t>
            </w:r>
            <w:r w:rsidR="00E846C9" w:rsidRPr="00B319D6">
              <w:rPr>
                <w:rFonts w:ascii="Arial" w:hAnsi="Arial" w:cs="Arial"/>
                <w:lang w:val="en-US"/>
              </w:rPr>
              <w:t> </w:t>
            </w:r>
            <w:r w:rsidRPr="00B319D6">
              <w:rPr>
                <w:rFonts w:ascii="Arial" w:hAnsi="Arial" w:cs="Arial"/>
                <w:lang w:val="en-US"/>
              </w:rPr>
              <w:t>669</w:t>
            </w:r>
            <w:r w:rsidR="00E846C9" w:rsidRPr="00B319D6">
              <w:rPr>
                <w:rFonts w:ascii="Arial" w:hAnsi="Arial" w:cs="Arial"/>
              </w:rPr>
              <w:t>,</w:t>
            </w:r>
            <w:r w:rsidRPr="00B319D6">
              <w:rPr>
                <w:rFonts w:ascii="Arial" w:hAnsi="Arial" w:cs="Arial"/>
                <w:lang w:val="en-US"/>
              </w:rPr>
              <w:t>92</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lang w:val="en-US"/>
              </w:rPr>
            </w:pPr>
            <w:r w:rsidRPr="00B319D6">
              <w:rPr>
                <w:rFonts w:ascii="Arial" w:hAnsi="Arial" w:cs="Arial"/>
                <w:lang w:val="en-US"/>
              </w:rPr>
              <w:t>3</w:t>
            </w:r>
            <w:r w:rsidR="00E846C9" w:rsidRPr="00B319D6">
              <w:rPr>
                <w:rFonts w:ascii="Arial" w:hAnsi="Arial" w:cs="Arial"/>
                <w:lang w:val="en-US"/>
              </w:rPr>
              <w:t> </w:t>
            </w:r>
            <w:r w:rsidRPr="00B319D6">
              <w:rPr>
                <w:rFonts w:ascii="Arial" w:hAnsi="Arial" w:cs="Arial"/>
                <w:lang w:val="en-US"/>
              </w:rPr>
              <w:t>755</w:t>
            </w:r>
            <w:r w:rsidR="00E846C9" w:rsidRPr="00B319D6">
              <w:rPr>
                <w:rFonts w:ascii="Arial" w:hAnsi="Arial" w:cs="Arial"/>
              </w:rPr>
              <w:t>,</w:t>
            </w:r>
            <w:r w:rsidRPr="00B319D6">
              <w:rPr>
                <w:rFonts w:ascii="Arial" w:hAnsi="Arial" w:cs="Arial"/>
                <w:lang w:val="en-US"/>
              </w:rPr>
              <w:t>27</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E846C9">
            <w:pPr>
              <w:jc w:val="center"/>
              <w:rPr>
                <w:rFonts w:ascii="Arial" w:hAnsi="Arial" w:cs="Arial"/>
                <w:b/>
                <w:bCs/>
                <w:lang w:val="en-US"/>
              </w:rPr>
            </w:pPr>
            <w:r w:rsidRPr="00B319D6">
              <w:rPr>
                <w:rFonts w:ascii="Arial" w:hAnsi="Arial" w:cs="Arial"/>
                <w:b/>
                <w:bCs/>
                <w:lang w:val="en-US"/>
              </w:rPr>
              <w:t>11</w:t>
            </w:r>
            <w:r w:rsidR="00E846C9" w:rsidRPr="00B319D6">
              <w:rPr>
                <w:rFonts w:ascii="Arial" w:hAnsi="Arial" w:cs="Arial"/>
                <w:b/>
                <w:bCs/>
                <w:lang w:val="en-US"/>
              </w:rPr>
              <w:t> </w:t>
            </w:r>
            <w:r w:rsidRPr="00B319D6">
              <w:rPr>
                <w:rFonts w:ascii="Arial" w:hAnsi="Arial" w:cs="Arial"/>
                <w:b/>
                <w:bCs/>
                <w:lang w:val="en-US"/>
              </w:rPr>
              <w:t>244</w:t>
            </w:r>
            <w:r w:rsidR="00E846C9" w:rsidRPr="00B319D6">
              <w:rPr>
                <w:rFonts w:ascii="Arial" w:hAnsi="Arial" w:cs="Arial"/>
                <w:b/>
                <w:bCs/>
              </w:rPr>
              <w:t>,</w:t>
            </w:r>
            <w:r w:rsidRPr="00B319D6">
              <w:rPr>
                <w:rFonts w:ascii="Arial" w:hAnsi="Arial" w:cs="Arial"/>
                <w:b/>
                <w:bCs/>
                <w:lang w:val="en-US"/>
              </w:rPr>
              <w:t>46</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lang w:val="en-US"/>
              </w:rPr>
            </w:pPr>
            <w:r w:rsidRPr="00B319D6">
              <w:rPr>
                <w:rFonts w:ascii="Arial" w:hAnsi="Arial" w:cs="Arial"/>
              </w:rPr>
              <w:t>14,00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12,70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3,70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b/>
                <w:bCs/>
              </w:rPr>
            </w:pPr>
            <w:r w:rsidRPr="00B319D6">
              <w:rPr>
                <w:rFonts w:ascii="Arial" w:hAnsi="Arial" w:cs="Arial"/>
                <w:b/>
                <w:bCs/>
              </w:rPr>
              <w:t>30,40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01100L3040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9 350,6</w:t>
            </w:r>
            <w:r w:rsidR="00D202D8" w:rsidRPr="00B319D6">
              <w:rPr>
                <w:rFonts w:ascii="Arial" w:hAnsi="Arial" w:cs="Arial"/>
              </w:rPr>
              <w:t>3</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C84174" w:rsidP="000C118B">
            <w:pPr>
              <w:jc w:val="center"/>
              <w:rPr>
                <w:rFonts w:ascii="Arial" w:hAnsi="Arial" w:cs="Arial"/>
              </w:rPr>
            </w:pPr>
            <w:r w:rsidRPr="00B319D6">
              <w:rPr>
                <w:rFonts w:ascii="Arial" w:hAnsi="Arial" w:cs="Arial"/>
              </w:rPr>
              <w:t>8</w:t>
            </w:r>
            <w:r w:rsidR="00E846C9" w:rsidRPr="00B319D6">
              <w:rPr>
                <w:rFonts w:ascii="Arial" w:hAnsi="Arial" w:cs="Arial"/>
              </w:rPr>
              <w:t> 984,9</w:t>
            </w:r>
            <w:r w:rsidR="00D202D8" w:rsidRPr="00B319D6">
              <w:rPr>
                <w:rFonts w:ascii="Arial" w:hAnsi="Arial" w:cs="Arial"/>
              </w:rPr>
              <w:t>8</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9 193,93</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b/>
                <w:bCs/>
              </w:rPr>
            </w:pPr>
            <w:r w:rsidRPr="00B319D6">
              <w:rPr>
                <w:rFonts w:ascii="Arial" w:hAnsi="Arial" w:cs="Arial"/>
                <w:b/>
                <w:bCs/>
              </w:rPr>
              <w:t>27 529,5</w:t>
            </w:r>
            <w:r w:rsidR="00D202D8" w:rsidRPr="00B319D6">
              <w:rPr>
                <w:rFonts w:ascii="Arial" w:hAnsi="Arial" w:cs="Arial"/>
                <w:b/>
                <w:bCs/>
              </w:rPr>
              <w:t>4</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0110053030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23 787,50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23 787,50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b/>
                <w:bCs/>
              </w:rPr>
            </w:pPr>
            <w:r w:rsidRPr="00B319D6">
              <w:rPr>
                <w:rFonts w:ascii="Arial" w:hAnsi="Arial" w:cs="Arial"/>
                <w:b/>
                <w:bCs/>
              </w:rPr>
              <w:t>47 575,00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A6534F">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A6534F">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b/>
                <w:bCs/>
              </w:rPr>
            </w:pPr>
            <w:r w:rsidRPr="00B319D6">
              <w:rPr>
                <w:rFonts w:ascii="Arial" w:hAnsi="Arial" w:cs="Arial"/>
                <w:b/>
                <w:bCs/>
              </w:rPr>
              <w:t>0,00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011E452100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A6534F">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A6534F">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b/>
                <w:bCs/>
              </w:rPr>
            </w:pPr>
            <w:r w:rsidRPr="00B319D6">
              <w:rPr>
                <w:rFonts w:ascii="Arial" w:hAnsi="Arial" w:cs="Arial"/>
                <w:b/>
                <w:bCs/>
              </w:rPr>
              <w:t>0,00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0110015980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2 400,00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b/>
                <w:bCs/>
              </w:rPr>
            </w:pPr>
            <w:r w:rsidRPr="00B319D6">
              <w:rPr>
                <w:rFonts w:ascii="Arial" w:hAnsi="Arial" w:cs="Arial"/>
                <w:b/>
                <w:bCs/>
              </w:rPr>
              <w:t>2 400,00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B319D6" w:rsidRDefault="009C56EE" w:rsidP="00F27EB4">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9C56EE" w:rsidRPr="00B319D6" w:rsidRDefault="009C56EE" w:rsidP="00F27EB4">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tcPr>
          <w:p w:rsidR="009C56EE" w:rsidRPr="00B319D6" w:rsidRDefault="009C56EE" w:rsidP="00F27EB4">
            <w:pPr>
              <w:jc w:val="center"/>
              <w:rPr>
                <w:rFonts w:ascii="Arial" w:hAnsi="Arial" w:cs="Arial"/>
              </w:rPr>
            </w:pPr>
            <w:r w:rsidRPr="00B319D6">
              <w:rPr>
                <w:rFonts w:ascii="Arial" w:hAnsi="Arial" w:cs="Arial"/>
              </w:rPr>
              <w:t>01100S5980</w:t>
            </w:r>
          </w:p>
        </w:tc>
        <w:tc>
          <w:tcPr>
            <w:tcW w:w="234" w:type="pct"/>
            <w:tcBorders>
              <w:top w:val="nil"/>
              <w:left w:val="nil"/>
              <w:bottom w:val="single" w:sz="4" w:space="0" w:color="auto"/>
              <w:right w:val="single" w:sz="4" w:space="0" w:color="auto"/>
            </w:tcBorders>
            <w:shd w:val="clear" w:color="auto" w:fill="auto"/>
            <w:noWrap/>
            <w:vAlign w:val="center"/>
          </w:tcPr>
          <w:p w:rsidR="009C56EE" w:rsidRPr="00B319D6" w:rsidRDefault="009C56EE" w:rsidP="00F27EB4">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B319D6" w:rsidRDefault="00D202D8" w:rsidP="00F27EB4">
            <w:pPr>
              <w:jc w:val="center"/>
              <w:rPr>
                <w:rFonts w:ascii="Arial" w:hAnsi="Arial" w:cs="Arial"/>
              </w:rPr>
            </w:pPr>
            <w:r w:rsidRPr="00B319D6">
              <w:rPr>
                <w:rFonts w:ascii="Arial" w:hAnsi="Arial" w:cs="Arial"/>
              </w:rPr>
              <w:t>24,2</w:t>
            </w:r>
            <w:r w:rsidR="00E846C9" w:rsidRPr="00B319D6">
              <w:rPr>
                <w:rFonts w:ascii="Arial" w:hAnsi="Arial" w:cs="Arial"/>
              </w:rPr>
              <w:t>0</w:t>
            </w:r>
          </w:p>
        </w:tc>
        <w:tc>
          <w:tcPr>
            <w:tcW w:w="465" w:type="pct"/>
            <w:tcBorders>
              <w:top w:val="nil"/>
              <w:left w:val="nil"/>
              <w:bottom w:val="single" w:sz="4" w:space="0" w:color="auto"/>
              <w:right w:val="single" w:sz="4" w:space="0" w:color="auto"/>
            </w:tcBorders>
            <w:shd w:val="clear" w:color="auto" w:fill="auto"/>
            <w:noWrap/>
            <w:vAlign w:val="center"/>
          </w:tcPr>
          <w:p w:rsidR="009C56EE" w:rsidRPr="00B319D6" w:rsidRDefault="009C56EE" w:rsidP="00F27EB4">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B319D6" w:rsidRDefault="009C56EE" w:rsidP="00F27EB4">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9C56EE" w:rsidRPr="00B319D6" w:rsidRDefault="00D202D8" w:rsidP="00F27EB4">
            <w:pPr>
              <w:jc w:val="center"/>
              <w:rPr>
                <w:rFonts w:ascii="Arial" w:hAnsi="Arial" w:cs="Arial"/>
                <w:b/>
                <w:bCs/>
              </w:rPr>
            </w:pPr>
            <w:r w:rsidRPr="00B319D6">
              <w:rPr>
                <w:rFonts w:ascii="Arial" w:hAnsi="Arial" w:cs="Arial"/>
                <w:b/>
                <w:bCs/>
              </w:rPr>
              <w:t>24,2</w:t>
            </w:r>
            <w:r w:rsidR="00E846C9" w:rsidRPr="00B319D6">
              <w:rPr>
                <w:rFonts w:ascii="Arial" w:hAnsi="Arial" w:cs="Arial"/>
                <w:b/>
                <w:bCs/>
              </w:rPr>
              <w:t>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E846C9" w:rsidP="00E10F9C">
            <w:pPr>
              <w:jc w:val="center"/>
              <w:rPr>
                <w:rFonts w:ascii="Arial" w:hAnsi="Arial" w:cs="Arial"/>
              </w:rPr>
            </w:pPr>
            <w:r w:rsidRPr="00B319D6">
              <w:rPr>
                <w:rFonts w:ascii="Arial" w:hAnsi="Arial" w:cs="Arial"/>
              </w:rPr>
              <w:t>11 932,60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11 932,60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11 932,60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E10F9C">
            <w:pPr>
              <w:jc w:val="center"/>
              <w:rPr>
                <w:rFonts w:ascii="Arial" w:hAnsi="Arial" w:cs="Arial"/>
                <w:b/>
                <w:bCs/>
              </w:rPr>
            </w:pPr>
            <w:r w:rsidRPr="00B319D6">
              <w:rPr>
                <w:rFonts w:ascii="Arial" w:hAnsi="Arial" w:cs="Arial"/>
                <w:b/>
                <w:bCs/>
              </w:rPr>
              <w:t>35 797,80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0110075660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321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756,00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756,00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E846C9" w:rsidP="000C118B">
            <w:pPr>
              <w:jc w:val="center"/>
              <w:rPr>
                <w:rFonts w:ascii="Arial" w:hAnsi="Arial" w:cs="Arial"/>
              </w:rPr>
            </w:pPr>
            <w:r w:rsidRPr="00B319D6">
              <w:rPr>
                <w:rFonts w:ascii="Arial" w:hAnsi="Arial" w:cs="Arial"/>
              </w:rPr>
              <w:t>756,00</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b/>
                <w:bCs/>
              </w:rPr>
            </w:pPr>
            <w:r w:rsidRPr="00B319D6">
              <w:rPr>
                <w:rFonts w:ascii="Arial" w:hAnsi="Arial" w:cs="Arial"/>
                <w:b/>
                <w:bCs/>
              </w:rPr>
              <w:t>2 268,00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9C56EE" w:rsidRPr="00B319D6" w:rsidRDefault="009C56EE" w:rsidP="00BE2A81">
            <w:pPr>
              <w:jc w:val="center"/>
              <w:rPr>
                <w:rFonts w:ascii="Arial" w:hAnsi="Arial" w:cs="Arial"/>
              </w:rPr>
            </w:pPr>
            <w:r w:rsidRPr="00B319D6">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B319D6" w:rsidRDefault="009C56EE" w:rsidP="00A6534F">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9C56EE" w:rsidRPr="00B319D6" w:rsidRDefault="009C56EE" w:rsidP="00E10F9C">
            <w:pPr>
              <w:jc w:val="center"/>
              <w:rPr>
                <w:rFonts w:ascii="Arial" w:hAnsi="Arial" w:cs="Arial"/>
                <w:b/>
                <w:bCs/>
              </w:rPr>
            </w:pPr>
            <w:r w:rsidRPr="00B319D6">
              <w:rPr>
                <w:rFonts w:ascii="Arial" w:hAnsi="Arial" w:cs="Arial"/>
                <w:b/>
                <w:bCs/>
              </w:rPr>
              <w:t>0,00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9C56EE" w:rsidRPr="00B319D6" w:rsidRDefault="009C56EE" w:rsidP="00C61428">
            <w:pPr>
              <w:jc w:val="center"/>
              <w:rPr>
                <w:rFonts w:ascii="Arial" w:hAnsi="Arial" w:cs="Arial"/>
              </w:rPr>
            </w:pPr>
            <w:r w:rsidRPr="00B319D6">
              <w:rPr>
                <w:rFonts w:ascii="Arial" w:hAnsi="Arial" w:cs="Arial"/>
              </w:rPr>
              <w:t>01100S4300</w:t>
            </w:r>
          </w:p>
        </w:tc>
        <w:tc>
          <w:tcPr>
            <w:tcW w:w="234" w:type="pct"/>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B319D6" w:rsidRDefault="009C56EE" w:rsidP="00E10F9C">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9C56EE" w:rsidRPr="00B319D6" w:rsidRDefault="009C56EE" w:rsidP="00E10F9C">
            <w:pPr>
              <w:jc w:val="center"/>
              <w:rPr>
                <w:rFonts w:ascii="Arial" w:hAnsi="Arial" w:cs="Arial"/>
                <w:b/>
                <w:bCs/>
              </w:rPr>
            </w:pPr>
            <w:r w:rsidRPr="00B319D6">
              <w:rPr>
                <w:rFonts w:ascii="Arial" w:hAnsi="Arial" w:cs="Arial"/>
                <w:b/>
                <w:bCs/>
              </w:rPr>
              <w:t>0,00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hideMark/>
          </w:tcPr>
          <w:p w:rsidR="009C56EE" w:rsidRPr="00B319D6" w:rsidRDefault="009C56EE" w:rsidP="000C118B">
            <w:pPr>
              <w:jc w:val="center"/>
              <w:rPr>
                <w:rFonts w:ascii="Arial" w:hAnsi="Arial" w:cs="Arial"/>
              </w:rPr>
            </w:pPr>
            <w:r w:rsidRPr="00B319D6">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A21F88" w:rsidP="00A6534F">
            <w:pPr>
              <w:jc w:val="center"/>
              <w:rPr>
                <w:rFonts w:ascii="Arial" w:hAnsi="Arial" w:cs="Arial"/>
              </w:rPr>
            </w:pPr>
            <w:r w:rsidRPr="00B319D6">
              <w:rPr>
                <w:rFonts w:ascii="Arial" w:hAnsi="Arial" w:cs="Arial"/>
              </w:rPr>
              <w:t>277,50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D202D8">
            <w:pPr>
              <w:jc w:val="center"/>
              <w:rPr>
                <w:rFonts w:ascii="Arial" w:hAnsi="Arial" w:cs="Arial"/>
              </w:rPr>
            </w:pPr>
            <w:r w:rsidRPr="00B319D6">
              <w:rPr>
                <w:rFonts w:ascii="Arial" w:hAnsi="Arial" w:cs="Arial"/>
              </w:rPr>
              <w:t>132,</w:t>
            </w:r>
            <w:r w:rsidR="00D202D8" w:rsidRPr="00B319D6">
              <w:rPr>
                <w:rFonts w:ascii="Arial" w:hAnsi="Arial" w:cs="Arial"/>
              </w:rPr>
              <w:t>89</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rPr>
            </w:pPr>
            <w:r w:rsidRPr="00B319D6">
              <w:rPr>
                <w:rFonts w:ascii="Arial" w:hAnsi="Arial" w:cs="Arial"/>
              </w:rPr>
              <w:t>125,72</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b/>
                <w:bCs/>
              </w:rPr>
            </w:pPr>
            <w:r w:rsidRPr="00B319D6">
              <w:rPr>
                <w:rFonts w:ascii="Arial" w:hAnsi="Arial" w:cs="Arial"/>
                <w:b/>
                <w:bCs/>
              </w:rPr>
              <w:t>536,1</w:t>
            </w:r>
            <w:r w:rsidR="00D202D8" w:rsidRPr="00B319D6">
              <w:rPr>
                <w:rFonts w:ascii="Arial" w:hAnsi="Arial" w:cs="Arial"/>
                <w:b/>
                <w:bCs/>
              </w:rPr>
              <w:t>1</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single" w:sz="4" w:space="0" w:color="auto"/>
              <w:left w:val="nil"/>
              <w:bottom w:val="single" w:sz="4" w:space="0" w:color="auto"/>
              <w:right w:val="single" w:sz="4" w:space="0" w:color="auto"/>
            </w:tcBorders>
            <w:shd w:val="clear" w:color="auto" w:fill="auto"/>
            <w:vAlign w:val="center"/>
            <w:hideMark/>
          </w:tcPr>
          <w:p w:rsidR="009C56EE" w:rsidRPr="00B319D6" w:rsidRDefault="009C56EE" w:rsidP="000C118B">
            <w:pPr>
              <w:jc w:val="center"/>
              <w:rPr>
                <w:rFonts w:ascii="Arial" w:hAnsi="Arial" w:cs="Arial"/>
              </w:rPr>
            </w:pPr>
            <w:r w:rsidRPr="00B319D6">
              <w:rPr>
                <w:rFonts w:ascii="Arial" w:hAnsi="Arial" w:cs="Arial"/>
              </w:rPr>
              <w:t>011E151690</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rPr>
            </w:pPr>
            <w:r w:rsidRPr="00B319D6">
              <w:rPr>
                <w:rFonts w:ascii="Arial" w:hAnsi="Arial" w:cs="Arial"/>
              </w:rPr>
              <w:t>56,00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rPr>
            </w:pPr>
            <w:r w:rsidRPr="00B319D6">
              <w:rPr>
                <w:rFonts w:ascii="Arial" w:hAnsi="Arial" w:cs="Arial"/>
              </w:rPr>
              <w:t>26,60</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rPr>
            </w:pPr>
            <w:r w:rsidRPr="00B319D6">
              <w:rPr>
                <w:rFonts w:ascii="Arial" w:hAnsi="Arial" w:cs="Arial"/>
              </w:rPr>
              <w:t>1,60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b/>
                <w:bCs/>
              </w:rPr>
            </w:pPr>
            <w:r w:rsidRPr="00B319D6">
              <w:rPr>
                <w:rFonts w:ascii="Arial" w:hAnsi="Arial" w:cs="Arial"/>
                <w:b/>
                <w:bCs/>
              </w:rPr>
              <w:t>84,20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hideMark/>
          </w:tcPr>
          <w:p w:rsidR="009C56EE" w:rsidRPr="00B319D6" w:rsidRDefault="009C56EE" w:rsidP="000C118B">
            <w:pPr>
              <w:jc w:val="center"/>
              <w:rPr>
                <w:rFonts w:ascii="Arial" w:hAnsi="Arial" w:cs="Arial"/>
              </w:rPr>
            </w:pPr>
            <w:r w:rsidRPr="00B319D6">
              <w:rPr>
                <w:rFonts w:ascii="Arial" w:hAnsi="Arial" w:cs="Arial"/>
              </w:rPr>
              <w:t>011E151690</w:t>
            </w:r>
          </w:p>
        </w:tc>
        <w:tc>
          <w:tcPr>
            <w:tcW w:w="234" w:type="pct"/>
            <w:tcBorders>
              <w:top w:val="nil"/>
              <w:left w:val="nil"/>
              <w:bottom w:val="single" w:sz="4" w:space="0" w:color="auto"/>
              <w:right w:val="single" w:sz="4" w:space="0" w:color="auto"/>
            </w:tcBorders>
            <w:shd w:val="clear" w:color="auto" w:fill="auto"/>
            <w:noWrap/>
            <w:vAlign w:val="center"/>
            <w:hideMark/>
          </w:tcPr>
          <w:p w:rsidR="009C56EE" w:rsidRPr="00B319D6" w:rsidRDefault="009C56EE"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9C56EE" w:rsidRPr="00B319D6" w:rsidRDefault="00A21F88" w:rsidP="00A6534F">
            <w:pPr>
              <w:jc w:val="center"/>
              <w:rPr>
                <w:rFonts w:ascii="Arial" w:hAnsi="Arial" w:cs="Arial"/>
              </w:rPr>
            </w:pPr>
            <w:r w:rsidRPr="00B319D6">
              <w:rPr>
                <w:rFonts w:ascii="Arial" w:hAnsi="Arial" w:cs="Arial"/>
              </w:rPr>
              <w:t>5 272,40</w:t>
            </w:r>
          </w:p>
        </w:tc>
        <w:tc>
          <w:tcPr>
            <w:tcW w:w="465"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rPr>
            </w:pPr>
            <w:r w:rsidRPr="00B319D6">
              <w:rPr>
                <w:rFonts w:ascii="Arial" w:hAnsi="Arial" w:cs="Arial"/>
              </w:rPr>
              <w:t>2 524,90</w:t>
            </w:r>
          </w:p>
        </w:tc>
        <w:tc>
          <w:tcPr>
            <w:tcW w:w="466"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0C118B">
            <w:pPr>
              <w:jc w:val="center"/>
              <w:rPr>
                <w:rFonts w:ascii="Arial" w:hAnsi="Arial" w:cs="Arial"/>
              </w:rPr>
            </w:pPr>
            <w:r w:rsidRPr="00B319D6">
              <w:rPr>
                <w:rFonts w:ascii="Arial" w:hAnsi="Arial" w:cs="Arial"/>
              </w:rPr>
              <w:t>2 388,68</w:t>
            </w:r>
          </w:p>
        </w:tc>
        <w:tc>
          <w:tcPr>
            <w:tcW w:w="539" w:type="pct"/>
            <w:tcBorders>
              <w:top w:val="nil"/>
              <w:left w:val="nil"/>
              <w:bottom w:val="single" w:sz="4" w:space="0" w:color="auto"/>
              <w:right w:val="single" w:sz="4" w:space="0" w:color="auto"/>
            </w:tcBorders>
            <w:shd w:val="clear" w:color="auto" w:fill="auto"/>
            <w:noWrap/>
            <w:vAlign w:val="center"/>
            <w:hideMark/>
          </w:tcPr>
          <w:p w:rsidR="009C56EE" w:rsidRPr="00B319D6" w:rsidRDefault="00A21F88" w:rsidP="00A6534F">
            <w:pPr>
              <w:jc w:val="center"/>
              <w:rPr>
                <w:rFonts w:ascii="Arial" w:hAnsi="Arial" w:cs="Arial"/>
                <w:b/>
                <w:bCs/>
              </w:rPr>
            </w:pPr>
            <w:r w:rsidRPr="00B319D6">
              <w:rPr>
                <w:rFonts w:ascii="Arial" w:hAnsi="Arial" w:cs="Arial"/>
                <w:b/>
                <w:bCs/>
              </w:rPr>
              <w:t>10 185,98</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9C56EE" w:rsidRPr="00B319D6" w:rsidRDefault="009C56EE" w:rsidP="000C118B">
            <w:pPr>
              <w:jc w:val="center"/>
              <w:rPr>
                <w:rFonts w:ascii="Arial" w:hAnsi="Arial" w:cs="Arial"/>
                <w:lang w:val="en-US"/>
              </w:rPr>
            </w:pPr>
            <w:r w:rsidRPr="00B319D6">
              <w:rPr>
                <w:rFonts w:ascii="Arial" w:hAnsi="Arial" w:cs="Arial"/>
              </w:rPr>
              <w:t>011</w:t>
            </w:r>
            <w:r w:rsidRPr="00B319D6">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lang w:val="en-US"/>
              </w:rPr>
            </w:pPr>
            <w:r w:rsidRPr="00B319D6">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B319D6" w:rsidRDefault="00A21F88" w:rsidP="000C118B">
            <w:pPr>
              <w:jc w:val="center"/>
              <w:rPr>
                <w:rFonts w:ascii="Arial" w:hAnsi="Arial" w:cs="Arial"/>
              </w:rPr>
            </w:pPr>
            <w:r w:rsidRPr="00B319D6">
              <w:rPr>
                <w:rFonts w:ascii="Arial" w:hAnsi="Arial" w:cs="Arial"/>
              </w:rPr>
              <w:t>0,80</w:t>
            </w:r>
          </w:p>
        </w:tc>
        <w:tc>
          <w:tcPr>
            <w:tcW w:w="465"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lang w:val="en-US"/>
              </w:rPr>
            </w:pPr>
            <w:r w:rsidRPr="00B319D6">
              <w:rPr>
                <w:rFonts w:ascii="Arial" w:hAnsi="Arial" w:cs="Arial"/>
                <w:lang w:val="en-US"/>
              </w:rPr>
              <w:t>0</w:t>
            </w:r>
            <w:r w:rsidRPr="00B319D6">
              <w:rPr>
                <w:rFonts w:ascii="Arial" w:hAnsi="Arial" w:cs="Arial"/>
              </w:rPr>
              <w:t>,</w:t>
            </w:r>
            <w:r w:rsidRPr="00B319D6">
              <w:rPr>
                <w:rFonts w:ascii="Arial" w:hAnsi="Arial" w:cs="Arial"/>
                <w:lang w:val="en-US"/>
              </w:rPr>
              <w:t>00</w:t>
            </w:r>
          </w:p>
        </w:tc>
        <w:tc>
          <w:tcPr>
            <w:tcW w:w="466"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lang w:val="en-US"/>
              </w:rPr>
            </w:pPr>
            <w:r w:rsidRPr="00B319D6">
              <w:rPr>
                <w:rFonts w:ascii="Arial" w:hAnsi="Arial" w:cs="Arial"/>
                <w:lang w:val="en-US"/>
              </w:rPr>
              <w:t>0</w:t>
            </w:r>
            <w:r w:rsidRPr="00B319D6">
              <w:rPr>
                <w:rFonts w:ascii="Arial" w:hAnsi="Arial" w:cs="Arial"/>
              </w:rPr>
              <w:t>,</w:t>
            </w:r>
            <w:r w:rsidRPr="00B319D6">
              <w:rPr>
                <w:rFonts w:ascii="Arial" w:hAnsi="Arial" w:cs="Arial"/>
                <w:lang w:val="en-US"/>
              </w:rPr>
              <w:t>00</w:t>
            </w:r>
          </w:p>
        </w:tc>
        <w:tc>
          <w:tcPr>
            <w:tcW w:w="539" w:type="pct"/>
            <w:tcBorders>
              <w:top w:val="nil"/>
              <w:left w:val="nil"/>
              <w:bottom w:val="single" w:sz="4" w:space="0" w:color="auto"/>
              <w:right w:val="single" w:sz="4" w:space="0" w:color="auto"/>
            </w:tcBorders>
            <w:shd w:val="clear" w:color="auto" w:fill="auto"/>
            <w:noWrap/>
            <w:vAlign w:val="center"/>
          </w:tcPr>
          <w:p w:rsidR="009C56EE" w:rsidRPr="00B319D6" w:rsidRDefault="00A21F88" w:rsidP="000C118B">
            <w:pPr>
              <w:jc w:val="center"/>
              <w:rPr>
                <w:rFonts w:ascii="Arial" w:hAnsi="Arial" w:cs="Arial"/>
                <w:b/>
                <w:bCs/>
              </w:rPr>
            </w:pPr>
            <w:r w:rsidRPr="00B319D6">
              <w:rPr>
                <w:rFonts w:ascii="Arial" w:hAnsi="Arial" w:cs="Arial"/>
                <w:b/>
                <w:bCs/>
              </w:rPr>
              <w:t>0,80</w:t>
            </w:r>
          </w:p>
        </w:tc>
      </w:tr>
      <w:tr w:rsidR="009C56EE"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9C56EE" w:rsidRPr="00B319D6" w:rsidRDefault="009C56EE"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9C56EE" w:rsidRPr="00B319D6" w:rsidRDefault="009C56EE" w:rsidP="00C61428">
            <w:pPr>
              <w:jc w:val="center"/>
              <w:rPr>
                <w:rFonts w:ascii="Arial" w:hAnsi="Arial" w:cs="Arial"/>
                <w:lang w:val="en-US"/>
              </w:rPr>
            </w:pPr>
            <w:r w:rsidRPr="00B319D6">
              <w:rPr>
                <w:rFonts w:ascii="Arial" w:hAnsi="Arial" w:cs="Arial"/>
              </w:rPr>
              <w:t>011</w:t>
            </w:r>
            <w:r w:rsidRPr="00B319D6">
              <w:rPr>
                <w:rFonts w:ascii="Arial" w:hAnsi="Arial" w:cs="Arial"/>
                <w:lang w:val="en-US"/>
              </w:rPr>
              <w:t>R373980</w:t>
            </w:r>
          </w:p>
        </w:tc>
        <w:tc>
          <w:tcPr>
            <w:tcW w:w="234" w:type="pct"/>
            <w:tcBorders>
              <w:top w:val="nil"/>
              <w:left w:val="nil"/>
              <w:bottom w:val="single" w:sz="4" w:space="0" w:color="auto"/>
              <w:right w:val="single" w:sz="4" w:space="0" w:color="auto"/>
            </w:tcBorders>
            <w:shd w:val="clear" w:color="auto" w:fill="auto"/>
            <w:noWrap/>
            <w:vAlign w:val="center"/>
          </w:tcPr>
          <w:p w:rsidR="009C56EE" w:rsidRPr="00B319D6" w:rsidRDefault="009C56EE" w:rsidP="00C61428">
            <w:pPr>
              <w:jc w:val="center"/>
              <w:rPr>
                <w:rFonts w:ascii="Arial" w:hAnsi="Arial" w:cs="Arial"/>
                <w:lang w:val="en-US"/>
              </w:rPr>
            </w:pPr>
            <w:r w:rsidRPr="00B319D6">
              <w:rPr>
                <w:rFonts w:ascii="Arial" w:hAnsi="Arial" w:cs="Arial"/>
                <w:lang w:val="en-US"/>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9C56EE" w:rsidRPr="00B319D6" w:rsidRDefault="009C56EE" w:rsidP="000C118B">
            <w:pPr>
              <w:jc w:val="center"/>
              <w:rPr>
                <w:rFonts w:ascii="Arial" w:hAnsi="Arial" w:cs="Arial"/>
                <w:b/>
                <w:bCs/>
              </w:rPr>
            </w:pPr>
            <w:r w:rsidRPr="00B319D6">
              <w:rPr>
                <w:rFonts w:ascii="Arial" w:hAnsi="Arial" w:cs="Arial"/>
                <w:b/>
                <w:bCs/>
              </w:rPr>
              <w:t>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B319D6" w:rsidRDefault="00D202D8" w:rsidP="00F42623">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202D8" w:rsidRPr="00B319D6" w:rsidRDefault="00D202D8" w:rsidP="00F42623">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D202D8" w:rsidRPr="00B319D6" w:rsidRDefault="00D202D8" w:rsidP="00F42623">
            <w:pPr>
              <w:jc w:val="center"/>
              <w:rPr>
                <w:rFonts w:ascii="Arial" w:hAnsi="Arial" w:cs="Arial"/>
              </w:rPr>
            </w:pPr>
            <w:r w:rsidRPr="00B319D6">
              <w:rPr>
                <w:rFonts w:ascii="Arial" w:hAnsi="Arial" w:cs="Arial"/>
              </w:rPr>
              <w:t>011</w:t>
            </w:r>
            <w:r w:rsidRPr="00B319D6">
              <w:rPr>
                <w:rFonts w:ascii="Arial" w:hAnsi="Arial" w:cs="Arial"/>
                <w:lang w:val="en-US"/>
              </w:rPr>
              <w:t>E</w:t>
            </w:r>
            <w:r w:rsidRPr="00B319D6">
              <w:rPr>
                <w:rFonts w:ascii="Arial" w:hAnsi="Arial" w:cs="Arial"/>
              </w:rPr>
              <w:t>250970</w:t>
            </w:r>
          </w:p>
        </w:tc>
        <w:tc>
          <w:tcPr>
            <w:tcW w:w="234" w:type="pct"/>
            <w:tcBorders>
              <w:top w:val="nil"/>
              <w:left w:val="nil"/>
              <w:bottom w:val="single" w:sz="4" w:space="0" w:color="auto"/>
              <w:right w:val="single" w:sz="4" w:space="0" w:color="auto"/>
            </w:tcBorders>
            <w:shd w:val="clear" w:color="auto" w:fill="auto"/>
            <w:noWrap/>
            <w:vAlign w:val="center"/>
          </w:tcPr>
          <w:p w:rsidR="00D202D8" w:rsidRPr="00B319D6" w:rsidRDefault="00D202D8" w:rsidP="00F42623">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F42623">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B319D6" w:rsidRDefault="00D202D8" w:rsidP="00F42623">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36,90</w:t>
            </w:r>
          </w:p>
        </w:tc>
        <w:tc>
          <w:tcPr>
            <w:tcW w:w="539"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b/>
                <w:bCs/>
              </w:rPr>
            </w:pPr>
            <w:r w:rsidRPr="00B319D6">
              <w:rPr>
                <w:rFonts w:ascii="Arial" w:hAnsi="Arial" w:cs="Arial"/>
                <w:b/>
                <w:bCs/>
              </w:rPr>
              <w:t>36,90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D202D8" w:rsidRPr="00B319D6" w:rsidRDefault="00D202D8" w:rsidP="000C118B">
            <w:pPr>
              <w:jc w:val="center"/>
              <w:rPr>
                <w:rFonts w:ascii="Arial" w:hAnsi="Arial" w:cs="Arial"/>
              </w:rPr>
            </w:pPr>
            <w:r w:rsidRPr="00B319D6">
              <w:rPr>
                <w:rFonts w:ascii="Arial" w:hAnsi="Arial" w:cs="Arial"/>
              </w:rPr>
              <w:t>011</w:t>
            </w:r>
            <w:r w:rsidRPr="00B319D6">
              <w:rPr>
                <w:rFonts w:ascii="Arial" w:hAnsi="Arial" w:cs="Arial"/>
                <w:lang w:val="en-US"/>
              </w:rPr>
              <w:t>E</w:t>
            </w:r>
            <w:r w:rsidRPr="00B319D6">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608,79</w:t>
            </w:r>
          </w:p>
        </w:tc>
        <w:tc>
          <w:tcPr>
            <w:tcW w:w="539"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b/>
                <w:bCs/>
              </w:rPr>
            </w:pPr>
            <w:r w:rsidRPr="00B319D6">
              <w:rPr>
                <w:rFonts w:ascii="Arial" w:hAnsi="Arial" w:cs="Arial"/>
                <w:b/>
                <w:bCs/>
              </w:rPr>
              <w:t>608,79</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D202D8" w:rsidRPr="00B319D6" w:rsidRDefault="00D202D8" w:rsidP="00AC011F">
            <w:pPr>
              <w:jc w:val="center"/>
              <w:rPr>
                <w:rFonts w:ascii="Arial" w:hAnsi="Arial" w:cs="Arial"/>
              </w:rPr>
            </w:pPr>
            <w:r w:rsidRPr="00B319D6">
              <w:rPr>
                <w:rFonts w:ascii="Arial" w:hAnsi="Arial" w:cs="Arial"/>
              </w:rPr>
              <w:t>011</w:t>
            </w:r>
            <w:r w:rsidRPr="00B319D6">
              <w:rPr>
                <w:rFonts w:ascii="Arial" w:hAnsi="Arial" w:cs="Arial"/>
                <w:lang w:val="en-US"/>
              </w:rPr>
              <w:t>E</w:t>
            </w:r>
            <w:r w:rsidRPr="00B319D6">
              <w:rPr>
                <w:rFonts w:ascii="Arial" w:hAnsi="Arial" w:cs="Arial"/>
              </w:rPr>
              <w:t>250970</w:t>
            </w:r>
          </w:p>
        </w:tc>
        <w:tc>
          <w:tcPr>
            <w:tcW w:w="234" w:type="pct"/>
            <w:tcBorders>
              <w:top w:val="nil"/>
              <w:left w:val="nil"/>
              <w:bottom w:val="single" w:sz="4" w:space="0" w:color="auto"/>
              <w:right w:val="single" w:sz="4" w:space="0" w:color="auto"/>
            </w:tcBorders>
            <w:shd w:val="clear" w:color="auto" w:fill="auto"/>
            <w:vAlign w:val="center"/>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3 079,97</w:t>
            </w:r>
          </w:p>
        </w:tc>
        <w:tc>
          <w:tcPr>
            <w:tcW w:w="539"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b/>
                <w:bCs/>
              </w:rPr>
            </w:pPr>
            <w:r w:rsidRPr="00B319D6">
              <w:rPr>
                <w:rFonts w:ascii="Arial" w:hAnsi="Arial" w:cs="Arial"/>
                <w:b/>
                <w:bCs/>
              </w:rPr>
              <w:t>3 079,97</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vAlign w:val="center"/>
          </w:tcPr>
          <w:p w:rsidR="00D202D8" w:rsidRPr="00B319D6" w:rsidRDefault="00D202D8" w:rsidP="00C61428">
            <w:pPr>
              <w:jc w:val="center"/>
              <w:rPr>
                <w:rFonts w:ascii="Arial" w:hAnsi="Arial" w:cs="Arial"/>
              </w:rPr>
            </w:pPr>
            <w:r w:rsidRPr="00B319D6">
              <w:rPr>
                <w:rFonts w:ascii="Arial" w:hAnsi="Arial" w:cs="Arial"/>
              </w:rPr>
              <w:t>011E415810</w:t>
            </w:r>
          </w:p>
        </w:tc>
        <w:tc>
          <w:tcPr>
            <w:tcW w:w="234" w:type="pct"/>
            <w:tcBorders>
              <w:top w:val="nil"/>
              <w:left w:val="nil"/>
              <w:bottom w:val="single" w:sz="4" w:space="0" w:color="auto"/>
              <w:right w:val="single" w:sz="4" w:space="0" w:color="auto"/>
            </w:tcBorders>
            <w:shd w:val="clear" w:color="auto" w:fill="auto"/>
            <w:vAlign w:val="center"/>
          </w:tcPr>
          <w:p w:rsidR="00D202D8" w:rsidRPr="00B319D6" w:rsidRDefault="00D202D8" w:rsidP="00C61428">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465"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b/>
                <w:bCs/>
              </w:rPr>
            </w:pPr>
            <w:r w:rsidRPr="00B319D6">
              <w:rPr>
                <w:rFonts w:ascii="Arial" w:hAnsi="Arial" w:cs="Arial"/>
                <w:b/>
                <w:bCs/>
              </w:rPr>
              <w:t>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455D03">
            <w:pPr>
              <w:jc w:val="center"/>
              <w:rPr>
                <w:rFonts w:ascii="Arial" w:hAnsi="Arial" w:cs="Arial"/>
                <w:color w:val="000000"/>
              </w:rPr>
            </w:pPr>
            <w:r w:rsidRPr="00B319D6">
              <w:rPr>
                <w:rFonts w:ascii="Arial" w:hAnsi="Arial" w:cs="Arial"/>
                <w:color w:val="000000"/>
              </w:rPr>
              <w:t>2</w:t>
            </w:r>
            <w:r w:rsidR="00455D03" w:rsidRPr="00B319D6">
              <w:rPr>
                <w:rFonts w:ascii="Arial" w:hAnsi="Arial" w:cs="Arial"/>
                <w:color w:val="000000"/>
              </w:rPr>
              <w:t>3</w:t>
            </w:r>
            <w:r w:rsidRPr="00B319D6">
              <w:rPr>
                <w:rFonts w:ascii="Arial" w:hAnsi="Arial" w:cs="Arial"/>
                <w:color w:val="000000"/>
              </w:rPr>
              <w:t> </w:t>
            </w:r>
            <w:r w:rsidR="00455D03" w:rsidRPr="00B319D6">
              <w:rPr>
                <w:rFonts w:ascii="Arial" w:hAnsi="Arial" w:cs="Arial"/>
                <w:color w:val="000000"/>
              </w:rPr>
              <w:t>47</w:t>
            </w:r>
            <w:r w:rsidRPr="00B319D6">
              <w:rPr>
                <w:rFonts w:ascii="Arial" w:hAnsi="Arial" w:cs="Arial"/>
                <w:color w:val="000000"/>
              </w:rPr>
              <w:t>2,23</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18 400,00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18 000,00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455D03">
            <w:pPr>
              <w:jc w:val="center"/>
              <w:rPr>
                <w:rFonts w:ascii="Arial" w:hAnsi="Arial" w:cs="Arial"/>
                <w:b/>
                <w:bCs/>
              </w:rPr>
            </w:pPr>
            <w:r w:rsidRPr="00B319D6">
              <w:rPr>
                <w:rFonts w:ascii="Arial" w:hAnsi="Arial" w:cs="Arial"/>
                <w:b/>
                <w:bCs/>
              </w:rPr>
              <w:t>5</w:t>
            </w:r>
            <w:r w:rsidR="00455D03" w:rsidRPr="00B319D6">
              <w:rPr>
                <w:rFonts w:ascii="Arial" w:hAnsi="Arial" w:cs="Arial"/>
                <w:b/>
                <w:bCs/>
              </w:rPr>
              <w:t>9 87</w:t>
            </w:r>
            <w:r w:rsidRPr="00B319D6">
              <w:rPr>
                <w:rFonts w:ascii="Arial" w:hAnsi="Arial" w:cs="Arial"/>
                <w:b/>
                <w:bCs/>
              </w:rPr>
              <w:t>2,23</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color w:val="000000"/>
              </w:rPr>
            </w:pPr>
            <w:r w:rsidRPr="00B319D6">
              <w:rPr>
                <w:rFonts w:ascii="Arial" w:hAnsi="Arial" w:cs="Arial"/>
                <w:color w:val="000000"/>
              </w:rPr>
              <w:t>17 295,00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color w:val="000000"/>
              </w:rPr>
            </w:pPr>
            <w:r w:rsidRPr="00B319D6">
              <w:rPr>
                <w:rFonts w:ascii="Arial" w:hAnsi="Arial" w:cs="Arial"/>
                <w:color w:val="000000"/>
              </w:rPr>
              <w:t>17 300,00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color w:val="000000"/>
              </w:rPr>
            </w:pPr>
            <w:r w:rsidRPr="00B319D6">
              <w:rPr>
                <w:rFonts w:ascii="Arial" w:hAnsi="Arial" w:cs="Arial"/>
                <w:color w:val="000000"/>
              </w:rPr>
              <w:t>16 900,00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b/>
                <w:bCs/>
              </w:rPr>
            </w:pPr>
            <w:r w:rsidRPr="00B319D6">
              <w:rPr>
                <w:rFonts w:ascii="Arial" w:hAnsi="Arial" w:cs="Arial"/>
                <w:b/>
                <w:bCs/>
              </w:rPr>
              <w:t>51 495,00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455D03" w:rsidP="00455D03">
            <w:pPr>
              <w:jc w:val="center"/>
              <w:rPr>
                <w:rFonts w:ascii="Arial" w:hAnsi="Arial" w:cs="Arial"/>
                <w:color w:val="000000"/>
              </w:rPr>
            </w:pPr>
            <w:r w:rsidRPr="00B319D6">
              <w:rPr>
                <w:rFonts w:ascii="Arial" w:hAnsi="Arial" w:cs="Arial"/>
                <w:color w:val="000000"/>
              </w:rPr>
              <w:t>1 42</w:t>
            </w:r>
            <w:r w:rsidR="00D202D8" w:rsidRPr="00B319D6">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455D03" w:rsidP="00455D03">
            <w:pPr>
              <w:jc w:val="center"/>
              <w:rPr>
                <w:rFonts w:ascii="Arial" w:hAnsi="Arial" w:cs="Arial"/>
                <w:b/>
                <w:bCs/>
              </w:rPr>
            </w:pPr>
            <w:r w:rsidRPr="00B319D6">
              <w:rPr>
                <w:rFonts w:ascii="Arial" w:hAnsi="Arial" w:cs="Arial"/>
                <w:b/>
                <w:bCs/>
              </w:rPr>
              <w:t>1 42</w:t>
            </w:r>
            <w:r w:rsidR="00D202D8" w:rsidRPr="00B319D6">
              <w:rPr>
                <w:rFonts w:ascii="Arial" w:hAnsi="Arial" w:cs="Arial"/>
                <w:b/>
                <w:bCs/>
              </w:rPr>
              <w:t>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0110027240</w:t>
            </w:r>
          </w:p>
        </w:tc>
        <w:tc>
          <w:tcPr>
            <w:tcW w:w="234"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color w:val="000000"/>
              </w:rPr>
            </w:pPr>
            <w:r w:rsidRPr="00B319D6">
              <w:rPr>
                <w:rFonts w:ascii="Arial" w:hAnsi="Arial" w:cs="Arial"/>
                <w:color w:val="000000"/>
              </w:rPr>
              <w:t>595,13</w:t>
            </w:r>
          </w:p>
        </w:tc>
        <w:tc>
          <w:tcPr>
            <w:tcW w:w="465"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tcPr>
          <w:p w:rsidR="00D202D8" w:rsidRPr="00B319D6" w:rsidRDefault="00D202D8" w:rsidP="00AB24E2">
            <w:pPr>
              <w:jc w:val="center"/>
              <w:rPr>
                <w:rFonts w:ascii="Arial" w:hAnsi="Arial" w:cs="Arial"/>
                <w:b/>
                <w:bCs/>
              </w:rPr>
            </w:pPr>
            <w:r w:rsidRPr="00B319D6">
              <w:rPr>
                <w:rFonts w:ascii="Arial" w:hAnsi="Arial" w:cs="Arial"/>
                <w:b/>
                <w:bCs/>
              </w:rPr>
              <w:t>595,13</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4 162,10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1 100,00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1 100,00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AB24E2">
            <w:pPr>
              <w:jc w:val="center"/>
              <w:rPr>
                <w:rFonts w:ascii="Arial" w:hAnsi="Arial" w:cs="Arial"/>
                <w:b/>
                <w:bCs/>
              </w:rPr>
            </w:pPr>
            <w:r w:rsidRPr="00B319D6">
              <w:rPr>
                <w:rFonts w:ascii="Arial" w:hAnsi="Arial" w:cs="Arial"/>
                <w:b/>
                <w:bCs/>
              </w:rPr>
              <w:t>6 362,10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color w:val="000000"/>
              </w:rPr>
            </w:pPr>
            <w:r w:rsidRPr="00B319D6">
              <w:rPr>
                <w:rFonts w:ascii="Arial" w:hAnsi="Arial" w:cs="Arial"/>
                <w:color w:val="000000"/>
              </w:rPr>
              <w:t>3 942,10</w:t>
            </w:r>
          </w:p>
        </w:tc>
        <w:tc>
          <w:tcPr>
            <w:tcW w:w="465"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color w:val="000000"/>
              </w:rPr>
            </w:pPr>
            <w:r w:rsidRPr="00B319D6">
              <w:rPr>
                <w:rFonts w:ascii="Arial" w:hAnsi="Arial" w:cs="Arial"/>
                <w:color w:val="000000"/>
              </w:rPr>
              <w:t>1 100,00</w:t>
            </w:r>
          </w:p>
        </w:tc>
        <w:tc>
          <w:tcPr>
            <w:tcW w:w="466"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color w:val="000000"/>
              </w:rPr>
            </w:pPr>
            <w:r w:rsidRPr="00B319D6">
              <w:rPr>
                <w:rFonts w:ascii="Arial" w:hAnsi="Arial" w:cs="Arial"/>
                <w:color w:val="000000"/>
              </w:rPr>
              <w:t>1 100,00</w:t>
            </w:r>
          </w:p>
        </w:tc>
        <w:tc>
          <w:tcPr>
            <w:tcW w:w="539" w:type="pct"/>
            <w:tcBorders>
              <w:top w:val="nil"/>
              <w:left w:val="nil"/>
              <w:bottom w:val="single" w:sz="4" w:space="0" w:color="auto"/>
              <w:right w:val="single" w:sz="4" w:space="0" w:color="auto"/>
            </w:tcBorders>
            <w:shd w:val="clear" w:color="auto" w:fill="auto"/>
            <w:noWrap/>
            <w:vAlign w:val="center"/>
          </w:tcPr>
          <w:p w:rsidR="00D202D8" w:rsidRPr="00B319D6" w:rsidRDefault="00D202D8" w:rsidP="000C118B">
            <w:pPr>
              <w:jc w:val="center"/>
              <w:rPr>
                <w:rFonts w:ascii="Arial" w:hAnsi="Arial" w:cs="Arial"/>
                <w:b/>
                <w:bCs/>
              </w:rPr>
            </w:pPr>
            <w:r w:rsidRPr="00B319D6">
              <w:rPr>
                <w:rFonts w:ascii="Arial" w:hAnsi="Arial" w:cs="Arial"/>
                <w:b/>
                <w:bCs/>
              </w:rPr>
              <w:t>6 142,10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55,00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623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55,00</w:t>
            </w:r>
          </w:p>
        </w:tc>
      </w:tr>
      <w:tr w:rsidR="00D202D8" w:rsidRPr="00B319D6" w:rsidTr="00B319D6">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633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55,00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0110000660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813</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55,00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55,00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0703</w:t>
            </w:r>
          </w:p>
        </w:tc>
        <w:tc>
          <w:tcPr>
            <w:tcW w:w="558" w:type="pct"/>
            <w:gridSpan w:val="3"/>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01100S7450</w:t>
            </w:r>
          </w:p>
        </w:tc>
        <w:tc>
          <w:tcPr>
            <w:tcW w:w="234" w:type="pct"/>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DB560E">
            <w:pPr>
              <w:jc w:val="center"/>
              <w:rPr>
                <w:rFonts w:ascii="Arial" w:hAnsi="Arial" w:cs="Arial"/>
                <w:color w:val="000000"/>
              </w:rPr>
            </w:pPr>
            <w:r w:rsidRPr="00B319D6">
              <w:rPr>
                <w:rFonts w:ascii="Arial" w:hAnsi="Arial" w:cs="Arial"/>
                <w:color w:val="000000"/>
              </w:rPr>
              <w:t>2 546,00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27210C">
            <w:pPr>
              <w:jc w:val="center"/>
              <w:rPr>
                <w:rFonts w:ascii="Arial" w:hAnsi="Arial" w:cs="Arial"/>
                <w:color w:val="000000"/>
              </w:rPr>
            </w:pPr>
            <w:r w:rsidRPr="00B319D6">
              <w:rPr>
                <w:rFonts w:ascii="Arial" w:hAnsi="Arial" w:cs="Arial"/>
                <w:color w:val="000000"/>
              </w:rPr>
              <w:t>2 546,00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27210C">
            <w:pPr>
              <w:jc w:val="center"/>
              <w:rPr>
                <w:rFonts w:ascii="Arial" w:hAnsi="Arial" w:cs="Arial"/>
                <w:color w:val="000000"/>
              </w:rPr>
            </w:pPr>
            <w:r w:rsidRPr="00B319D6">
              <w:rPr>
                <w:rFonts w:ascii="Arial" w:hAnsi="Arial" w:cs="Arial"/>
                <w:color w:val="000000"/>
              </w:rPr>
              <w:t>2 546,00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27210C">
            <w:pPr>
              <w:jc w:val="center"/>
              <w:rPr>
                <w:rFonts w:ascii="Arial" w:hAnsi="Arial" w:cs="Arial"/>
                <w:b/>
                <w:bCs/>
              </w:rPr>
            </w:pPr>
            <w:r w:rsidRPr="00B319D6">
              <w:rPr>
                <w:rFonts w:ascii="Arial" w:hAnsi="Arial" w:cs="Arial"/>
                <w:b/>
                <w:bCs/>
              </w:rPr>
              <w:t>7 638,00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DB560E">
            <w:pPr>
              <w:jc w:val="center"/>
              <w:rPr>
                <w:rFonts w:ascii="Arial" w:hAnsi="Arial" w:cs="Arial"/>
              </w:rPr>
            </w:pPr>
            <w:r w:rsidRPr="00B319D6">
              <w:rPr>
                <w:rFonts w:ascii="Arial" w:hAnsi="Arial" w:cs="Arial"/>
              </w:rPr>
              <w:t>26,00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26,00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26,00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DB560E">
            <w:pPr>
              <w:jc w:val="center"/>
              <w:rPr>
                <w:rFonts w:ascii="Arial" w:hAnsi="Arial" w:cs="Arial"/>
                <w:b/>
                <w:bCs/>
              </w:rPr>
            </w:pPr>
            <w:r w:rsidRPr="00B319D6">
              <w:rPr>
                <w:rFonts w:ascii="Arial" w:hAnsi="Arial" w:cs="Arial"/>
                <w:b/>
                <w:bCs/>
              </w:rPr>
              <w:t>78,00</w:t>
            </w:r>
          </w:p>
        </w:tc>
      </w:tr>
      <w:tr w:rsidR="00D202D8" w:rsidRPr="00B319D6" w:rsidTr="00B319D6">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0702</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01100S5630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2 520,00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2 520,00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2 520,00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7 560,00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635FD6" w:rsidP="00635FD6">
            <w:pPr>
              <w:jc w:val="center"/>
              <w:rPr>
                <w:rFonts w:ascii="Arial" w:hAnsi="Arial" w:cs="Arial"/>
                <w:color w:val="000000"/>
              </w:rPr>
            </w:pPr>
            <w:r w:rsidRPr="00B319D6">
              <w:rPr>
                <w:rFonts w:ascii="Arial" w:hAnsi="Arial" w:cs="Arial"/>
                <w:color w:val="000000"/>
              </w:rPr>
              <w:t>5</w:t>
            </w:r>
            <w:r w:rsidR="00D202D8" w:rsidRPr="00B319D6">
              <w:rPr>
                <w:rFonts w:ascii="Arial" w:hAnsi="Arial" w:cs="Arial"/>
                <w:color w:val="000000"/>
              </w:rPr>
              <w:t> 0</w:t>
            </w:r>
            <w:r w:rsidRPr="00B319D6">
              <w:rPr>
                <w:rFonts w:ascii="Arial" w:hAnsi="Arial" w:cs="Arial"/>
                <w:color w:val="000000"/>
              </w:rPr>
              <w:t>46</w:t>
            </w:r>
            <w:r w:rsidR="00D202D8" w:rsidRPr="00B319D6">
              <w:rPr>
                <w:rFonts w:ascii="Arial" w:hAnsi="Arial" w:cs="Arial"/>
                <w:color w:val="000000"/>
              </w:rPr>
              <w:t>,60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5 296,60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5 296,60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635FD6">
            <w:pPr>
              <w:jc w:val="center"/>
              <w:rPr>
                <w:rFonts w:ascii="Arial" w:hAnsi="Arial" w:cs="Arial"/>
                <w:b/>
                <w:bCs/>
              </w:rPr>
            </w:pPr>
            <w:r w:rsidRPr="00B319D6">
              <w:rPr>
                <w:rFonts w:ascii="Arial" w:hAnsi="Arial" w:cs="Arial"/>
                <w:b/>
                <w:bCs/>
              </w:rPr>
              <w:t>1</w:t>
            </w:r>
            <w:r w:rsidR="00635FD6" w:rsidRPr="00B319D6">
              <w:rPr>
                <w:rFonts w:ascii="Arial" w:hAnsi="Arial" w:cs="Arial"/>
                <w:b/>
                <w:bCs/>
              </w:rPr>
              <w:t>5</w:t>
            </w:r>
            <w:r w:rsidRPr="00B319D6">
              <w:rPr>
                <w:rFonts w:ascii="Arial" w:hAnsi="Arial" w:cs="Arial"/>
                <w:b/>
                <w:bCs/>
              </w:rPr>
              <w:t> 6</w:t>
            </w:r>
            <w:r w:rsidR="00635FD6" w:rsidRPr="00B319D6">
              <w:rPr>
                <w:rFonts w:ascii="Arial" w:hAnsi="Arial" w:cs="Arial"/>
                <w:b/>
                <w:bCs/>
              </w:rPr>
              <w:t>39</w:t>
            </w:r>
            <w:r w:rsidRPr="00B319D6">
              <w:rPr>
                <w:rFonts w:ascii="Arial" w:hAnsi="Arial" w:cs="Arial"/>
                <w:b/>
                <w:bCs/>
              </w:rPr>
              <w:t>,80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0707</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rPr>
                <w:rFonts w:ascii="Arial" w:hAnsi="Arial" w:cs="Arial"/>
              </w:rPr>
            </w:pPr>
            <w:r w:rsidRPr="00B319D6">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1 800,20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1 800,20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1 800,20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5 400,60</w:t>
            </w:r>
          </w:p>
        </w:tc>
      </w:tr>
      <w:tr w:rsidR="00D202D8" w:rsidRPr="00B319D6" w:rsidTr="00B319D6">
        <w:trPr>
          <w:trHeight w:val="330"/>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0707</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rPr>
                <w:rFonts w:ascii="Arial" w:hAnsi="Arial" w:cs="Arial"/>
              </w:rPr>
            </w:pPr>
            <w:r w:rsidRPr="00B319D6">
              <w:rPr>
                <w:rFonts w:ascii="Arial" w:hAnsi="Arial" w:cs="Arial"/>
              </w:rPr>
              <w:t>0110076490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2 996,40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2 996,40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2 996,40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8 989,20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0707</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260,00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250,00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0707</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0110001520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635FD6" w:rsidP="00AB267B">
            <w:pPr>
              <w:jc w:val="center"/>
              <w:rPr>
                <w:rFonts w:ascii="Arial" w:hAnsi="Arial" w:cs="Arial"/>
                <w:color w:val="000000"/>
              </w:rPr>
            </w:pPr>
            <w:r w:rsidRPr="00B319D6">
              <w:rPr>
                <w:rFonts w:ascii="Arial" w:hAnsi="Arial" w:cs="Arial"/>
                <w:color w:val="000000"/>
              </w:rPr>
              <w:t>0,</w:t>
            </w:r>
            <w:r w:rsidR="00D202D8" w:rsidRPr="00B319D6">
              <w:rPr>
                <w:rFonts w:ascii="Arial" w:hAnsi="Arial" w:cs="Arial"/>
                <w:color w:val="000000"/>
              </w:rPr>
              <w:t>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500,00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500,00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635FD6">
            <w:pPr>
              <w:jc w:val="center"/>
              <w:rPr>
                <w:rFonts w:ascii="Arial" w:hAnsi="Arial" w:cs="Arial"/>
                <w:b/>
                <w:bCs/>
              </w:rPr>
            </w:pPr>
            <w:r w:rsidRPr="00B319D6">
              <w:rPr>
                <w:rFonts w:ascii="Arial" w:hAnsi="Arial" w:cs="Arial"/>
                <w:b/>
                <w:bCs/>
              </w:rPr>
              <w:t xml:space="preserve">1 </w:t>
            </w:r>
            <w:r w:rsidR="00635FD6" w:rsidRPr="00B319D6">
              <w:rPr>
                <w:rFonts w:ascii="Arial" w:hAnsi="Arial" w:cs="Arial"/>
                <w:b/>
                <w:bCs/>
              </w:rPr>
              <w:t>000</w:t>
            </w:r>
            <w:r w:rsidRPr="00B319D6">
              <w:rPr>
                <w:rFonts w:ascii="Arial" w:hAnsi="Arial" w:cs="Arial"/>
                <w:b/>
                <w:bCs/>
              </w:rPr>
              <w:t>,00</w:t>
            </w:r>
          </w:p>
        </w:tc>
      </w:tr>
      <w:tr w:rsidR="00D202D8" w:rsidRPr="00B319D6" w:rsidTr="00B319D6">
        <w:trPr>
          <w:trHeight w:val="315"/>
        </w:trPr>
        <w:tc>
          <w:tcPr>
            <w:tcW w:w="595" w:type="pct"/>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top w:val="nil"/>
              <w:left w:val="single" w:sz="4" w:space="0" w:color="auto"/>
              <w:bottom w:val="single" w:sz="4" w:space="0" w:color="000000"/>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tcBorders>
              <w:top w:val="nil"/>
              <w:left w:val="single" w:sz="4" w:space="0" w:color="auto"/>
              <w:bottom w:val="single" w:sz="8" w:space="0" w:color="auto"/>
              <w:right w:val="single" w:sz="4" w:space="0" w:color="auto"/>
            </w:tcBorders>
            <w:vAlign w:val="center"/>
            <w:hideMark/>
          </w:tcPr>
          <w:p w:rsidR="00D202D8" w:rsidRPr="00B319D6" w:rsidRDefault="00D202D8" w:rsidP="000C118B">
            <w:pPr>
              <w:rPr>
                <w:rFonts w:ascii="Arial" w:hAnsi="Arial" w:cs="Arial"/>
              </w:rPr>
            </w:pPr>
          </w:p>
        </w:tc>
        <w:tc>
          <w:tcPr>
            <w:tcW w:w="233" w:type="pct"/>
            <w:tcBorders>
              <w:top w:val="nil"/>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0707</w:t>
            </w:r>
          </w:p>
        </w:tc>
        <w:tc>
          <w:tcPr>
            <w:tcW w:w="558" w:type="pct"/>
            <w:gridSpan w:val="3"/>
            <w:tcBorders>
              <w:top w:val="nil"/>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01100S7450</w:t>
            </w:r>
          </w:p>
        </w:tc>
        <w:tc>
          <w:tcPr>
            <w:tcW w:w="234" w:type="pct"/>
            <w:tcBorders>
              <w:top w:val="nil"/>
              <w:left w:val="nil"/>
              <w:bottom w:val="single" w:sz="8"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612</w:t>
            </w:r>
          </w:p>
        </w:tc>
        <w:tc>
          <w:tcPr>
            <w:tcW w:w="466" w:type="pct"/>
            <w:gridSpan w:val="3"/>
            <w:tcBorders>
              <w:top w:val="nil"/>
              <w:left w:val="nil"/>
              <w:bottom w:val="single" w:sz="8"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color w:val="000000"/>
              </w:rPr>
            </w:pPr>
            <w:r w:rsidRPr="00B319D6">
              <w:rPr>
                <w:rFonts w:ascii="Arial" w:hAnsi="Arial" w:cs="Arial"/>
                <w:color w:val="000000"/>
              </w:rPr>
              <w:t>0,00</w:t>
            </w:r>
          </w:p>
        </w:tc>
        <w:tc>
          <w:tcPr>
            <w:tcW w:w="465" w:type="pct"/>
            <w:tcBorders>
              <w:top w:val="nil"/>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466" w:type="pct"/>
            <w:tcBorders>
              <w:top w:val="nil"/>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color w:val="000000"/>
              </w:rPr>
            </w:pPr>
            <w:r w:rsidRPr="00B319D6">
              <w:rPr>
                <w:rFonts w:ascii="Arial" w:hAnsi="Arial" w:cs="Arial"/>
                <w:color w:val="000000"/>
              </w:rPr>
              <w:t>0,00</w:t>
            </w:r>
          </w:p>
        </w:tc>
        <w:tc>
          <w:tcPr>
            <w:tcW w:w="539" w:type="pct"/>
            <w:tcBorders>
              <w:top w:val="nil"/>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0,00</w:t>
            </w:r>
          </w:p>
        </w:tc>
      </w:tr>
      <w:tr w:rsidR="00D202D8" w:rsidRPr="00B319D6" w:rsidTr="00B319D6">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Подпрограмма 2</w:t>
            </w:r>
          </w:p>
        </w:tc>
        <w:tc>
          <w:tcPr>
            <w:tcW w:w="559" w:type="pct"/>
            <w:gridSpan w:val="2"/>
            <w:vMerge w:val="restart"/>
            <w:tcBorders>
              <w:top w:val="nil"/>
              <w:left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 xml:space="preserve">"Развитие кадрового потенциала отрасли" </w:t>
            </w:r>
          </w:p>
        </w:tc>
        <w:tc>
          <w:tcPr>
            <w:tcW w:w="606" w:type="pct"/>
            <w:gridSpan w:val="2"/>
            <w:tcBorders>
              <w:top w:val="single" w:sz="8" w:space="0" w:color="auto"/>
              <w:left w:val="nil"/>
              <w:bottom w:val="single" w:sz="4" w:space="0" w:color="auto"/>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всего расходное обязательство по подпрограмме</w:t>
            </w:r>
          </w:p>
        </w:tc>
        <w:tc>
          <w:tcPr>
            <w:tcW w:w="233" w:type="pct"/>
            <w:tcBorders>
              <w:top w:val="single" w:sz="8" w:space="0" w:color="auto"/>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79" w:type="pct"/>
            <w:gridSpan w:val="2"/>
            <w:tcBorders>
              <w:top w:val="single" w:sz="8" w:space="0" w:color="auto"/>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558" w:type="pct"/>
            <w:gridSpan w:val="3"/>
            <w:tcBorders>
              <w:top w:val="single" w:sz="8" w:space="0" w:color="auto"/>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single" w:sz="8" w:space="0" w:color="auto"/>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202D8" w:rsidRPr="00B319D6" w:rsidRDefault="00D202D8" w:rsidP="00AB267B">
            <w:pPr>
              <w:jc w:val="center"/>
              <w:rPr>
                <w:rFonts w:ascii="Arial" w:hAnsi="Arial" w:cs="Arial"/>
              </w:rPr>
            </w:pPr>
            <w:r w:rsidRPr="00B319D6">
              <w:rPr>
                <w:rFonts w:ascii="Arial" w:hAnsi="Arial" w:cs="Arial"/>
              </w:rPr>
              <w:t>392,00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50,00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50,00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D202D8" w:rsidRPr="00B319D6" w:rsidRDefault="00D202D8" w:rsidP="000C118B">
            <w:pPr>
              <w:jc w:val="center"/>
              <w:rPr>
                <w:rFonts w:ascii="Arial" w:hAnsi="Arial" w:cs="Arial"/>
                <w:b/>
              </w:rPr>
            </w:pPr>
            <w:r w:rsidRPr="00B319D6">
              <w:rPr>
                <w:rFonts w:ascii="Arial" w:hAnsi="Arial" w:cs="Arial"/>
                <w:b/>
              </w:rPr>
              <w:t>492,00</w:t>
            </w:r>
          </w:p>
        </w:tc>
      </w:tr>
      <w:tr w:rsidR="00D202D8" w:rsidRPr="00B319D6" w:rsidTr="00B319D6">
        <w:trPr>
          <w:trHeight w:val="705"/>
        </w:trPr>
        <w:tc>
          <w:tcPr>
            <w:tcW w:w="595" w:type="pct"/>
            <w:vMerge/>
            <w:tcBorders>
              <w:left w:val="single" w:sz="4" w:space="0" w:color="auto"/>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D202D8" w:rsidRPr="00B319D6" w:rsidRDefault="00D202D8"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rPr>
            </w:pPr>
            <w:r w:rsidRPr="00B319D6">
              <w:rPr>
                <w:rFonts w:ascii="Arial" w:hAnsi="Arial" w:cs="Arial"/>
              </w:rPr>
              <w:t>392,00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rPr>
            </w:pPr>
            <w:r w:rsidRPr="00B319D6">
              <w:rPr>
                <w:rFonts w:ascii="Arial" w:hAnsi="Arial" w:cs="Arial"/>
              </w:rPr>
              <w:t>50,00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rPr>
            </w:pPr>
            <w:r w:rsidRPr="00B319D6">
              <w:rPr>
                <w:rFonts w:ascii="Arial" w:hAnsi="Arial" w:cs="Arial"/>
              </w:rPr>
              <w:t>50,00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BA682B">
            <w:pPr>
              <w:jc w:val="center"/>
              <w:rPr>
                <w:rFonts w:ascii="Arial" w:hAnsi="Arial" w:cs="Arial"/>
                <w:b/>
              </w:rPr>
            </w:pPr>
            <w:r w:rsidRPr="00B319D6">
              <w:rPr>
                <w:rFonts w:ascii="Arial" w:hAnsi="Arial" w:cs="Arial"/>
                <w:b/>
              </w:rPr>
              <w:t>492,00</w:t>
            </w:r>
          </w:p>
        </w:tc>
      </w:tr>
      <w:tr w:rsidR="00D202D8" w:rsidRPr="00B319D6" w:rsidTr="00B319D6">
        <w:trPr>
          <w:trHeight w:val="592"/>
        </w:trPr>
        <w:tc>
          <w:tcPr>
            <w:tcW w:w="595" w:type="pct"/>
            <w:vMerge/>
            <w:tcBorders>
              <w:left w:val="single" w:sz="4" w:space="0" w:color="auto"/>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D202D8" w:rsidRPr="00B319D6" w:rsidRDefault="00D202D8" w:rsidP="000C118B">
            <w:pPr>
              <w:rPr>
                <w:rFonts w:ascii="Arial" w:hAnsi="Arial" w:cs="Arial"/>
              </w:rPr>
            </w:pPr>
          </w:p>
        </w:tc>
        <w:tc>
          <w:tcPr>
            <w:tcW w:w="606" w:type="pct"/>
            <w:gridSpan w:val="2"/>
            <w:vMerge w:val="restart"/>
            <w:tcBorders>
              <w:top w:val="nil"/>
              <w:left w:val="nil"/>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Управление образования администрации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0120001550</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612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192,00</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C61428">
            <w:pPr>
              <w:jc w:val="center"/>
              <w:rPr>
                <w:rFonts w:ascii="Arial" w:hAnsi="Arial" w:cs="Arial"/>
                <w:b/>
                <w:bCs/>
              </w:rPr>
            </w:pPr>
            <w:r w:rsidRPr="00B319D6">
              <w:rPr>
                <w:rFonts w:ascii="Arial" w:hAnsi="Arial" w:cs="Arial"/>
                <w:b/>
                <w:bCs/>
              </w:rPr>
              <w:t>192,00</w:t>
            </w:r>
          </w:p>
        </w:tc>
      </w:tr>
      <w:tr w:rsidR="00D202D8" w:rsidRPr="00B319D6" w:rsidTr="00B319D6">
        <w:trPr>
          <w:trHeight w:val="700"/>
        </w:trPr>
        <w:tc>
          <w:tcPr>
            <w:tcW w:w="595" w:type="pct"/>
            <w:vMerge/>
            <w:tcBorders>
              <w:left w:val="single" w:sz="4" w:space="0" w:color="auto"/>
              <w:bottom w:val="single" w:sz="4" w:space="0" w:color="auto"/>
              <w:right w:val="single" w:sz="4" w:space="0" w:color="auto"/>
            </w:tcBorders>
            <w:vAlign w:val="center"/>
          </w:tcPr>
          <w:p w:rsidR="00D202D8" w:rsidRPr="00B319D6" w:rsidRDefault="00D202D8"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D202D8" w:rsidRPr="00B319D6" w:rsidRDefault="00D202D8" w:rsidP="000C118B">
            <w:pPr>
              <w:rPr>
                <w:rFonts w:ascii="Arial" w:hAnsi="Arial" w:cs="Arial"/>
              </w:rPr>
            </w:pPr>
          </w:p>
        </w:tc>
        <w:tc>
          <w:tcPr>
            <w:tcW w:w="606" w:type="pct"/>
            <w:gridSpan w:val="2"/>
            <w:vMerge/>
            <w:tcBorders>
              <w:left w:val="nil"/>
              <w:bottom w:val="nil"/>
              <w:right w:val="single" w:sz="4" w:space="0" w:color="auto"/>
            </w:tcBorders>
            <w:shd w:val="clear" w:color="auto" w:fill="auto"/>
            <w:vAlign w:val="center"/>
          </w:tcPr>
          <w:p w:rsidR="00D202D8" w:rsidRPr="00B319D6" w:rsidRDefault="00D202D8"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0709</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0120001560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612</w:t>
            </w:r>
          </w:p>
        </w:tc>
        <w:tc>
          <w:tcPr>
            <w:tcW w:w="466" w:type="pct"/>
            <w:gridSpan w:val="3"/>
            <w:tcBorders>
              <w:top w:val="single" w:sz="4" w:space="0" w:color="auto"/>
              <w:left w:val="nil"/>
              <w:bottom w:val="nil"/>
              <w:right w:val="single" w:sz="4" w:space="0" w:color="auto"/>
            </w:tcBorders>
            <w:shd w:val="clear" w:color="auto" w:fill="auto"/>
            <w:noWrap/>
            <w:vAlign w:val="center"/>
          </w:tcPr>
          <w:p w:rsidR="00D202D8" w:rsidRPr="00B319D6" w:rsidRDefault="00D202D8" w:rsidP="00AB267B">
            <w:pPr>
              <w:jc w:val="center"/>
              <w:rPr>
                <w:rFonts w:ascii="Arial" w:hAnsi="Arial" w:cs="Arial"/>
              </w:rPr>
            </w:pPr>
            <w:r w:rsidRPr="00B319D6">
              <w:rPr>
                <w:rFonts w:ascii="Arial" w:hAnsi="Arial" w:cs="Arial"/>
              </w:rPr>
              <w:t>200,00</w:t>
            </w:r>
          </w:p>
        </w:tc>
        <w:tc>
          <w:tcPr>
            <w:tcW w:w="465" w:type="pct"/>
            <w:tcBorders>
              <w:top w:val="single" w:sz="4" w:space="0" w:color="auto"/>
              <w:left w:val="nil"/>
              <w:bottom w:val="nil"/>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50,00</w:t>
            </w:r>
          </w:p>
        </w:tc>
        <w:tc>
          <w:tcPr>
            <w:tcW w:w="466" w:type="pct"/>
            <w:tcBorders>
              <w:top w:val="single" w:sz="4" w:space="0" w:color="auto"/>
              <w:left w:val="nil"/>
              <w:bottom w:val="nil"/>
              <w:right w:val="single" w:sz="4" w:space="0" w:color="auto"/>
            </w:tcBorders>
            <w:shd w:val="clear" w:color="auto" w:fill="auto"/>
            <w:noWrap/>
            <w:vAlign w:val="center"/>
          </w:tcPr>
          <w:p w:rsidR="00D202D8" w:rsidRPr="00B319D6" w:rsidRDefault="00D202D8" w:rsidP="00C61428">
            <w:pPr>
              <w:jc w:val="center"/>
              <w:rPr>
                <w:rFonts w:ascii="Arial" w:hAnsi="Arial" w:cs="Arial"/>
              </w:rPr>
            </w:pPr>
            <w:r w:rsidRPr="00B319D6">
              <w:rPr>
                <w:rFonts w:ascii="Arial" w:hAnsi="Arial" w:cs="Arial"/>
              </w:rPr>
              <w:t>50,00</w:t>
            </w:r>
          </w:p>
        </w:tc>
        <w:tc>
          <w:tcPr>
            <w:tcW w:w="539" w:type="pct"/>
            <w:tcBorders>
              <w:top w:val="single" w:sz="4" w:space="0" w:color="auto"/>
              <w:left w:val="nil"/>
              <w:bottom w:val="nil"/>
              <w:right w:val="single" w:sz="4" w:space="0" w:color="auto"/>
            </w:tcBorders>
            <w:shd w:val="clear" w:color="auto" w:fill="auto"/>
            <w:noWrap/>
            <w:vAlign w:val="center"/>
          </w:tcPr>
          <w:p w:rsidR="00D202D8" w:rsidRPr="00B319D6" w:rsidRDefault="00D202D8" w:rsidP="00446858">
            <w:pPr>
              <w:jc w:val="center"/>
              <w:rPr>
                <w:rFonts w:ascii="Arial" w:hAnsi="Arial" w:cs="Arial"/>
                <w:b/>
                <w:bCs/>
              </w:rPr>
            </w:pPr>
            <w:r w:rsidRPr="00B319D6">
              <w:rPr>
                <w:rFonts w:ascii="Arial" w:hAnsi="Arial" w:cs="Arial"/>
                <w:b/>
                <w:bCs/>
              </w:rPr>
              <w:t>300,00</w:t>
            </w:r>
          </w:p>
        </w:tc>
      </w:tr>
      <w:tr w:rsidR="00D202D8" w:rsidRPr="00B319D6" w:rsidTr="00B319D6">
        <w:trPr>
          <w:trHeight w:val="960"/>
        </w:trPr>
        <w:tc>
          <w:tcPr>
            <w:tcW w:w="595" w:type="pct"/>
            <w:vMerge w:val="restart"/>
            <w:tcBorders>
              <w:top w:val="nil"/>
              <w:left w:val="single" w:sz="4" w:space="0" w:color="auto"/>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Подпрограмма      3</w:t>
            </w:r>
          </w:p>
        </w:tc>
        <w:tc>
          <w:tcPr>
            <w:tcW w:w="559" w:type="pct"/>
            <w:gridSpan w:val="2"/>
            <w:vMerge w:val="restart"/>
            <w:tcBorders>
              <w:top w:val="nil"/>
              <w:left w:val="single" w:sz="4" w:space="0" w:color="auto"/>
              <w:right w:val="single" w:sz="4" w:space="0" w:color="auto"/>
            </w:tcBorders>
            <w:shd w:val="clear" w:color="auto" w:fill="auto"/>
            <w:vAlign w:val="center"/>
            <w:hideMark/>
          </w:tcPr>
          <w:p w:rsidR="00D202D8" w:rsidRPr="00B319D6" w:rsidRDefault="00D202D8" w:rsidP="000C118B">
            <w:pPr>
              <w:jc w:val="center"/>
              <w:rPr>
                <w:rFonts w:ascii="Arial" w:hAnsi="Arial" w:cs="Arial"/>
              </w:rPr>
            </w:pPr>
            <w:r w:rsidRPr="00B319D6">
              <w:rPr>
                <w:rFonts w:ascii="Arial" w:hAnsi="Arial" w:cs="Arial"/>
              </w:rPr>
              <w:t xml:space="preserve">«Обеспечение реализации мероприятий  по поддержке детей сирот и </w:t>
            </w:r>
            <w:proofErr w:type="gramStart"/>
            <w:r w:rsidRPr="00B319D6">
              <w:rPr>
                <w:rFonts w:ascii="Arial" w:hAnsi="Arial" w:cs="Arial"/>
              </w:rPr>
              <w:t>детей</w:t>
            </w:r>
            <w:proofErr w:type="gramEnd"/>
            <w:r w:rsidRPr="00B319D6">
              <w:rPr>
                <w:rFonts w:ascii="Arial" w:hAnsi="Arial" w:cs="Arial"/>
              </w:rPr>
              <w:t xml:space="preserve"> оставшихся без попечения родителей </w:t>
            </w:r>
          </w:p>
        </w:tc>
        <w:tc>
          <w:tcPr>
            <w:tcW w:w="606" w:type="pct"/>
            <w:gridSpan w:val="2"/>
            <w:tcBorders>
              <w:top w:val="single" w:sz="4" w:space="0" w:color="auto"/>
              <w:left w:val="nil"/>
              <w:bottom w:val="single" w:sz="4" w:space="0" w:color="auto"/>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всего расходное обязательство по 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202D8" w:rsidRPr="00B319D6" w:rsidRDefault="00D202D8" w:rsidP="00AB267B">
            <w:pPr>
              <w:jc w:val="center"/>
              <w:rPr>
                <w:rFonts w:ascii="Arial" w:hAnsi="Arial" w:cs="Arial"/>
              </w:rPr>
            </w:pPr>
            <w:r w:rsidRPr="00B319D6">
              <w:rPr>
                <w:rFonts w:ascii="Arial" w:hAnsi="Arial" w:cs="Arial"/>
              </w:rPr>
              <w:t xml:space="preserve">24 281,20 </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D202D8" w:rsidRPr="00B319D6" w:rsidRDefault="00D202D8" w:rsidP="00AB267B">
            <w:pPr>
              <w:jc w:val="center"/>
              <w:rPr>
                <w:rFonts w:ascii="Arial" w:hAnsi="Arial" w:cs="Arial"/>
              </w:rPr>
            </w:pPr>
            <w:r w:rsidRPr="00B319D6">
              <w:rPr>
                <w:rFonts w:ascii="Arial" w:hAnsi="Arial" w:cs="Arial"/>
              </w:rPr>
              <w:t>8 277,10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11 706,60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D202D8" w:rsidRPr="00B319D6" w:rsidRDefault="00D202D8" w:rsidP="00AB267B">
            <w:pPr>
              <w:jc w:val="center"/>
              <w:rPr>
                <w:rFonts w:ascii="Arial" w:hAnsi="Arial" w:cs="Arial"/>
                <w:b/>
                <w:bCs/>
              </w:rPr>
            </w:pPr>
            <w:r w:rsidRPr="00B319D6">
              <w:rPr>
                <w:rFonts w:ascii="Arial" w:hAnsi="Arial" w:cs="Arial"/>
                <w:b/>
                <w:bCs/>
              </w:rPr>
              <w:t>44 264,90</w:t>
            </w:r>
          </w:p>
        </w:tc>
      </w:tr>
      <w:tr w:rsidR="00D202D8" w:rsidRPr="00B319D6" w:rsidTr="00B319D6">
        <w:trPr>
          <w:trHeight w:val="630"/>
        </w:trPr>
        <w:tc>
          <w:tcPr>
            <w:tcW w:w="595" w:type="pct"/>
            <w:vMerge/>
            <w:tcBorders>
              <w:left w:val="single" w:sz="4" w:space="0" w:color="auto"/>
              <w:right w:val="single" w:sz="4" w:space="0" w:color="auto"/>
            </w:tcBorders>
            <w:vAlign w:val="center"/>
            <w:hideMark/>
          </w:tcPr>
          <w:p w:rsidR="00D202D8" w:rsidRPr="00B319D6" w:rsidRDefault="00D202D8"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D202D8" w:rsidRPr="00B319D6" w:rsidRDefault="00D202D8"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vAlign w:val="center"/>
            <w:hideMark/>
          </w:tcPr>
          <w:p w:rsidR="00D202D8" w:rsidRPr="00B319D6" w:rsidRDefault="00D202D8"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162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D202D8" w:rsidRPr="00B319D6" w:rsidRDefault="00D202D8" w:rsidP="00840F0B">
            <w:pPr>
              <w:jc w:val="center"/>
              <w:rPr>
                <w:rFonts w:ascii="Arial" w:hAnsi="Arial" w:cs="Arial"/>
              </w:rPr>
            </w:pPr>
            <w:r w:rsidRPr="00B319D6">
              <w:rPr>
                <w:rFonts w:ascii="Arial" w:hAnsi="Arial" w:cs="Arial"/>
              </w:rPr>
              <w:t xml:space="preserve">21 719,80 </w:t>
            </w:r>
          </w:p>
        </w:tc>
        <w:tc>
          <w:tcPr>
            <w:tcW w:w="465"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840F0B">
            <w:pPr>
              <w:jc w:val="center"/>
              <w:rPr>
                <w:rFonts w:ascii="Arial" w:hAnsi="Arial" w:cs="Arial"/>
              </w:rPr>
            </w:pPr>
            <w:r w:rsidRPr="00B319D6">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rPr>
            </w:pPr>
            <w:r w:rsidRPr="00B319D6">
              <w:rPr>
                <w:rFonts w:ascii="Arial" w:hAnsi="Arial" w:cs="Arial"/>
              </w:rPr>
              <w:t>9 145,20</w:t>
            </w:r>
          </w:p>
        </w:tc>
        <w:tc>
          <w:tcPr>
            <w:tcW w:w="539" w:type="pct"/>
            <w:tcBorders>
              <w:top w:val="nil"/>
              <w:left w:val="nil"/>
              <w:bottom w:val="single" w:sz="4" w:space="0" w:color="auto"/>
              <w:right w:val="single" w:sz="4" w:space="0" w:color="auto"/>
            </w:tcBorders>
            <w:shd w:val="clear" w:color="auto" w:fill="auto"/>
            <w:noWrap/>
            <w:vAlign w:val="center"/>
            <w:hideMark/>
          </w:tcPr>
          <w:p w:rsidR="00D202D8" w:rsidRPr="00B319D6" w:rsidRDefault="00D202D8" w:rsidP="000C118B">
            <w:pPr>
              <w:jc w:val="center"/>
              <w:rPr>
                <w:rFonts w:ascii="Arial" w:hAnsi="Arial" w:cs="Arial"/>
                <w:b/>
                <w:bCs/>
              </w:rPr>
            </w:pPr>
            <w:r w:rsidRPr="00B319D6">
              <w:rPr>
                <w:rFonts w:ascii="Arial" w:hAnsi="Arial" w:cs="Arial"/>
                <w:b/>
                <w:bCs/>
              </w:rPr>
              <w:t>36 580,70</w:t>
            </w:r>
          </w:p>
        </w:tc>
      </w:tr>
      <w:tr w:rsidR="00A574AD" w:rsidRPr="00B319D6" w:rsidTr="00B319D6">
        <w:trPr>
          <w:trHeight w:val="435"/>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val="restart"/>
            <w:tcBorders>
              <w:top w:val="nil"/>
              <w:left w:val="nil"/>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МКУ УИЗИЗ</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162</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1004</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0130075870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19 595,79</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5 715,70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9 145,20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A574AD">
            <w:pPr>
              <w:jc w:val="center"/>
              <w:rPr>
                <w:rFonts w:ascii="Arial" w:hAnsi="Arial" w:cs="Arial"/>
                <w:b/>
                <w:bCs/>
              </w:rPr>
            </w:pPr>
            <w:r w:rsidRPr="00B319D6">
              <w:rPr>
                <w:rFonts w:ascii="Arial" w:hAnsi="Arial" w:cs="Arial"/>
                <w:b/>
                <w:bCs/>
              </w:rPr>
              <w:t>34 456,69</w:t>
            </w:r>
          </w:p>
        </w:tc>
      </w:tr>
      <w:tr w:rsidR="00A574AD" w:rsidRPr="00B319D6" w:rsidTr="00B319D6">
        <w:trPr>
          <w:trHeight w:val="435"/>
        </w:trPr>
        <w:tc>
          <w:tcPr>
            <w:tcW w:w="595" w:type="pct"/>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nil"/>
              <w:right w:val="single" w:sz="4" w:space="0" w:color="auto"/>
            </w:tcBorders>
            <w:shd w:val="clear" w:color="auto" w:fill="auto"/>
            <w:vAlign w:val="center"/>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162</w:t>
            </w:r>
          </w:p>
        </w:tc>
        <w:tc>
          <w:tcPr>
            <w:tcW w:w="279" w:type="pct"/>
            <w:gridSpan w:val="2"/>
            <w:tcBorders>
              <w:top w:val="nil"/>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01300</w:t>
            </w:r>
            <w:r w:rsidRPr="00B319D6">
              <w:rPr>
                <w:rFonts w:ascii="Arial" w:hAnsi="Arial" w:cs="Arial"/>
                <w:lang w:val="en-US"/>
              </w:rPr>
              <w:t>L</w:t>
            </w:r>
            <w:r w:rsidRPr="00B319D6">
              <w:rPr>
                <w:rFonts w:ascii="Arial" w:hAnsi="Arial" w:cs="Arial"/>
              </w:rPr>
              <w:t>0820</w:t>
            </w:r>
          </w:p>
        </w:tc>
        <w:tc>
          <w:tcPr>
            <w:tcW w:w="234" w:type="pct"/>
            <w:tcBorders>
              <w:top w:val="nil"/>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1 508,05</w:t>
            </w:r>
          </w:p>
        </w:tc>
        <w:tc>
          <w:tcPr>
            <w:tcW w:w="465" w:type="pct"/>
            <w:tcBorders>
              <w:top w:val="nil"/>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A574AD" w:rsidRPr="00B319D6" w:rsidRDefault="00A574AD" w:rsidP="00A574AD">
            <w:pPr>
              <w:jc w:val="center"/>
              <w:rPr>
                <w:rFonts w:ascii="Arial" w:hAnsi="Arial" w:cs="Arial"/>
                <w:b/>
                <w:bCs/>
              </w:rPr>
            </w:pPr>
            <w:r w:rsidRPr="00B319D6">
              <w:rPr>
                <w:rFonts w:ascii="Arial" w:hAnsi="Arial" w:cs="Arial"/>
                <w:b/>
                <w:bCs/>
              </w:rPr>
              <w:t>1 508,05</w:t>
            </w:r>
          </w:p>
        </w:tc>
      </w:tr>
      <w:tr w:rsidR="00A574AD" w:rsidRPr="00B319D6" w:rsidTr="00B319D6">
        <w:trPr>
          <w:trHeight w:val="435"/>
        </w:trPr>
        <w:tc>
          <w:tcPr>
            <w:tcW w:w="595" w:type="pct"/>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nil"/>
              <w:bottom w:val="single" w:sz="4" w:space="0" w:color="auto"/>
              <w:right w:val="single" w:sz="4" w:space="0" w:color="auto"/>
            </w:tcBorders>
            <w:shd w:val="clear" w:color="auto" w:fill="auto"/>
            <w:vAlign w:val="center"/>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A574AD" w:rsidRPr="00B319D6" w:rsidRDefault="00A574AD" w:rsidP="00F42623">
            <w:pPr>
              <w:jc w:val="center"/>
              <w:rPr>
                <w:rFonts w:ascii="Arial" w:hAnsi="Arial" w:cs="Arial"/>
              </w:rPr>
            </w:pPr>
            <w:r w:rsidRPr="00B319D6">
              <w:rPr>
                <w:rFonts w:ascii="Arial" w:hAnsi="Arial" w:cs="Arial"/>
              </w:rPr>
              <w:t>162</w:t>
            </w:r>
          </w:p>
        </w:tc>
        <w:tc>
          <w:tcPr>
            <w:tcW w:w="279" w:type="pct"/>
            <w:gridSpan w:val="2"/>
            <w:tcBorders>
              <w:top w:val="nil"/>
              <w:left w:val="nil"/>
              <w:bottom w:val="single" w:sz="4" w:space="0" w:color="auto"/>
              <w:right w:val="single" w:sz="4" w:space="0" w:color="auto"/>
            </w:tcBorders>
            <w:shd w:val="clear" w:color="auto" w:fill="auto"/>
            <w:noWrap/>
            <w:vAlign w:val="center"/>
          </w:tcPr>
          <w:p w:rsidR="00A574AD" w:rsidRPr="00B319D6" w:rsidRDefault="00A574AD" w:rsidP="00F42623">
            <w:pPr>
              <w:jc w:val="center"/>
              <w:rPr>
                <w:rFonts w:ascii="Arial" w:hAnsi="Arial" w:cs="Arial"/>
              </w:rPr>
            </w:pPr>
            <w:r w:rsidRPr="00B319D6">
              <w:rPr>
                <w:rFonts w:ascii="Arial" w:hAnsi="Arial" w:cs="Arial"/>
              </w:rPr>
              <w:t>1003</w:t>
            </w:r>
          </w:p>
        </w:tc>
        <w:tc>
          <w:tcPr>
            <w:tcW w:w="558" w:type="pct"/>
            <w:gridSpan w:val="3"/>
            <w:tcBorders>
              <w:top w:val="nil"/>
              <w:left w:val="nil"/>
              <w:bottom w:val="single" w:sz="4" w:space="0" w:color="auto"/>
              <w:right w:val="single" w:sz="4" w:space="0" w:color="auto"/>
            </w:tcBorders>
            <w:shd w:val="clear" w:color="auto" w:fill="auto"/>
            <w:noWrap/>
            <w:vAlign w:val="center"/>
          </w:tcPr>
          <w:p w:rsidR="00A574AD" w:rsidRPr="00B319D6" w:rsidRDefault="00A574AD" w:rsidP="00F42623">
            <w:pPr>
              <w:jc w:val="center"/>
              <w:rPr>
                <w:rFonts w:ascii="Arial" w:hAnsi="Arial" w:cs="Arial"/>
              </w:rPr>
            </w:pPr>
            <w:r w:rsidRPr="00B319D6">
              <w:rPr>
                <w:rFonts w:ascii="Arial" w:hAnsi="Arial" w:cs="Arial"/>
              </w:rPr>
              <w:t>01300</w:t>
            </w:r>
            <w:r w:rsidRPr="00B319D6">
              <w:rPr>
                <w:rFonts w:ascii="Arial" w:hAnsi="Arial" w:cs="Arial"/>
                <w:lang w:val="en-US"/>
              </w:rPr>
              <w:t>L</w:t>
            </w:r>
            <w:r w:rsidRPr="00B319D6">
              <w:rPr>
                <w:rFonts w:ascii="Arial" w:hAnsi="Arial" w:cs="Arial"/>
              </w:rPr>
              <w:t>0820</w:t>
            </w:r>
          </w:p>
        </w:tc>
        <w:tc>
          <w:tcPr>
            <w:tcW w:w="234" w:type="pct"/>
            <w:tcBorders>
              <w:top w:val="nil"/>
              <w:left w:val="nil"/>
              <w:bottom w:val="single" w:sz="4" w:space="0" w:color="auto"/>
              <w:right w:val="single" w:sz="4" w:space="0" w:color="auto"/>
            </w:tcBorders>
            <w:shd w:val="clear" w:color="auto" w:fill="auto"/>
            <w:noWrap/>
            <w:vAlign w:val="center"/>
          </w:tcPr>
          <w:p w:rsidR="00A574AD" w:rsidRPr="00B319D6" w:rsidRDefault="00A574AD" w:rsidP="00F42623">
            <w:pPr>
              <w:jc w:val="center"/>
              <w:rPr>
                <w:rFonts w:ascii="Arial" w:hAnsi="Arial" w:cs="Arial"/>
              </w:rPr>
            </w:pPr>
            <w:r w:rsidRPr="00B319D6">
              <w:rPr>
                <w:rFonts w:ascii="Arial" w:hAnsi="Arial" w:cs="Arial"/>
              </w:rPr>
              <w:t>412</w:t>
            </w:r>
          </w:p>
        </w:tc>
        <w:tc>
          <w:tcPr>
            <w:tcW w:w="466" w:type="pct"/>
            <w:gridSpan w:val="3"/>
            <w:tcBorders>
              <w:top w:val="nil"/>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615,96</w:t>
            </w:r>
          </w:p>
        </w:tc>
        <w:tc>
          <w:tcPr>
            <w:tcW w:w="465" w:type="pct"/>
            <w:tcBorders>
              <w:top w:val="nil"/>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tcPr>
          <w:p w:rsidR="00A574AD" w:rsidRPr="00B319D6" w:rsidRDefault="00A574AD" w:rsidP="00A574AD">
            <w:pPr>
              <w:jc w:val="center"/>
              <w:rPr>
                <w:rFonts w:ascii="Arial" w:hAnsi="Arial" w:cs="Arial"/>
                <w:b/>
                <w:bCs/>
              </w:rPr>
            </w:pPr>
            <w:r w:rsidRPr="00B319D6">
              <w:rPr>
                <w:rFonts w:ascii="Arial" w:hAnsi="Arial" w:cs="Arial"/>
                <w:b/>
                <w:bCs/>
              </w:rPr>
              <w:t>615,96</w:t>
            </w:r>
          </w:p>
        </w:tc>
      </w:tr>
      <w:tr w:rsidR="00A574AD" w:rsidRPr="00B319D6" w:rsidTr="00B319D6">
        <w:trPr>
          <w:trHeight w:val="529"/>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2 561,40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2 561,40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2 561,40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b/>
                <w:bCs/>
              </w:rPr>
            </w:pPr>
            <w:r w:rsidRPr="00B319D6">
              <w:rPr>
                <w:rFonts w:ascii="Arial" w:hAnsi="Arial" w:cs="Arial"/>
                <w:b/>
                <w:bCs/>
              </w:rPr>
              <w:t>7 684,20</w:t>
            </w:r>
          </w:p>
        </w:tc>
      </w:tr>
      <w:tr w:rsidR="00A574AD" w:rsidRPr="00B319D6" w:rsidTr="00B319D6">
        <w:trPr>
          <w:trHeight w:val="465"/>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val="restart"/>
            <w:tcBorders>
              <w:top w:val="nil"/>
              <w:left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 xml:space="preserve">Управление </w:t>
            </w:r>
            <w:r w:rsidRPr="00B319D6">
              <w:rPr>
                <w:rFonts w:ascii="Arial" w:hAnsi="Arial" w:cs="Arial"/>
              </w:rPr>
              <w:lastRenderedPageBreak/>
              <w:t xml:space="preserve">образования администрации Балахтинского </w:t>
            </w:r>
            <w:r w:rsidRPr="00B319D6">
              <w:rPr>
                <w:rFonts w:ascii="Arial" w:hAnsi="Arial" w:cs="Arial"/>
                <w:b/>
              </w:rPr>
              <w:t>района</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lastRenderedPageBreak/>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2 012,60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2 012,60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2 012,60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b/>
                <w:bCs/>
              </w:rPr>
            </w:pPr>
            <w:r w:rsidRPr="00B319D6">
              <w:rPr>
                <w:rFonts w:ascii="Arial" w:hAnsi="Arial" w:cs="Arial"/>
                <w:b/>
                <w:bCs/>
              </w:rPr>
              <w:t>6 037,80</w:t>
            </w:r>
          </w:p>
        </w:tc>
      </w:tr>
      <w:tr w:rsidR="00A574AD" w:rsidRPr="00B319D6" w:rsidTr="00B319D6">
        <w:trPr>
          <w:trHeight w:val="523"/>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0130075520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240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449,00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449,00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449,00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b/>
                <w:bCs/>
              </w:rPr>
            </w:pPr>
            <w:r w:rsidRPr="00B319D6">
              <w:rPr>
                <w:rFonts w:ascii="Arial" w:hAnsi="Arial" w:cs="Arial"/>
                <w:b/>
                <w:bCs/>
              </w:rPr>
              <w:t>1 347,00</w:t>
            </w:r>
          </w:p>
        </w:tc>
      </w:tr>
      <w:tr w:rsidR="00A574AD" w:rsidRPr="00B319D6" w:rsidTr="00B319D6">
        <w:trPr>
          <w:trHeight w:val="403"/>
        </w:trPr>
        <w:tc>
          <w:tcPr>
            <w:tcW w:w="595" w:type="pct"/>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96,60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96,60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96,60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b/>
                <w:bCs/>
              </w:rPr>
            </w:pPr>
            <w:r w:rsidRPr="00B319D6">
              <w:rPr>
                <w:rFonts w:ascii="Arial" w:hAnsi="Arial" w:cs="Arial"/>
                <w:b/>
                <w:bCs/>
              </w:rPr>
              <w:t>289,80</w:t>
            </w:r>
          </w:p>
        </w:tc>
      </w:tr>
      <w:tr w:rsidR="00A574AD" w:rsidRPr="00B319D6" w:rsidTr="00B319D6">
        <w:trPr>
          <w:trHeight w:val="410"/>
        </w:trPr>
        <w:tc>
          <w:tcPr>
            <w:tcW w:w="595" w:type="pct"/>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0130078460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244</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3,20</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3,20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3,20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b/>
                <w:bCs/>
              </w:rPr>
            </w:pPr>
            <w:r w:rsidRPr="00B319D6">
              <w:rPr>
                <w:rFonts w:ascii="Arial" w:hAnsi="Arial" w:cs="Arial"/>
                <w:b/>
                <w:bCs/>
              </w:rPr>
              <w:t>9,60</w:t>
            </w:r>
          </w:p>
        </w:tc>
      </w:tr>
      <w:tr w:rsidR="00A574AD" w:rsidRPr="00B319D6" w:rsidTr="00B319D6">
        <w:trPr>
          <w:trHeight w:val="830"/>
        </w:trPr>
        <w:tc>
          <w:tcPr>
            <w:tcW w:w="595" w:type="pct"/>
            <w:vMerge w:val="restart"/>
            <w:tcBorders>
              <w:top w:val="single" w:sz="4" w:space="0" w:color="auto"/>
              <w:left w:val="single" w:sz="4" w:space="0" w:color="auto"/>
              <w:right w:val="single" w:sz="4" w:space="0" w:color="auto"/>
            </w:tcBorders>
            <w:shd w:val="clear" w:color="auto" w:fill="auto"/>
            <w:vAlign w:val="center"/>
            <w:hideMark/>
          </w:tcPr>
          <w:p w:rsidR="00A574AD" w:rsidRPr="00B319D6" w:rsidRDefault="00A574AD" w:rsidP="000C118B">
            <w:pPr>
              <w:jc w:val="center"/>
              <w:rPr>
                <w:rFonts w:ascii="Arial" w:hAnsi="Arial" w:cs="Arial"/>
              </w:rPr>
            </w:pPr>
            <w:r w:rsidRPr="00B319D6">
              <w:rPr>
                <w:rFonts w:ascii="Arial" w:hAnsi="Arial" w:cs="Arial"/>
              </w:rPr>
              <w:t>Подпрограмма 4</w:t>
            </w:r>
          </w:p>
        </w:tc>
        <w:tc>
          <w:tcPr>
            <w:tcW w:w="559" w:type="pct"/>
            <w:gridSpan w:val="2"/>
            <w:vMerge w:val="restart"/>
            <w:tcBorders>
              <w:top w:val="single" w:sz="4" w:space="0" w:color="auto"/>
              <w:left w:val="single" w:sz="4" w:space="0" w:color="auto"/>
              <w:right w:val="single" w:sz="4" w:space="0" w:color="auto"/>
            </w:tcBorders>
            <w:shd w:val="clear" w:color="auto" w:fill="auto"/>
            <w:vAlign w:val="center"/>
            <w:hideMark/>
          </w:tcPr>
          <w:p w:rsidR="00A574AD" w:rsidRPr="00B319D6" w:rsidRDefault="00A574AD" w:rsidP="000C118B">
            <w:pPr>
              <w:jc w:val="center"/>
              <w:rPr>
                <w:rFonts w:ascii="Arial" w:hAnsi="Arial" w:cs="Arial"/>
              </w:rPr>
            </w:pPr>
            <w:r w:rsidRPr="00B319D6">
              <w:rPr>
                <w:rFonts w:ascii="Arial" w:hAnsi="Arial" w:cs="Arial"/>
              </w:rPr>
              <w:t xml:space="preserve">"Обеспечение реализации муниципальной программы и прочие мероприятия в области образования" </w:t>
            </w:r>
          </w:p>
        </w:tc>
        <w:tc>
          <w:tcPr>
            <w:tcW w:w="606" w:type="pct"/>
            <w:gridSpan w:val="2"/>
            <w:tcBorders>
              <w:top w:val="single" w:sz="4" w:space="0" w:color="auto"/>
              <w:left w:val="nil"/>
              <w:bottom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всего расходное обязательство по программе</w:t>
            </w: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466"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rPr>
            </w:pPr>
            <w:r w:rsidRPr="00B319D6">
              <w:rPr>
                <w:rFonts w:ascii="Arial" w:hAnsi="Arial" w:cs="Arial"/>
              </w:rPr>
              <w:t>27 999,64</w:t>
            </w:r>
          </w:p>
        </w:tc>
        <w:tc>
          <w:tcPr>
            <w:tcW w:w="465" w:type="pct"/>
            <w:tcBorders>
              <w:top w:val="single" w:sz="4" w:space="0" w:color="auto"/>
              <w:left w:val="nil"/>
              <w:bottom w:val="single" w:sz="8"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rPr>
            </w:pPr>
            <w:r w:rsidRPr="00B319D6">
              <w:rPr>
                <w:rFonts w:ascii="Arial" w:hAnsi="Arial" w:cs="Arial"/>
              </w:rPr>
              <w:t>24 421,90</w:t>
            </w:r>
          </w:p>
        </w:tc>
        <w:tc>
          <w:tcPr>
            <w:tcW w:w="466" w:type="pct"/>
            <w:tcBorders>
              <w:top w:val="single" w:sz="4" w:space="0" w:color="auto"/>
              <w:left w:val="nil"/>
              <w:bottom w:val="single" w:sz="8"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24 421,90</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A574AD" w:rsidRPr="00B319D6" w:rsidRDefault="00A574AD" w:rsidP="00840F0B">
            <w:pPr>
              <w:jc w:val="center"/>
              <w:rPr>
                <w:rFonts w:ascii="Arial" w:hAnsi="Arial" w:cs="Arial"/>
                <w:b/>
                <w:bCs/>
              </w:rPr>
            </w:pPr>
            <w:r w:rsidRPr="00B319D6">
              <w:rPr>
                <w:rFonts w:ascii="Arial" w:hAnsi="Arial" w:cs="Arial"/>
                <w:b/>
                <w:bCs/>
              </w:rPr>
              <w:t>76 843,44</w:t>
            </w:r>
          </w:p>
        </w:tc>
      </w:tr>
      <w:tr w:rsidR="00A574AD" w:rsidRPr="00B319D6" w:rsidTr="00B319D6">
        <w:trPr>
          <w:trHeight w:val="544"/>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color w:val="000000"/>
              </w:rPr>
            </w:pPr>
            <w:r w:rsidRPr="00B319D6">
              <w:rPr>
                <w:rFonts w:ascii="Arial" w:hAnsi="Arial" w:cs="Arial"/>
                <w:color w:val="000000"/>
              </w:rPr>
              <w:t>8 998,29</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color w:val="000000"/>
              </w:rPr>
            </w:pPr>
            <w:r w:rsidRPr="00B319D6">
              <w:rPr>
                <w:rFonts w:ascii="Arial" w:hAnsi="Arial" w:cs="Arial"/>
                <w:color w:val="000000"/>
              </w:rPr>
              <w:t>8 517,30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color w:val="000000"/>
              </w:rPr>
            </w:pPr>
            <w:r w:rsidRPr="00B319D6">
              <w:rPr>
                <w:rFonts w:ascii="Arial" w:hAnsi="Arial" w:cs="Arial"/>
                <w:color w:val="000000"/>
              </w:rPr>
              <w:t>8 517,30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b/>
                <w:bCs/>
              </w:rPr>
            </w:pPr>
            <w:r w:rsidRPr="00B319D6">
              <w:rPr>
                <w:rFonts w:ascii="Arial" w:hAnsi="Arial" w:cs="Arial"/>
                <w:b/>
                <w:bCs/>
              </w:rPr>
              <w:t>26 032,89</w:t>
            </w:r>
          </w:p>
        </w:tc>
      </w:tr>
      <w:tr w:rsidR="00A574AD" w:rsidRPr="00B319D6" w:rsidTr="00B319D6">
        <w:trPr>
          <w:trHeight w:val="315"/>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val="restart"/>
            <w:tcBorders>
              <w:top w:val="nil"/>
              <w:left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 xml:space="preserve">Управление образования администрации Балахтинского района </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120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rPr>
            </w:pPr>
            <w:r w:rsidRPr="00B319D6">
              <w:rPr>
                <w:rFonts w:ascii="Arial" w:hAnsi="Arial" w:cs="Arial"/>
              </w:rPr>
              <w:t>7 140,20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7 140,20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7 140,20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b/>
                <w:bCs/>
              </w:rPr>
            </w:pPr>
            <w:r w:rsidRPr="00B319D6">
              <w:rPr>
                <w:rFonts w:ascii="Arial" w:hAnsi="Arial" w:cs="Arial"/>
                <w:b/>
                <w:bCs/>
              </w:rPr>
              <w:t>21 420,60</w:t>
            </w:r>
          </w:p>
        </w:tc>
      </w:tr>
      <w:tr w:rsidR="00A574AD" w:rsidRPr="00B319D6" w:rsidTr="00B319D6">
        <w:trPr>
          <w:trHeight w:val="315"/>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rPr>
            </w:pPr>
            <w:r w:rsidRPr="00B319D6">
              <w:rPr>
                <w:rFonts w:ascii="Arial" w:hAnsi="Arial" w:cs="Arial"/>
              </w:rPr>
              <w:t>1 070,00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423C7F">
            <w:pPr>
              <w:jc w:val="center"/>
              <w:rPr>
                <w:rFonts w:ascii="Arial" w:hAnsi="Arial" w:cs="Arial"/>
              </w:rPr>
            </w:pPr>
            <w:r w:rsidRPr="00B319D6">
              <w:rPr>
                <w:rFonts w:ascii="Arial" w:hAnsi="Arial" w:cs="Arial"/>
              </w:rPr>
              <w:t>1 070,00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423C7F">
            <w:pPr>
              <w:jc w:val="center"/>
              <w:rPr>
                <w:rFonts w:ascii="Arial" w:hAnsi="Arial" w:cs="Arial"/>
              </w:rPr>
            </w:pPr>
            <w:r w:rsidRPr="00B319D6">
              <w:rPr>
                <w:rFonts w:ascii="Arial" w:hAnsi="Arial" w:cs="Arial"/>
              </w:rPr>
              <w:t>1 070,00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840F0B">
            <w:pPr>
              <w:jc w:val="center"/>
              <w:rPr>
                <w:rFonts w:ascii="Arial" w:hAnsi="Arial" w:cs="Arial"/>
                <w:b/>
                <w:bCs/>
              </w:rPr>
            </w:pPr>
            <w:r w:rsidRPr="00B319D6">
              <w:rPr>
                <w:rFonts w:ascii="Arial" w:hAnsi="Arial" w:cs="Arial"/>
                <w:b/>
                <w:bCs/>
              </w:rPr>
              <w:t>3 210,00</w:t>
            </w:r>
          </w:p>
        </w:tc>
      </w:tr>
      <w:tr w:rsidR="00A574AD" w:rsidRPr="00B319D6" w:rsidTr="00B319D6">
        <w:trPr>
          <w:trHeight w:val="315"/>
        </w:trPr>
        <w:tc>
          <w:tcPr>
            <w:tcW w:w="595" w:type="pct"/>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tcPr>
          <w:p w:rsidR="00A574AD" w:rsidRPr="00B319D6" w:rsidRDefault="00A574AD" w:rsidP="00F97690">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tcPr>
          <w:p w:rsidR="00A574AD" w:rsidRPr="00B319D6" w:rsidRDefault="00A574AD" w:rsidP="00F97690">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tcPr>
          <w:p w:rsidR="00A574AD" w:rsidRPr="00B319D6" w:rsidRDefault="00A574AD" w:rsidP="00F97690">
            <w:pPr>
              <w:jc w:val="center"/>
              <w:rPr>
                <w:rFonts w:ascii="Arial" w:hAnsi="Arial" w:cs="Arial"/>
              </w:rPr>
            </w:pPr>
            <w:r w:rsidRPr="00B319D6">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tcPr>
          <w:p w:rsidR="00A574AD" w:rsidRPr="00B319D6" w:rsidRDefault="00A574AD" w:rsidP="00423C7F">
            <w:pPr>
              <w:jc w:val="center"/>
              <w:rPr>
                <w:rFonts w:ascii="Arial" w:hAnsi="Arial" w:cs="Arial"/>
              </w:rPr>
            </w:pPr>
            <w:r w:rsidRPr="00B319D6">
              <w:rPr>
                <w:rFonts w:ascii="Arial" w:hAnsi="Arial" w:cs="Arial"/>
              </w:rPr>
              <w:t>247</w:t>
            </w:r>
          </w:p>
        </w:tc>
        <w:tc>
          <w:tcPr>
            <w:tcW w:w="466" w:type="pct"/>
            <w:gridSpan w:val="3"/>
            <w:tcBorders>
              <w:top w:val="nil"/>
              <w:left w:val="nil"/>
              <w:bottom w:val="single" w:sz="4" w:space="0" w:color="auto"/>
              <w:right w:val="single" w:sz="4" w:space="0" w:color="auto"/>
            </w:tcBorders>
            <w:shd w:val="clear" w:color="auto" w:fill="auto"/>
            <w:noWrap/>
            <w:vAlign w:val="center"/>
          </w:tcPr>
          <w:p w:rsidR="00A574AD" w:rsidRPr="00B319D6" w:rsidRDefault="00A574AD" w:rsidP="00840F0B">
            <w:pPr>
              <w:jc w:val="center"/>
              <w:rPr>
                <w:rFonts w:ascii="Arial" w:hAnsi="Arial" w:cs="Arial"/>
              </w:rPr>
            </w:pPr>
            <w:r w:rsidRPr="00B319D6">
              <w:rPr>
                <w:rFonts w:ascii="Arial" w:hAnsi="Arial" w:cs="Arial"/>
              </w:rPr>
              <w:t>307,10</w:t>
            </w:r>
          </w:p>
        </w:tc>
        <w:tc>
          <w:tcPr>
            <w:tcW w:w="465" w:type="pct"/>
            <w:tcBorders>
              <w:top w:val="nil"/>
              <w:left w:val="nil"/>
              <w:bottom w:val="single" w:sz="4" w:space="0" w:color="auto"/>
              <w:right w:val="single" w:sz="4" w:space="0" w:color="auto"/>
            </w:tcBorders>
            <w:shd w:val="clear" w:color="auto" w:fill="auto"/>
            <w:noWrap/>
            <w:vAlign w:val="center"/>
          </w:tcPr>
          <w:p w:rsidR="00A574AD" w:rsidRPr="00B319D6" w:rsidRDefault="00A574AD" w:rsidP="00423C7F">
            <w:pPr>
              <w:jc w:val="center"/>
              <w:rPr>
                <w:rFonts w:ascii="Arial" w:hAnsi="Arial" w:cs="Arial"/>
              </w:rPr>
            </w:pPr>
            <w:r w:rsidRPr="00B319D6">
              <w:rPr>
                <w:rFonts w:ascii="Arial" w:hAnsi="Arial" w:cs="Arial"/>
              </w:rPr>
              <w:t>307,10</w:t>
            </w:r>
          </w:p>
        </w:tc>
        <w:tc>
          <w:tcPr>
            <w:tcW w:w="466" w:type="pct"/>
            <w:tcBorders>
              <w:top w:val="nil"/>
              <w:left w:val="nil"/>
              <w:bottom w:val="single" w:sz="4" w:space="0" w:color="auto"/>
              <w:right w:val="single" w:sz="4" w:space="0" w:color="auto"/>
            </w:tcBorders>
            <w:shd w:val="clear" w:color="auto" w:fill="auto"/>
            <w:noWrap/>
            <w:vAlign w:val="center"/>
          </w:tcPr>
          <w:p w:rsidR="00A574AD" w:rsidRPr="00B319D6" w:rsidRDefault="00A574AD" w:rsidP="00423C7F">
            <w:pPr>
              <w:jc w:val="center"/>
              <w:rPr>
                <w:rFonts w:ascii="Arial" w:hAnsi="Arial" w:cs="Arial"/>
              </w:rPr>
            </w:pPr>
            <w:r w:rsidRPr="00B319D6">
              <w:rPr>
                <w:rFonts w:ascii="Arial" w:hAnsi="Arial" w:cs="Arial"/>
              </w:rPr>
              <w:t>307,10</w:t>
            </w:r>
          </w:p>
        </w:tc>
        <w:tc>
          <w:tcPr>
            <w:tcW w:w="539" w:type="pct"/>
            <w:tcBorders>
              <w:top w:val="nil"/>
              <w:left w:val="nil"/>
              <w:bottom w:val="single" w:sz="4" w:space="0" w:color="auto"/>
              <w:right w:val="single" w:sz="4" w:space="0" w:color="auto"/>
            </w:tcBorders>
            <w:shd w:val="clear" w:color="auto" w:fill="auto"/>
            <w:noWrap/>
            <w:vAlign w:val="center"/>
          </w:tcPr>
          <w:p w:rsidR="00A574AD" w:rsidRPr="00B319D6" w:rsidRDefault="00A574AD" w:rsidP="00840F0B">
            <w:pPr>
              <w:jc w:val="center"/>
              <w:rPr>
                <w:rFonts w:ascii="Arial" w:hAnsi="Arial" w:cs="Arial"/>
                <w:b/>
                <w:bCs/>
              </w:rPr>
            </w:pPr>
            <w:r w:rsidRPr="00B319D6">
              <w:rPr>
                <w:rFonts w:ascii="Arial" w:hAnsi="Arial" w:cs="Arial"/>
                <w:b/>
                <w:bCs/>
              </w:rPr>
              <w:t>921,30</w:t>
            </w:r>
          </w:p>
        </w:tc>
      </w:tr>
      <w:tr w:rsidR="00A574AD" w:rsidRPr="00B319D6" w:rsidTr="00B319D6">
        <w:trPr>
          <w:trHeight w:val="311"/>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0140000410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91276C">
            <w:pPr>
              <w:jc w:val="center"/>
              <w:rPr>
                <w:rFonts w:ascii="Arial" w:hAnsi="Arial" w:cs="Arial"/>
              </w:rPr>
            </w:pPr>
            <w:r w:rsidRPr="00B319D6">
              <w:rPr>
                <w:rFonts w:ascii="Arial" w:hAnsi="Arial" w:cs="Arial"/>
              </w:rPr>
              <w:t>852</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423C7F">
            <w:pPr>
              <w:jc w:val="center"/>
              <w:rPr>
                <w:rFonts w:ascii="Arial" w:hAnsi="Arial" w:cs="Arial"/>
              </w:rPr>
            </w:pPr>
            <w:r w:rsidRPr="00B319D6">
              <w:rPr>
                <w:rFonts w:ascii="Arial" w:hAnsi="Arial" w:cs="Arial"/>
              </w:rPr>
              <w:t>50,00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0,00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0,00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423C7F">
            <w:pPr>
              <w:jc w:val="center"/>
              <w:rPr>
                <w:rFonts w:ascii="Arial" w:hAnsi="Arial" w:cs="Arial"/>
                <w:b/>
                <w:bCs/>
              </w:rPr>
            </w:pPr>
            <w:r w:rsidRPr="00B319D6">
              <w:rPr>
                <w:rFonts w:ascii="Arial" w:hAnsi="Arial" w:cs="Arial"/>
                <w:b/>
                <w:bCs/>
              </w:rPr>
              <w:t>50,00</w:t>
            </w:r>
          </w:p>
        </w:tc>
      </w:tr>
      <w:tr w:rsidR="00A574AD" w:rsidRPr="00B319D6" w:rsidTr="00B319D6">
        <w:trPr>
          <w:trHeight w:val="401"/>
        </w:trPr>
        <w:tc>
          <w:tcPr>
            <w:tcW w:w="595" w:type="pct"/>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120</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423C7F">
            <w:pPr>
              <w:jc w:val="center"/>
              <w:rPr>
                <w:rFonts w:ascii="Arial" w:hAnsi="Arial" w:cs="Arial"/>
              </w:rPr>
            </w:pPr>
            <w:r w:rsidRPr="00B319D6">
              <w:rPr>
                <w:rFonts w:ascii="Arial" w:hAnsi="Arial" w:cs="Arial"/>
              </w:rPr>
              <w:t>430,99</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423C7F">
            <w:pPr>
              <w:jc w:val="center"/>
              <w:rPr>
                <w:rFonts w:ascii="Arial" w:hAnsi="Arial" w:cs="Arial"/>
                <w:b/>
                <w:bCs/>
              </w:rPr>
            </w:pPr>
            <w:r w:rsidRPr="00B319D6">
              <w:rPr>
                <w:rFonts w:ascii="Arial" w:hAnsi="Arial" w:cs="Arial"/>
                <w:b/>
                <w:bCs/>
              </w:rPr>
              <w:t>430,99</w:t>
            </w:r>
          </w:p>
        </w:tc>
      </w:tr>
      <w:tr w:rsidR="00A574AD" w:rsidRPr="00B319D6" w:rsidTr="00B319D6">
        <w:trPr>
          <w:trHeight w:val="570"/>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1C4861">
            <w:pPr>
              <w:jc w:val="center"/>
              <w:rPr>
                <w:rFonts w:ascii="Arial" w:hAnsi="Arial" w:cs="Arial"/>
                <w:color w:val="000000"/>
              </w:rPr>
            </w:pPr>
            <w:r w:rsidRPr="00B319D6">
              <w:rPr>
                <w:rFonts w:ascii="Arial" w:hAnsi="Arial" w:cs="Arial"/>
                <w:color w:val="000000"/>
              </w:rPr>
              <w:t>19 001,35</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color w:val="000000"/>
              </w:rPr>
            </w:pPr>
            <w:r w:rsidRPr="00B319D6">
              <w:rPr>
                <w:rFonts w:ascii="Arial" w:hAnsi="Arial" w:cs="Arial"/>
                <w:color w:val="000000"/>
              </w:rPr>
              <w:t>15 904,60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color w:val="000000"/>
              </w:rPr>
            </w:pPr>
            <w:r w:rsidRPr="00B319D6">
              <w:rPr>
                <w:rFonts w:ascii="Arial" w:hAnsi="Arial" w:cs="Arial"/>
                <w:color w:val="000000"/>
              </w:rPr>
              <w:t>15 904,60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1C4861">
            <w:pPr>
              <w:jc w:val="center"/>
              <w:rPr>
                <w:rFonts w:ascii="Arial" w:hAnsi="Arial" w:cs="Arial"/>
                <w:b/>
                <w:bCs/>
              </w:rPr>
            </w:pPr>
            <w:r w:rsidRPr="00B319D6">
              <w:rPr>
                <w:rFonts w:ascii="Arial" w:hAnsi="Arial" w:cs="Arial"/>
                <w:b/>
                <w:bCs/>
              </w:rPr>
              <w:t>50 810,55</w:t>
            </w:r>
          </w:p>
        </w:tc>
      </w:tr>
      <w:tr w:rsidR="00A574AD" w:rsidRPr="00B319D6" w:rsidTr="00B319D6">
        <w:trPr>
          <w:trHeight w:val="399"/>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val="restart"/>
            <w:tcBorders>
              <w:top w:val="nil"/>
              <w:left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МКСУ "Межведомственная бухгалтерия"</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0113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110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1C4861">
            <w:pPr>
              <w:jc w:val="center"/>
              <w:rPr>
                <w:rFonts w:ascii="Arial" w:hAnsi="Arial" w:cs="Arial"/>
              </w:rPr>
            </w:pPr>
            <w:r w:rsidRPr="00B319D6">
              <w:rPr>
                <w:rFonts w:ascii="Arial" w:hAnsi="Arial" w:cs="Arial"/>
              </w:rPr>
              <w:t>14 678,60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14 678,60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14 678,60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1C4861">
            <w:pPr>
              <w:jc w:val="center"/>
              <w:rPr>
                <w:rFonts w:ascii="Arial" w:hAnsi="Arial" w:cs="Arial"/>
                <w:b/>
                <w:bCs/>
              </w:rPr>
            </w:pPr>
            <w:r w:rsidRPr="00B319D6">
              <w:rPr>
                <w:rFonts w:ascii="Arial" w:hAnsi="Arial" w:cs="Arial"/>
                <w:b/>
                <w:bCs/>
              </w:rPr>
              <w:t>44 035,80</w:t>
            </w:r>
          </w:p>
        </w:tc>
      </w:tr>
      <w:tr w:rsidR="00A574AD" w:rsidRPr="00B319D6" w:rsidTr="00B319D6">
        <w:trPr>
          <w:trHeight w:val="407"/>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097</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0113</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0140000650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244</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1 226,00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1 226,00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1 226,00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b/>
                <w:bCs/>
              </w:rPr>
            </w:pPr>
            <w:r w:rsidRPr="00B319D6">
              <w:rPr>
                <w:rFonts w:ascii="Arial" w:hAnsi="Arial" w:cs="Arial"/>
                <w:b/>
                <w:bCs/>
              </w:rPr>
              <w:t>3 678,00</w:t>
            </w:r>
          </w:p>
        </w:tc>
      </w:tr>
      <w:tr w:rsidR="00A574AD" w:rsidRPr="00B319D6" w:rsidTr="00B319D6">
        <w:trPr>
          <w:trHeight w:val="427"/>
        </w:trPr>
        <w:tc>
          <w:tcPr>
            <w:tcW w:w="595" w:type="pct"/>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single" w:sz="4" w:space="0" w:color="auto"/>
              <w:bottom w:val="single" w:sz="4" w:space="0" w:color="000000"/>
              <w:right w:val="single" w:sz="4" w:space="0" w:color="auto"/>
            </w:tcBorders>
            <w:vAlign w:val="center"/>
          </w:tcPr>
          <w:p w:rsidR="00A574AD" w:rsidRPr="00B319D6" w:rsidRDefault="00A574AD"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097</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0113</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0140027240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110</w:t>
            </w:r>
          </w:p>
        </w:tc>
        <w:tc>
          <w:tcPr>
            <w:tcW w:w="466" w:type="pct"/>
            <w:gridSpan w:val="3"/>
            <w:tcBorders>
              <w:top w:val="single" w:sz="4" w:space="0" w:color="auto"/>
              <w:left w:val="nil"/>
              <w:bottom w:val="nil"/>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3 096,75</w:t>
            </w:r>
          </w:p>
        </w:tc>
        <w:tc>
          <w:tcPr>
            <w:tcW w:w="465" w:type="pct"/>
            <w:tcBorders>
              <w:top w:val="single" w:sz="4" w:space="0" w:color="auto"/>
              <w:left w:val="nil"/>
              <w:bottom w:val="nil"/>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0,00</w:t>
            </w:r>
          </w:p>
        </w:tc>
        <w:tc>
          <w:tcPr>
            <w:tcW w:w="466" w:type="pct"/>
            <w:tcBorders>
              <w:top w:val="single" w:sz="4" w:space="0" w:color="auto"/>
              <w:left w:val="nil"/>
              <w:bottom w:val="nil"/>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0,00</w:t>
            </w:r>
          </w:p>
        </w:tc>
        <w:tc>
          <w:tcPr>
            <w:tcW w:w="539" w:type="pct"/>
            <w:tcBorders>
              <w:top w:val="single" w:sz="4" w:space="0" w:color="auto"/>
              <w:left w:val="nil"/>
              <w:bottom w:val="nil"/>
              <w:right w:val="single" w:sz="4" w:space="0" w:color="auto"/>
            </w:tcBorders>
            <w:shd w:val="clear" w:color="auto" w:fill="auto"/>
            <w:noWrap/>
            <w:vAlign w:val="center"/>
          </w:tcPr>
          <w:p w:rsidR="00A574AD" w:rsidRPr="00B319D6" w:rsidRDefault="00A574AD" w:rsidP="000C118B">
            <w:pPr>
              <w:jc w:val="center"/>
              <w:rPr>
                <w:rFonts w:ascii="Arial" w:hAnsi="Arial" w:cs="Arial"/>
                <w:b/>
                <w:bCs/>
              </w:rPr>
            </w:pPr>
            <w:r w:rsidRPr="00B319D6">
              <w:rPr>
                <w:rFonts w:ascii="Arial" w:hAnsi="Arial" w:cs="Arial"/>
                <w:b/>
                <w:bCs/>
              </w:rPr>
              <w:t>3 096,75</w:t>
            </w:r>
          </w:p>
        </w:tc>
      </w:tr>
      <w:tr w:rsidR="00A574AD" w:rsidRPr="00B319D6" w:rsidTr="00B319D6">
        <w:trPr>
          <w:trHeight w:val="834"/>
        </w:trPr>
        <w:tc>
          <w:tcPr>
            <w:tcW w:w="595" w:type="pct"/>
            <w:vMerge w:val="restart"/>
            <w:tcBorders>
              <w:top w:val="nil"/>
              <w:left w:val="single" w:sz="4" w:space="0" w:color="auto"/>
              <w:right w:val="single" w:sz="4" w:space="0" w:color="auto"/>
            </w:tcBorders>
            <w:shd w:val="clear" w:color="auto" w:fill="auto"/>
            <w:vAlign w:val="center"/>
            <w:hideMark/>
          </w:tcPr>
          <w:p w:rsidR="00A574AD" w:rsidRPr="00B319D6" w:rsidRDefault="00A574AD" w:rsidP="000C118B">
            <w:pPr>
              <w:jc w:val="center"/>
              <w:rPr>
                <w:rFonts w:ascii="Arial" w:hAnsi="Arial" w:cs="Arial"/>
              </w:rPr>
            </w:pPr>
            <w:r w:rsidRPr="00B319D6">
              <w:rPr>
                <w:rFonts w:ascii="Arial" w:hAnsi="Arial" w:cs="Arial"/>
              </w:rPr>
              <w:t>Подпрограмма 5</w:t>
            </w:r>
          </w:p>
        </w:tc>
        <w:tc>
          <w:tcPr>
            <w:tcW w:w="559" w:type="pct"/>
            <w:gridSpan w:val="2"/>
            <w:vMerge w:val="restart"/>
            <w:tcBorders>
              <w:top w:val="nil"/>
              <w:left w:val="single" w:sz="4" w:space="0" w:color="auto"/>
              <w:right w:val="single" w:sz="4" w:space="0" w:color="auto"/>
            </w:tcBorders>
            <w:shd w:val="clear" w:color="auto" w:fill="auto"/>
            <w:vAlign w:val="center"/>
            <w:hideMark/>
          </w:tcPr>
          <w:p w:rsidR="00A574AD" w:rsidRPr="00B319D6" w:rsidRDefault="00A574AD" w:rsidP="000C118B">
            <w:pPr>
              <w:jc w:val="center"/>
              <w:rPr>
                <w:rFonts w:ascii="Arial" w:hAnsi="Arial" w:cs="Arial"/>
              </w:rPr>
            </w:pPr>
            <w:r w:rsidRPr="00B319D6">
              <w:rPr>
                <w:rFonts w:ascii="Arial" w:hAnsi="Arial" w:cs="Arial"/>
              </w:rPr>
              <w:t xml:space="preserve">"Организация централизованного подвоза учащихся к муниципальным общеобразовательным </w:t>
            </w:r>
            <w:r w:rsidRPr="00B319D6">
              <w:rPr>
                <w:rFonts w:ascii="Arial" w:hAnsi="Arial" w:cs="Arial"/>
              </w:rPr>
              <w:lastRenderedPageBreak/>
              <w:t>учреждениям специализированным транспортом"</w:t>
            </w:r>
          </w:p>
        </w:tc>
        <w:tc>
          <w:tcPr>
            <w:tcW w:w="606" w:type="pct"/>
            <w:gridSpan w:val="2"/>
            <w:tcBorders>
              <w:top w:val="nil"/>
              <w:left w:val="nil"/>
              <w:bottom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lastRenderedPageBreak/>
              <w:t>всего расходное обязательство по подпрограмме</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466" w:type="pct"/>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74AD" w:rsidRPr="00B319D6" w:rsidRDefault="00A574AD" w:rsidP="001C4861">
            <w:pPr>
              <w:jc w:val="center"/>
              <w:rPr>
                <w:rFonts w:ascii="Arial" w:hAnsi="Arial" w:cs="Arial"/>
              </w:rPr>
            </w:pPr>
            <w:r w:rsidRPr="00B319D6">
              <w:rPr>
                <w:rFonts w:ascii="Arial" w:hAnsi="Arial" w:cs="Arial"/>
              </w:rPr>
              <w:t>28 996,90</w:t>
            </w:r>
          </w:p>
        </w:tc>
        <w:tc>
          <w:tcPr>
            <w:tcW w:w="465" w:type="pct"/>
            <w:tcBorders>
              <w:top w:val="single" w:sz="8" w:space="0" w:color="auto"/>
              <w:left w:val="nil"/>
              <w:bottom w:val="single" w:sz="8"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25 500,00</w:t>
            </w:r>
          </w:p>
        </w:tc>
        <w:tc>
          <w:tcPr>
            <w:tcW w:w="466" w:type="pct"/>
            <w:tcBorders>
              <w:top w:val="single" w:sz="8" w:space="0" w:color="auto"/>
              <w:left w:val="nil"/>
              <w:bottom w:val="single" w:sz="8"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24 710,70</w:t>
            </w:r>
          </w:p>
        </w:tc>
        <w:tc>
          <w:tcPr>
            <w:tcW w:w="539" w:type="pct"/>
            <w:tcBorders>
              <w:top w:val="single" w:sz="8" w:space="0" w:color="auto"/>
              <w:left w:val="nil"/>
              <w:bottom w:val="single" w:sz="8" w:space="0" w:color="auto"/>
              <w:right w:val="single" w:sz="8" w:space="0" w:color="auto"/>
            </w:tcBorders>
            <w:shd w:val="clear" w:color="auto" w:fill="auto"/>
            <w:noWrap/>
            <w:vAlign w:val="center"/>
            <w:hideMark/>
          </w:tcPr>
          <w:p w:rsidR="00A574AD" w:rsidRPr="00B319D6" w:rsidRDefault="00A574AD" w:rsidP="001C4861">
            <w:pPr>
              <w:jc w:val="center"/>
              <w:rPr>
                <w:rFonts w:ascii="Arial" w:hAnsi="Arial" w:cs="Arial"/>
                <w:b/>
                <w:bCs/>
              </w:rPr>
            </w:pPr>
            <w:r w:rsidRPr="00B319D6">
              <w:rPr>
                <w:rFonts w:ascii="Arial" w:hAnsi="Arial" w:cs="Arial"/>
                <w:b/>
                <w:bCs/>
              </w:rPr>
              <w:t>79 207,60</w:t>
            </w:r>
          </w:p>
        </w:tc>
      </w:tr>
      <w:tr w:rsidR="00A574AD" w:rsidRPr="00B319D6" w:rsidTr="00B319D6">
        <w:trPr>
          <w:trHeight w:val="548"/>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tcBorders>
              <w:top w:val="nil"/>
              <w:left w:val="nil"/>
              <w:bottom w:val="single" w:sz="4" w:space="0" w:color="auto"/>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в том числе по ГРБС:</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28 996,90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24 710,70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b/>
                <w:bCs/>
              </w:rPr>
            </w:pPr>
            <w:r w:rsidRPr="00B319D6">
              <w:rPr>
                <w:rFonts w:ascii="Arial" w:hAnsi="Arial" w:cs="Arial"/>
                <w:b/>
                <w:bCs/>
              </w:rPr>
              <w:t>79 207,60</w:t>
            </w:r>
          </w:p>
        </w:tc>
      </w:tr>
      <w:tr w:rsidR="00A574AD" w:rsidRPr="00B319D6" w:rsidTr="00B319D6">
        <w:trPr>
          <w:trHeight w:val="978"/>
        </w:trPr>
        <w:tc>
          <w:tcPr>
            <w:tcW w:w="595" w:type="pct"/>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559" w:type="pct"/>
            <w:gridSpan w:val="2"/>
            <w:vMerge/>
            <w:tcBorders>
              <w:left w:val="single" w:sz="4" w:space="0" w:color="auto"/>
              <w:right w:val="single" w:sz="4" w:space="0" w:color="auto"/>
            </w:tcBorders>
            <w:vAlign w:val="center"/>
            <w:hideMark/>
          </w:tcPr>
          <w:p w:rsidR="00A574AD" w:rsidRPr="00B319D6" w:rsidRDefault="00A574AD" w:rsidP="000C118B">
            <w:pPr>
              <w:rPr>
                <w:rFonts w:ascii="Arial" w:hAnsi="Arial" w:cs="Arial"/>
              </w:rPr>
            </w:pPr>
          </w:p>
        </w:tc>
        <w:tc>
          <w:tcPr>
            <w:tcW w:w="606" w:type="pct"/>
            <w:gridSpan w:val="2"/>
            <w:vMerge w:val="restart"/>
            <w:tcBorders>
              <w:top w:val="nil"/>
              <w:left w:val="nil"/>
              <w:right w:val="single" w:sz="4" w:space="0" w:color="auto"/>
            </w:tcBorders>
            <w:shd w:val="clear" w:color="auto" w:fill="auto"/>
            <w:vAlign w:val="center"/>
            <w:hideMark/>
          </w:tcPr>
          <w:p w:rsidR="00A574AD" w:rsidRPr="00B319D6" w:rsidRDefault="00A574AD" w:rsidP="000C118B">
            <w:pPr>
              <w:rPr>
                <w:rFonts w:ascii="Arial" w:hAnsi="Arial" w:cs="Arial"/>
              </w:rPr>
            </w:pPr>
            <w:r w:rsidRPr="00B319D6">
              <w:rPr>
                <w:rFonts w:ascii="Arial" w:hAnsi="Arial" w:cs="Arial"/>
              </w:rPr>
              <w:t>Управление образования администраци</w:t>
            </w:r>
            <w:r w:rsidRPr="00B319D6">
              <w:rPr>
                <w:rFonts w:ascii="Arial" w:hAnsi="Arial" w:cs="Arial"/>
              </w:rPr>
              <w:lastRenderedPageBreak/>
              <w:t>и Балахтинского района</w:t>
            </w:r>
          </w:p>
        </w:tc>
        <w:tc>
          <w:tcPr>
            <w:tcW w:w="233"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lastRenderedPageBreak/>
              <w:t>078</w:t>
            </w:r>
          </w:p>
        </w:tc>
        <w:tc>
          <w:tcPr>
            <w:tcW w:w="279" w:type="pct"/>
            <w:gridSpan w:val="2"/>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0150000650</w:t>
            </w:r>
          </w:p>
        </w:tc>
        <w:tc>
          <w:tcPr>
            <w:tcW w:w="234"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0C118B">
            <w:pPr>
              <w:jc w:val="center"/>
              <w:rPr>
                <w:rFonts w:ascii="Arial" w:hAnsi="Arial" w:cs="Arial"/>
              </w:rPr>
            </w:pPr>
            <w:r w:rsidRPr="00B319D6">
              <w:rPr>
                <w:rFonts w:ascii="Arial" w:hAnsi="Arial" w:cs="Arial"/>
              </w:rPr>
              <w:t>611</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28 757,00</w:t>
            </w:r>
          </w:p>
        </w:tc>
        <w:tc>
          <w:tcPr>
            <w:tcW w:w="465"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25 500,00</w:t>
            </w:r>
          </w:p>
        </w:tc>
        <w:tc>
          <w:tcPr>
            <w:tcW w:w="466"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rPr>
            </w:pPr>
            <w:r w:rsidRPr="00B319D6">
              <w:rPr>
                <w:rFonts w:ascii="Arial" w:hAnsi="Arial" w:cs="Arial"/>
              </w:rPr>
              <w:t>24 710,70</w:t>
            </w:r>
          </w:p>
        </w:tc>
        <w:tc>
          <w:tcPr>
            <w:tcW w:w="539" w:type="pct"/>
            <w:tcBorders>
              <w:top w:val="nil"/>
              <w:left w:val="nil"/>
              <w:bottom w:val="single" w:sz="4" w:space="0" w:color="auto"/>
              <w:right w:val="single" w:sz="4" w:space="0" w:color="auto"/>
            </w:tcBorders>
            <w:shd w:val="clear" w:color="auto" w:fill="auto"/>
            <w:noWrap/>
            <w:vAlign w:val="center"/>
            <w:hideMark/>
          </w:tcPr>
          <w:p w:rsidR="00A574AD" w:rsidRPr="00B319D6" w:rsidRDefault="00A574AD" w:rsidP="00BA682B">
            <w:pPr>
              <w:jc w:val="center"/>
              <w:rPr>
                <w:rFonts w:ascii="Arial" w:hAnsi="Arial" w:cs="Arial"/>
                <w:b/>
                <w:bCs/>
              </w:rPr>
            </w:pPr>
            <w:r w:rsidRPr="00B319D6">
              <w:rPr>
                <w:rFonts w:ascii="Arial" w:hAnsi="Arial" w:cs="Arial"/>
                <w:b/>
                <w:bCs/>
              </w:rPr>
              <w:t>78 967,70</w:t>
            </w:r>
          </w:p>
        </w:tc>
      </w:tr>
      <w:tr w:rsidR="00A574AD" w:rsidRPr="00B319D6" w:rsidTr="00B319D6">
        <w:trPr>
          <w:trHeight w:val="551"/>
        </w:trPr>
        <w:tc>
          <w:tcPr>
            <w:tcW w:w="595" w:type="pct"/>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559" w:type="pct"/>
            <w:gridSpan w:val="2"/>
            <w:vMerge/>
            <w:tcBorders>
              <w:left w:val="single" w:sz="4" w:space="0" w:color="auto"/>
              <w:bottom w:val="single" w:sz="4" w:space="0" w:color="auto"/>
              <w:right w:val="single" w:sz="4" w:space="0" w:color="auto"/>
            </w:tcBorders>
            <w:vAlign w:val="center"/>
          </w:tcPr>
          <w:p w:rsidR="00A574AD" w:rsidRPr="00B319D6" w:rsidRDefault="00A574AD" w:rsidP="000C118B">
            <w:pPr>
              <w:rPr>
                <w:rFonts w:ascii="Arial" w:hAnsi="Arial" w:cs="Arial"/>
              </w:rPr>
            </w:pPr>
          </w:p>
        </w:tc>
        <w:tc>
          <w:tcPr>
            <w:tcW w:w="606" w:type="pct"/>
            <w:gridSpan w:val="2"/>
            <w:vMerge/>
            <w:tcBorders>
              <w:left w:val="nil"/>
              <w:bottom w:val="single" w:sz="4" w:space="0" w:color="auto"/>
              <w:right w:val="single" w:sz="4" w:space="0" w:color="auto"/>
            </w:tcBorders>
            <w:shd w:val="clear" w:color="auto" w:fill="auto"/>
            <w:vAlign w:val="center"/>
          </w:tcPr>
          <w:p w:rsidR="00A574AD" w:rsidRPr="00B319D6" w:rsidRDefault="00A574AD" w:rsidP="000C118B">
            <w:pPr>
              <w:rPr>
                <w:rFonts w:ascii="Arial" w:hAnsi="Arial" w:cs="Arial"/>
              </w:rPr>
            </w:pPr>
          </w:p>
        </w:tc>
        <w:tc>
          <w:tcPr>
            <w:tcW w:w="233"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078</w:t>
            </w:r>
          </w:p>
        </w:tc>
        <w:tc>
          <w:tcPr>
            <w:tcW w:w="279" w:type="pct"/>
            <w:gridSpan w:val="2"/>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0709</w:t>
            </w:r>
          </w:p>
        </w:tc>
        <w:tc>
          <w:tcPr>
            <w:tcW w:w="558"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0150027240</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0C118B">
            <w:pPr>
              <w:jc w:val="center"/>
              <w:rPr>
                <w:rFonts w:ascii="Arial" w:hAnsi="Arial" w:cs="Arial"/>
              </w:rPr>
            </w:pPr>
            <w:r w:rsidRPr="00B319D6">
              <w:rPr>
                <w:rFonts w:ascii="Arial" w:hAnsi="Arial" w:cs="Arial"/>
              </w:rPr>
              <w:t>611</w:t>
            </w:r>
          </w:p>
        </w:tc>
        <w:tc>
          <w:tcPr>
            <w:tcW w:w="466" w:type="pct"/>
            <w:gridSpan w:val="3"/>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 xml:space="preserve">239,90 </w:t>
            </w:r>
          </w:p>
        </w:tc>
        <w:tc>
          <w:tcPr>
            <w:tcW w:w="465"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0,00</w:t>
            </w:r>
          </w:p>
        </w:tc>
        <w:tc>
          <w:tcPr>
            <w:tcW w:w="466"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rPr>
            </w:pPr>
            <w:r w:rsidRPr="00B319D6">
              <w:rPr>
                <w:rFonts w:ascii="Arial" w:hAnsi="Arial" w:cs="Arial"/>
              </w:rPr>
              <w:t>0,00</w:t>
            </w:r>
          </w:p>
        </w:tc>
        <w:tc>
          <w:tcPr>
            <w:tcW w:w="539" w:type="pct"/>
            <w:tcBorders>
              <w:top w:val="single" w:sz="4" w:space="0" w:color="auto"/>
              <w:left w:val="nil"/>
              <w:bottom w:val="single" w:sz="4" w:space="0" w:color="auto"/>
              <w:right w:val="single" w:sz="4" w:space="0" w:color="auto"/>
            </w:tcBorders>
            <w:shd w:val="clear" w:color="auto" w:fill="auto"/>
            <w:noWrap/>
            <w:vAlign w:val="center"/>
          </w:tcPr>
          <w:p w:rsidR="00A574AD" w:rsidRPr="00B319D6" w:rsidRDefault="00A574AD" w:rsidP="00BA682B">
            <w:pPr>
              <w:jc w:val="center"/>
              <w:rPr>
                <w:rFonts w:ascii="Arial" w:hAnsi="Arial" w:cs="Arial"/>
                <w:b/>
                <w:bCs/>
              </w:rPr>
            </w:pPr>
            <w:r w:rsidRPr="00B319D6">
              <w:rPr>
                <w:rFonts w:ascii="Arial" w:hAnsi="Arial" w:cs="Arial"/>
                <w:b/>
                <w:bCs/>
              </w:rPr>
              <w:t>239,90</w:t>
            </w:r>
          </w:p>
        </w:tc>
      </w:tr>
      <w:tr w:rsidR="00A574AD" w:rsidRPr="00B319D6" w:rsidTr="00B319D6">
        <w:trPr>
          <w:trHeight w:val="345"/>
        </w:trPr>
        <w:tc>
          <w:tcPr>
            <w:tcW w:w="595" w:type="pct"/>
            <w:tcBorders>
              <w:top w:val="nil"/>
              <w:left w:val="nil"/>
              <w:bottom w:val="nil"/>
              <w:right w:val="nil"/>
            </w:tcBorders>
            <w:shd w:val="clear" w:color="auto" w:fill="auto"/>
            <w:vAlign w:val="center"/>
            <w:hideMark/>
          </w:tcPr>
          <w:p w:rsidR="00A574AD" w:rsidRPr="00B319D6" w:rsidRDefault="00A574AD" w:rsidP="000C118B">
            <w:pPr>
              <w:jc w:val="center"/>
              <w:rPr>
                <w:rFonts w:ascii="Arial" w:hAnsi="Arial" w:cs="Arial"/>
                <w:b/>
                <w:bCs/>
              </w:rPr>
            </w:pPr>
          </w:p>
        </w:tc>
        <w:tc>
          <w:tcPr>
            <w:tcW w:w="559" w:type="pct"/>
            <w:gridSpan w:val="2"/>
            <w:tcBorders>
              <w:top w:val="nil"/>
              <w:left w:val="nil"/>
              <w:bottom w:val="nil"/>
              <w:right w:val="nil"/>
            </w:tcBorders>
            <w:shd w:val="clear" w:color="auto" w:fill="auto"/>
            <w:vAlign w:val="center"/>
            <w:hideMark/>
          </w:tcPr>
          <w:p w:rsidR="00A574AD" w:rsidRPr="00B319D6" w:rsidRDefault="00A574AD" w:rsidP="000C118B">
            <w:pPr>
              <w:jc w:val="center"/>
              <w:rPr>
                <w:rFonts w:ascii="Arial" w:hAnsi="Arial" w:cs="Arial"/>
              </w:rPr>
            </w:pPr>
          </w:p>
        </w:tc>
        <w:tc>
          <w:tcPr>
            <w:tcW w:w="606" w:type="pct"/>
            <w:gridSpan w:val="2"/>
            <w:tcBorders>
              <w:top w:val="nil"/>
              <w:left w:val="nil"/>
              <w:bottom w:val="nil"/>
              <w:right w:val="nil"/>
            </w:tcBorders>
            <w:shd w:val="clear" w:color="auto" w:fill="auto"/>
            <w:vAlign w:val="center"/>
            <w:hideMark/>
          </w:tcPr>
          <w:p w:rsidR="00A574AD" w:rsidRPr="00B319D6" w:rsidRDefault="00A574AD" w:rsidP="000C118B">
            <w:pPr>
              <w:jc w:val="center"/>
              <w:rPr>
                <w:rFonts w:ascii="Arial" w:hAnsi="Arial" w:cs="Arial"/>
              </w:rPr>
            </w:pPr>
          </w:p>
        </w:tc>
        <w:tc>
          <w:tcPr>
            <w:tcW w:w="233"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279" w:type="pct"/>
            <w:gridSpan w:val="2"/>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558" w:type="pct"/>
            <w:gridSpan w:val="3"/>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234"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465"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466"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539"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r>
      <w:tr w:rsidR="00A574AD" w:rsidRPr="00B319D6" w:rsidTr="00B319D6">
        <w:trPr>
          <w:trHeight w:val="375"/>
        </w:trPr>
        <w:tc>
          <w:tcPr>
            <w:tcW w:w="1154" w:type="pct"/>
            <w:gridSpan w:val="3"/>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color w:val="000000"/>
              </w:rPr>
            </w:pPr>
            <w:r w:rsidRPr="00B319D6">
              <w:rPr>
                <w:rFonts w:ascii="Arial" w:hAnsi="Arial" w:cs="Arial"/>
                <w:color w:val="000000"/>
              </w:rPr>
              <w:t>Руководитель управления образования</w:t>
            </w:r>
          </w:p>
        </w:tc>
        <w:tc>
          <w:tcPr>
            <w:tcW w:w="606" w:type="pct"/>
            <w:gridSpan w:val="2"/>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color w:val="000000"/>
              </w:rPr>
            </w:pPr>
          </w:p>
        </w:tc>
        <w:tc>
          <w:tcPr>
            <w:tcW w:w="233"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279" w:type="pct"/>
            <w:gridSpan w:val="2"/>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558" w:type="pct"/>
            <w:gridSpan w:val="3"/>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234"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466" w:type="pct"/>
            <w:gridSpan w:val="3"/>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465" w:type="pct"/>
            <w:tcBorders>
              <w:top w:val="nil"/>
              <w:left w:val="nil"/>
              <w:bottom w:val="nil"/>
              <w:right w:val="nil"/>
            </w:tcBorders>
            <w:shd w:val="clear" w:color="auto" w:fill="auto"/>
            <w:noWrap/>
            <w:vAlign w:val="bottom"/>
            <w:hideMark/>
          </w:tcPr>
          <w:p w:rsidR="00A574AD" w:rsidRPr="00B319D6" w:rsidRDefault="00A574AD" w:rsidP="000C118B">
            <w:pPr>
              <w:rPr>
                <w:rFonts w:ascii="Arial" w:hAnsi="Arial" w:cs="Arial"/>
              </w:rPr>
            </w:pPr>
          </w:p>
        </w:tc>
        <w:tc>
          <w:tcPr>
            <w:tcW w:w="1005" w:type="pct"/>
            <w:gridSpan w:val="2"/>
            <w:tcBorders>
              <w:top w:val="nil"/>
              <w:left w:val="nil"/>
              <w:bottom w:val="nil"/>
              <w:right w:val="nil"/>
            </w:tcBorders>
            <w:shd w:val="clear" w:color="auto" w:fill="auto"/>
            <w:noWrap/>
            <w:vAlign w:val="bottom"/>
            <w:hideMark/>
          </w:tcPr>
          <w:p w:rsidR="00A574AD" w:rsidRPr="00B319D6" w:rsidRDefault="00A574AD" w:rsidP="00EC2C38">
            <w:pPr>
              <w:jc w:val="right"/>
              <w:rPr>
                <w:rFonts w:ascii="Arial" w:hAnsi="Arial" w:cs="Arial"/>
              </w:rPr>
            </w:pPr>
            <w:r w:rsidRPr="00B319D6">
              <w:rPr>
                <w:rFonts w:ascii="Arial" w:hAnsi="Arial" w:cs="Arial"/>
              </w:rPr>
              <w:t>К.А. Кузьмин</w:t>
            </w:r>
          </w:p>
        </w:tc>
      </w:tr>
    </w:tbl>
    <w:p w:rsidR="000C118B" w:rsidRPr="00B319D6" w:rsidRDefault="000C118B" w:rsidP="00601109">
      <w:pPr>
        <w:jc w:val="both"/>
        <w:rPr>
          <w:rFonts w:ascii="Arial" w:hAnsi="Arial" w:cs="Arial"/>
        </w:rPr>
        <w:sectPr w:rsidR="000C118B" w:rsidRPr="00B319D6" w:rsidSect="0030508A">
          <w:pgSz w:w="16838" w:h="11906" w:orient="landscape"/>
          <w:pgMar w:top="709" w:right="709" w:bottom="851" w:left="1134" w:header="709" w:footer="709" w:gutter="0"/>
          <w:cols w:space="708"/>
          <w:titlePg/>
          <w:docGrid w:linePitch="360"/>
        </w:sectPr>
      </w:pPr>
    </w:p>
    <w:p w:rsidR="000C118B" w:rsidRPr="00B319D6" w:rsidRDefault="000C118B">
      <w:pPr>
        <w:rPr>
          <w:rFonts w:ascii="Arial" w:hAnsi="Arial" w:cs="Arial"/>
        </w:rPr>
        <w:sectPr w:rsidR="000C118B" w:rsidRPr="00B319D6" w:rsidSect="00A87277">
          <w:pgSz w:w="11906" w:h="16838"/>
          <w:pgMar w:top="709" w:right="850" w:bottom="1134" w:left="1701" w:header="709" w:footer="709" w:gutter="0"/>
          <w:cols w:space="708"/>
          <w:titlePg/>
          <w:docGrid w:linePitch="360"/>
        </w:sectPr>
      </w:pPr>
      <w:bookmarkStart w:id="4" w:name="RANGE!A1:G30"/>
      <w:bookmarkEnd w:id="4"/>
    </w:p>
    <w:tbl>
      <w:tblPr>
        <w:tblW w:w="5000" w:type="pct"/>
        <w:tblLook w:val="04A0"/>
      </w:tblPr>
      <w:tblGrid>
        <w:gridCol w:w="2134"/>
        <w:gridCol w:w="3816"/>
        <w:gridCol w:w="318"/>
        <w:gridCol w:w="2621"/>
        <w:gridCol w:w="1568"/>
        <w:gridCol w:w="1568"/>
        <w:gridCol w:w="1568"/>
        <w:gridCol w:w="1618"/>
      </w:tblGrid>
      <w:tr w:rsidR="000C118B" w:rsidRPr="00B319D6" w:rsidTr="00EB5CBA">
        <w:trPr>
          <w:trHeight w:val="660"/>
        </w:trPr>
        <w:tc>
          <w:tcPr>
            <w:tcW w:w="665"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1262" w:type="pct"/>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981" w:type="pct"/>
            <w:gridSpan w:val="2"/>
            <w:tcBorders>
              <w:top w:val="nil"/>
              <w:left w:val="nil"/>
              <w:bottom w:val="nil"/>
              <w:right w:val="nil"/>
            </w:tcBorders>
            <w:shd w:val="clear" w:color="auto" w:fill="auto"/>
            <w:noWrap/>
            <w:vAlign w:val="bottom"/>
            <w:hideMark/>
          </w:tcPr>
          <w:p w:rsidR="000C118B" w:rsidRPr="00B319D6" w:rsidRDefault="000C118B">
            <w:pPr>
              <w:rPr>
                <w:rFonts w:ascii="Arial" w:hAnsi="Arial" w:cs="Arial"/>
              </w:rPr>
            </w:pPr>
          </w:p>
        </w:tc>
        <w:tc>
          <w:tcPr>
            <w:tcW w:w="2092" w:type="pct"/>
            <w:gridSpan w:val="4"/>
            <w:tcBorders>
              <w:top w:val="nil"/>
              <w:left w:val="nil"/>
              <w:bottom w:val="nil"/>
              <w:right w:val="nil"/>
            </w:tcBorders>
            <w:shd w:val="clear" w:color="auto" w:fill="auto"/>
            <w:hideMark/>
          </w:tcPr>
          <w:p w:rsidR="000C118B" w:rsidRPr="00B319D6" w:rsidRDefault="000C118B" w:rsidP="00903397">
            <w:pPr>
              <w:jc w:val="right"/>
              <w:rPr>
                <w:rFonts w:ascii="Arial" w:hAnsi="Arial" w:cs="Arial"/>
              </w:rPr>
            </w:pPr>
            <w:r w:rsidRPr="00B319D6">
              <w:rPr>
                <w:rFonts w:ascii="Arial" w:hAnsi="Arial" w:cs="Arial"/>
              </w:rPr>
              <w:t xml:space="preserve">Приложение № 2 к  муниципальной </w:t>
            </w:r>
            <w:proofErr w:type="spellStart"/>
            <w:r w:rsidRPr="00B319D6">
              <w:rPr>
                <w:rFonts w:ascii="Arial" w:hAnsi="Arial" w:cs="Arial"/>
              </w:rPr>
              <w:t>программ</w:t>
            </w:r>
            <w:r w:rsidR="00903397" w:rsidRPr="00B319D6">
              <w:rPr>
                <w:rFonts w:ascii="Arial" w:hAnsi="Arial" w:cs="Arial"/>
              </w:rPr>
              <w:t>е</w:t>
            </w:r>
            <w:r w:rsidRPr="00B319D6">
              <w:rPr>
                <w:rFonts w:ascii="Arial" w:hAnsi="Arial" w:cs="Arial"/>
              </w:rPr>
              <w:t>Балахтинского</w:t>
            </w:r>
            <w:proofErr w:type="spellEnd"/>
            <w:r w:rsidRPr="00B319D6">
              <w:rPr>
                <w:rFonts w:ascii="Arial" w:hAnsi="Arial" w:cs="Arial"/>
              </w:rPr>
              <w:t xml:space="preserve"> района "Развитие образования"</w:t>
            </w:r>
          </w:p>
        </w:tc>
      </w:tr>
      <w:tr w:rsidR="000C118B" w:rsidRPr="00B319D6" w:rsidTr="000C118B">
        <w:trPr>
          <w:trHeight w:val="855"/>
        </w:trPr>
        <w:tc>
          <w:tcPr>
            <w:tcW w:w="5000" w:type="pct"/>
            <w:gridSpan w:val="8"/>
            <w:tcBorders>
              <w:top w:val="nil"/>
              <w:left w:val="nil"/>
              <w:bottom w:val="single" w:sz="4" w:space="0" w:color="auto"/>
              <w:right w:val="nil"/>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B319D6">
              <w:rPr>
                <w:rFonts w:ascii="Arial" w:hAnsi="Arial" w:cs="Arial"/>
              </w:rPr>
              <w:br/>
              <w:t>с учетом источников финансирования, в том числе средств федерального, краевого и муниципального бюджетов</w:t>
            </w:r>
          </w:p>
        </w:tc>
      </w:tr>
      <w:tr w:rsidR="000C118B" w:rsidRPr="00B319D6" w:rsidTr="00EB5CBA">
        <w:trPr>
          <w:trHeight w:val="3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Статус</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Наименование муниципальной программы, подпрограммы  муниципальной программы</w:t>
            </w:r>
          </w:p>
        </w:tc>
        <w:tc>
          <w:tcPr>
            <w:tcW w:w="869" w:type="pct"/>
            <w:vMerge w:val="restart"/>
            <w:tcBorders>
              <w:top w:val="nil"/>
              <w:left w:val="single" w:sz="4" w:space="0" w:color="auto"/>
              <w:bottom w:val="nil"/>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Ответственный исполнитель, соисполнители</w:t>
            </w:r>
          </w:p>
        </w:tc>
        <w:tc>
          <w:tcPr>
            <w:tcW w:w="2092" w:type="pct"/>
            <w:gridSpan w:val="4"/>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 </w:t>
            </w:r>
          </w:p>
        </w:tc>
      </w:tr>
      <w:tr w:rsidR="000C118B" w:rsidRPr="00B319D6" w:rsidTr="00EB5CBA">
        <w:trPr>
          <w:trHeight w:val="386"/>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vMerge/>
            <w:tcBorders>
              <w:top w:val="nil"/>
              <w:left w:val="single" w:sz="4" w:space="0" w:color="auto"/>
              <w:bottom w:val="nil"/>
              <w:right w:val="single" w:sz="4" w:space="0" w:color="auto"/>
            </w:tcBorders>
            <w:vAlign w:val="center"/>
            <w:hideMark/>
          </w:tcPr>
          <w:p w:rsidR="000C118B" w:rsidRPr="00B319D6" w:rsidRDefault="000C118B">
            <w:pPr>
              <w:rPr>
                <w:rFonts w:ascii="Arial" w:hAnsi="Arial" w:cs="Arial"/>
              </w:rPr>
            </w:pPr>
          </w:p>
        </w:tc>
        <w:tc>
          <w:tcPr>
            <w:tcW w:w="523" w:type="pct"/>
            <w:tcBorders>
              <w:top w:val="nil"/>
              <w:left w:val="nil"/>
              <w:bottom w:val="nil"/>
              <w:right w:val="single" w:sz="4" w:space="0" w:color="auto"/>
            </w:tcBorders>
            <w:shd w:val="clear" w:color="auto" w:fill="auto"/>
            <w:vAlign w:val="center"/>
            <w:hideMark/>
          </w:tcPr>
          <w:p w:rsidR="000C118B" w:rsidRPr="00B319D6" w:rsidRDefault="000C118B" w:rsidP="001E1988">
            <w:pPr>
              <w:jc w:val="center"/>
              <w:rPr>
                <w:rFonts w:ascii="Arial" w:hAnsi="Arial" w:cs="Arial"/>
              </w:rPr>
            </w:pPr>
            <w:r w:rsidRPr="00B319D6">
              <w:rPr>
                <w:rFonts w:ascii="Arial" w:hAnsi="Arial" w:cs="Arial"/>
              </w:rPr>
              <w:t>202</w:t>
            </w:r>
            <w:r w:rsidR="001E1988" w:rsidRPr="00B319D6">
              <w:rPr>
                <w:rFonts w:ascii="Arial" w:hAnsi="Arial" w:cs="Arial"/>
              </w:rPr>
              <w:t>2</w:t>
            </w:r>
          </w:p>
        </w:tc>
        <w:tc>
          <w:tcPr>
            <w:tcW w:w="523" w:type="pct"/>
            <w:tcBorders>
              <w:top w:val="nil"/>
              <w:left w:val="nil"/>
              <w:bottom w:val="nil"/>
              <w:right w:val="single" w:sz="4" w:space="0" w:color="auto"/>
            </w:tcBorders>
            <w:shd w:val="clear" w:color="auto" w:fill="auto"/>
            <w:vAlign w:val="center"/>
            <w:hideMark/>
          </w:tcPr>
          <w:p w:rsidR="000C118B" w:rsidRPr="00B319D6" w:rsidRDefault="000C118B" w:rsidP="001E1988">
            <w:pPr>
              <w:jc w:val="center"/>
              <w:rPr>
                <w:rFonts w:ascii="Arial" w:hAnsi="Arial" w:cs="Arial"/>
              </w:rPr>
            </w:pPr>
            <w:r w:rsidRPr="00B319D6">
              <w:rPr>
                <w:rFonts w:ascii="Arial" w:hAnsi="Arial" w:cs="Arial"/>
              </w:rPr>
              <w:t>202</w:t>
            </w:r>
            <w:r w:rsidR="001E1988" w:rsidRPr="00B319D6">
              <w:rPr>
                <w:rFonts w:ascii="Arial" w:hAnsi="Arial" w:cs="Arial"/>
              </w:rPr>
              <w:t>3</w:t>
            </w:r>
          </w:p>
        </w:tc>
        <w:tc>
          <w:tcPr>
            <w:tcW w:w="523" w:type="pct"/>
            <w:tcBorders>
              <w:top w:val="nil"/>
              <w:left w:val="nil"/>
              <w:bottom w:val="nil"/>
              <w:right w:val="single" w:sz="4" w:space="0" w:color="auto"/>
            </w:tcBorders>
            <w:shd w:val="clear" w:color="auto" w:fill="auto"/>
            <w:vAlign w:val="center"/>
            <w:hideMark/>
          </w:tcPr>
          <w:p w:rsidR="000C118B" w:rsidRPr="00B319D6" w:rsidRDefault="000C118B" w:rsidP="001E1988">
            <w:pPr>
              <w:jc w:val="center"/>
              <w:rPr>
                <w:rFonts w:ascii="Arial" w:hAnsi="Arial" w:cs="Arial"/>
              </w:rPr>
            </w:pPr>
            <w:r w:rsidRPr="00B319D6">
              <w:rPr>
                <w:rFonts w:ascii="Arial" w:hAnsi="Arial" w:cs="Arial"/>
              </w:rPr>
              <w:t>202</w:t>
            </w:r>
            <w:r w:rsidR="001E1988" w:rsidRPr="00B319D6">
              <w:rPr>
                <w:rFonts w:ascii="Arial" w:hAnsi="Arial" w:cs="Arial"/>
              </w:rPr>
              <w:t>4</w:t>
            </w:r>
          </w:p>
        </w:tc>
        <w:tc>
          <w:tcPr>
            <w:tcW w:w="523" w:type="pct"/>
            <w:tcBorders>
              <w:top w:val="nil"/>
              <w:left w:val="nil"/>
              <w:bottom w:val="nil"/>
              <w:right w:val="single" w:sz="4" w:space="0" w:color="auto"/>
            </w:tcBorders>
            <w:shd w:val="clear" w:color="auto" w:fill="auto"/>
            <w:vAlign w:val="center"/>
            <w:hideMark/>
          </w:tcPr>
          <w:p w:rsidR="000C118B" w:rsidRPr="00B319D6" w:rsidRDefault="000C118B" w:rsidP="001E1988">
            <w:pPr>
              <w:jc w:val="center"/>
              <w:rPr>
                <w:rFonts w:ascii="Arial" w:hAnsi="Arial" w:cs="Arial"/>
              </w:rPr>
            </w:pPr>
            <w:r w:rsidRPr="00B319D6">
              <w:rPr>
                <w:rFonts w:ascii="Arial" w:hAnsi="Arial" w:cs="Arial"/>
              </w:rPr>
              <w:t>Итого   на   202</w:t>
            </w:r>
            <w:r w:rsidR="001E1988" w:rsidRPr="00B319D6">
              <w:rPr>
                <w:rFonts w:ascii="Arial" w:hAnsi="Arial" w:cs="Arial"/>
              </w:rPr>
              <w:t>2</w:t>
            </w:r>
            <w:r w:rsidRPr="00B319D6">
              <w:rPr>
                <w:rFonts w:ascii="Arial" w:hAnsi="Arial" w:cs="Arial"/>
              </w:rPr>
              <w:t>-202</w:t>
            </w:r>
            <w:r w:rsidR="001E1988" w:rsidRPr="00B319D6">
              <w:rPr>
                <w:rFonts w:ascii="Arial" w:hAnsi="Arial" w:cs="Arial"/>
              </w:rPr>
              <w:t>4</w:t>
            </w:r>
          </w:p>
        </w:tc>
      </w:tr>
      <w:tr w:rsidR="000C118B" w:rsidRPr="00B319D6" w:rsidTr="00EB5CBA">
        <w:trPr>
          <w:trHeight w:val="315"/>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b/>
                <w:bCs/>
              </w:rPr>
            </w:pPr>
            <w:r w:rsidRPr="00B319D6">
              <w:rPr>
                <w:rFonts w:ascii="Arial" w:hAnsi="Arial" w:cs="Arial"/>
                <w:b/>
                <w:bCs/>
              </w:rPr>
              <w:t>Муниципальная  программа</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b/>
                <w:bCs/>
              </w:rPr>
            </w:pPr>
            <w:r w:rsidRPr="00B319D6">
              <w:rPr>
                <w:rFonts w:ascii="Arial" w:hAnsi="Arial" w:cs="Arial"/>
                <w:b/>
                <w:bCs/>
              </w:rPr>
              <w:t xml:space="preserve">«Развитие образования» </w:t>
            </w:r>
          </w:p>
        </w:tc>
        <w:tc>
          <w:tcPr>
            <w:tcW w:w="869" w:type="pct"/>
            <w:tcBorders>
              <w:top w:val="single" w:sz="4" w:space="0" w:color="auto"/>
              <w:left w:val="nil"/>
              <w:bottom w:val="single" w:sz="4" w:space="0" w:color="auto"/>
              <w:right w:val="nil"/>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Всего, в том числе:</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6</w:t>
            </w:r>
            <w:r w:rsidR="00B654A2" w:rsidRPr="00B319D6">
              <w:rPr>
                <w:rFonts w:ascii="Arial" w:hAnsi="Arial" w:cs="Arial"/>
                <w:b/>
                <w:bCs/>
              </w:rPr>
              <w:t>72</w:t>
            </w:r>
            <w:r w:rsidRPr="00B319D6">
              <w:rPr>
                <w:rFonts w:ascii="Arial" w:hAnsi="Arial" w:cs="Arial"/>
                <w:b/>
                <w:bCs/>
              </w:rPr>
              <w:t xml:space="preserve"> 3</w:t>
            </w:r>
            <w:r w:rsidR="00B654A2" w:rsidRPr="00B319D6">
              <w:rPr>
                <w:rFonts w:ascii="Arial" w:hAnsi="Arial" w:cs="Arial"/>
                <w:b/>
                <w:bCs/>
              </w:rPr>
              <w:t>66</w:t>
            </w:r>
            <w:r w:rsidRPr="00B319D6">
              <w:rPr>
                <w:rFonts w:ascii="Arial" w:hAnsi="Arial" w:cs="Arial"/>
                <w:b/>
                <w:bCs/>
              </w:rPr>
              <w:t>,</w:t>
            </w:r>
            <w:r w:rsidR="00B654A2" w:rsidRPr="00B319D6">
              <w:rPr>
                <w:rFonts w:ascii="Arial" w:hAnsi="Arial" w:cs="Arial"/>
                <w:b/>
                <w:bCs/>
              </w:rPr>
              <w:t>50</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601 200,</w:t>
            </w:r>
            <w:r w:rsidR="00B654A2" w:rsidRPr="00B319D6">
              <w:rPr>
                <w:rFonts w:ascii="Arial" w:hAnsi="Arial" w:cs="Arial"/>
                <w:b/>
                <w:bCs/>
              </w:rPr>
              <w:t>10</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b/>
                <w:bCs/>
              </w:rPr>
            </w:pPr>
            <w:r w:rsidRPr="00B319D6">
              <w:rPr>
                <w:rFonts w:ascii="Arial" w:hAnsi="Arial" w:cs="Arial"/>
                <w:b/>
                <w:bCs/>
              </w:rPr>
              <w:t>581 647,56</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1 8</w:t>
            </w:r>
            <w:r w:rsidR="00B654A2" w:rsidRPr="00B319D6">
              <w:rPr>
                <w:rFonts w:ascii="Arial" w:hAnsi="Arial" w:cs="Arial"/>
                <w:b/>
                <w:bCs/>
              </w:rPr>
              <w:t>55</w:t>
            </w:r>
            <w:r w:rsidRPr="00B319D6">
              <w:rPr>
                <w:rFonts w:ascii="Arial" w:hAnsi="Arial" w:cs="Arial"/>
                <w:b/>
                <w:bCs/>
              </w:rPr>
              <w:t> </w:t>
            </w:r>
            <w:r w:rsidR="00B654A2" w:rsidRPr="00B319D6">
              <w:rPr>
                <w:rFonts w:ascii="Arial" w:hAnsi="Arial" w:cs="Arial"/>
                <w:b/>
                <w:bCs/>
              </w:rPr>
              <w:t>214</w:t>
            </w:r>
            <w:r w:rsidRPr="00B319D6">
              <w:rPr>
                <w:rFonts w:ascii="Arial" w:hAnsi="Arial" w:cs="Arial"/>
                <w:b/>
                <w:bCs/>
              </w:rPr>
              <w:t>,</w:t>
            </w:r>
            <w:r w:rsidR="00B654A2" w:rsidRPr="00B319D6">
              <w:rPr>
                <w:rFonts w:ascii="Arial" w:hAnsi="Arial" w:cs="Arial"/>
                <w:b/>
                <w:bCs/>
              </w:rPr>
              <w:t>1</w:t>
            </w:r>
            <w:r w:rsidRPr="00B319D6">
              <w:rPr>
                <w:rFonts w:ascii="Arial" w:hAnsi="Arial" w:cs="Arial"/>
                <w:b/>
                <w:bCs/>
              </w:rPr>
              <w:t>6</w:t>
            </w:r>
          </w:p>
        </w:tc>
      </w:tr>
      <w:tr w:rsidR="000C118B" w:rsidRPr="00B319D6"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3</w:t>
            </w:r>
            <w:r w:rsidR="00B654A2" w:rsidRPr="00B319D6">
              <w:rPr>
                <w:rFonts w:ascii="Arial" w:hAnsi="Arial" w:cs="Arial"/>
                <w:b/>
                <w:bCs/>
              </w:rPr>
              <w:t>9</w:t>
            </w:r>
            <w:r w:rsidRPr="00B319D6">
              <w:rPr>
                <w:rFonts w:ascii="Arial" w:hAnsi="Arial" w:cs="Arial"/>
                <w:b/>
                <w:bCs/>
              </w:rPr>
              <w:t> </w:t>
            </w:r>
            <w:r w:rsidR="00B654A2" w:rsidRPr="00B319D6">
              <w:rPr>
                <w:rFonts w:ascii="Arial" w:hAnsi="Arial" w:cs="Arial"/>
                <w:b/>
                <w:bCs/>
              </w:rPr>
              <w:t>918</w:t>
            </w:r>
            <w:r w:rsidRPr="00B319D6">
              <w:rPr>
                <w:rFonts w:ascii="Arial" w:hAnsi="Arial" w:cs="Arial"/>
                <w:b/>
                <w:bCs/>
              </w:rPr>
              <w:t>,5</w:t>
            </w:r>
            <w:r w:rsidR="00B654A2" w:rsidRPr="00B319D6">
              <w:rPr>
                <w:rFonts w:ascii="Arial" w:hAnsi="Arial" w:cs="Arial"/>
                <w:b/>
                <w:bCs/>
              </w:rPr>
              <w:t>8</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B654A2" w:rsidP="00B654A2">
            <w:pPr>
              <w:jc w:val="center"/>
              <w:rPr>
                <w:rFonts w:ascii="Arial" w:hAnsi="Arial" w:cs="Arial"/>
                <w:b/>
                <w:bCs/>
              </w:rPr>
            </w:pPr>
            <w:r w:rsidRPr="00B319D6">
              <w:rPr>
                <w:rFonts w:ascii="Arial" w:hAnsi="Arial" w:cs="Arial"/>
                <w:b/>
                <w:bCs/>
              </w:rPr>
              <w:t>3</w:t>
            </w:r>
            <w:r w:rsidR="00573F6E" w:rsidRPr="00B319D6">
              <w:rPr>
                <w:rFonts w:ascii="Arial" w:hAnsi="Arial" w:cs="Arial"/>
                <w:b/>
                <w:bCs/>
              </w:rPr>
              <w:t>5 297,3</w:t>
            </w:r>
            <w:r w:rsidRPr="00B319D6">
              <w:rPr>
                <w:rFonts w:ascii="Arial" w:hAnsi="Arial" w:cs="Arial"/>
                <w:b/>
                <w:bCs/>
              </w:rPr>
              <w:t>9</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b/>
                <w:bCs/>
              </w:rPr>
            </w:pPr>
            <w:r w:rsidRPr="00B319D6">
              <w:rPr>
                <w:rFonts w:ascii="Arial" w:hAnsi="Arial" w:cs="Arial"/>
                <w:b/>
                <w:bCs/>
              </w:rPr>
              <w:t>14 662,58</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8</w:t>
            </w:r>
            <w:r w:rsidR="00B654A2" w:rsidRPr="00B319D6">
              <w:rPr>
                <w:rFonts w:ascii="Arial" w:hAnsi="Arial" w:cs="Arial"/>
                <w:b/>
                <w:bCs/>
              </w:rPr>
              <w:t>9</w:t>
            </w:r>
            <w:r w:rsidRPr="00B319D6">
              <w:rPr>
                <w:rFonts w:ascii="Arial" w:hAnsi="Arial" w:cs="Arial"/>
                <w:b/>
                <w:bCs/>
              </w:rPr>
              <w:t> </w:t>
            </w:r>
            <w:r w:rsidR="00B654A2" w:rsidRPr="00B319D6">
              <w:rPr>
                <w:rFonts w:ascii="Arial" w:hAnsi="Arial" w:cs="Arial"/>
                <w:b/>
                <w:bCs/>
              </w:rPr>
              <w:t>878</w:t>
            </w:r>
            <w:r w:rsidRPr="00B319D6">
              <w:rPr>
                <w:rFonts w:ascii="Arial" w:hAnsi="Arial" w:cs="Arial"/>
                <w:b/>
                <w:bCs/>
              </w:rPr>
              <w:t>,</w:t>
            </w:r>
            <w:r w:rsidR="00B654A2" w:rsidRPr="00B319D6">
              <w:rPr>
                <w:rFonts w:ascii="Arial" w:hAnsi="Arial" w:cs="Arial"/>
                <w:b/>
                <w:bCs/>
              </w:rPr>
              <w:t>55</w:t>
            </w:r>
          </w:p>
        </w:tc>
      </w:tr>
      <w:tr w:rsidR="000C118B" w:rsidRPr="00B319D6"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b/>
                <w:bCs/>
                <w:color w:val="000000"/>
              </w:rPr>
            </w:pPr>
            <w:r w:rsidRPr="00B319D6">
              <w:rPr>
                <w:rFonts w:ascii="Arial" w:hAnsi="Arial" w:cs="Arial"/>
                <w:b/>
                <w:bCs/>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392 </w:t>
            </w:r>
            <w:r w:rsidR="00B654A2" w:rsidRPr="00B319D6">
              <w:rPr>
                <w:rFonts w:ascii="Arial" w:hAnsi="Arial" w:cs="Arial"/>
                <w:b/>
                <w:bCs/>
              </w:rPr>
              <w:t>421</w:t>
            </w:r>
            <w:r w:rsidRPr="00B319D6">
              <w:rPr>
                <w:rFonts w:ascii="Arial" w:hAnsi="Arial" w:cs="Arial"/>
                <w:b/>
                <w:bCs/>
              </w:rPr>
              <w:t>,</w:t>
            </w:r>
            <w:r w:rsidR="00B654A2" w:rsidRPr="00B319D6">
              <w:rPr>
                <w:rFonts w:ascii="Arial" w:hAnsi="Arial" w:cs="Arial"/>
                <w:b/>
                <w:bCs/>
              </w:rPr>
              <w:t>22</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b/>
                <w:bCs/>
              </w:rPr>
            </w:pPr>
            <w:r w:rsidRPr="00B319D6">
              <w:rPr>
                <w:rFonts w:ascii="Arial" w:hAnsi="Arial" w:cs="Arial"/>
                <w:b/>
                <w:bCs/>
              </w:rPr>
              <w:t>358 409,12</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b/>
                <w:bCs/>
              </w:rPr>
            </w:pPr>
            <w:r w:rsidRPr="00B319D6">
              <w:rPr>
                <w:rFonts w:ascii="Arial" w:hAnsi="Arial" w:cs="Arial"/>
                <w:b/>
                <w:bCs/>
              </w:rPr>
              <w:t>362 507,76</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1 113 </w:t>
            </w:r>
            <w:r w:rsidR="00B654A2" w:rsidRPr="00B319D6">
              <w:rPr>
                <w:rFonts w:ascii="Arial" w:hAnsi="Arial" w:cs="Arial"/>
                <w:b/>
                <w:bCs/>
              </w:rPr>
              <w:t>338</w:t>
            </w:r>
            <w:r w:rsidRPr="00B319D6">
              <w:rPr>
                <w:rFonts w:ascii="Arial" w:hAnsi="Arial" w:cs="Arial"/>
                <w:b/>
                <w:bCs/>
              </w:rPr>
              <w:t>,</w:t>
            </w:r>
            <w:r w:rsidR="00B654A2" w:rsidRPr="00B319D6">
              <w:rPr>
                <w:rFonts w:ascii="Arial" w:hAnsi="Arial" w:cs="Arial"/>
                <w:b/>
                <w:bCs/>
              </w:rPr>
              <w:t>10</w:t>
            </w:r>
          </w:p>
        </w:tc>
      </w:tr>
      <w:tr w:rsidR="000C118B" w:rsidRPr="00B319D6" w:rsidTr="00EB5CBA">
        <w:trPr>
          <w:trHeight w:val="315"/>
        </w:trPr>
        <w:tc>
          <w:tcPr>
            <w:tcW w:w="665" w:type="pct"/>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rPr>
            </w:pPr>
          </w:p>
        </w:tc>
        <w:tc>
          <w:tcPr>
            <w:tcW w:w="1374" w:type="pct"/>
            <w:gridSpan w:val="2"/>
            <w:vMerge/>
            <w:tcBorders>
              <w:top w:val="single" w:sz="4" w:space="0" w:color="auto"/>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b/>
                <w:bCs/>
              </w:rPr>
            </w:pPr>
          </w:p>
        </w:tc>
        <w:tc>
          <w:tcPr>
            <w:tcW w:w="869" w:type="pct"/>
            <w:tcBorders>
              <w:top w:val="nil"/>
              <w:left w:val="nil"/>
              <w:bottom w:val="single" w:sz="4" w:space="0" w:color="auto"/>
              <w:right w:val="nil"/>
            </w:tcBorders>
            <w:shd w:val="clear" w:color="auto" w:fill="auto"/>
            <w:vAlign w:val="bottom"/>
            <w:hideMark/>
          </w:tcPr>
          <w:p w:rsidR="000C118B" w:rsidRPr="00B319D6" w:rsidRDefault="000C118B">
            <w:pPr>
              <w:rPr>
                <w:rFonts w:ascii="Arial" w:hAnsi="Arial" w:cs="Arial"/>
                <w:b/>
                <w:bCs/>
              </w:rPr>
            </w:pPr>
            <w:r w:rsidRPr="00B319D6">
              <w:rPr>
                <w:rFonts w:ascii="Arial" w:hAnsi="Arial" w:cs="Arial"/>
                <w:b/>
                <w:bCs/>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B319D6" w:rsidRDefault="00B654A2" w:rsidP="00B654A2">
            <w:pPr>
              <w:jc w:val="center"/>
              <w:rPr>
                <w:rFonts w:ascii="Arial" w:hAnsi="Arial" w:cs="Arial"/>
                <w:b/>
                <w:bCs/>
              </w:rPr>
            </w:pPr>
            <w:r w:rsidRPr="00B319D6">
              <w:rPr>
                <w:rFonts w:ascii="Arial" w:hAnsi="Arial" w:cs="Arial"/>
                <w:b/>
                <w:bCs/>
              </w:rPr>
              <w:t>240</w:t>
            </w:r>
            <w:r w:rsidR="00573F6E" w:rsidRPr="00B319D6">
              <w:rPr>
                <w:rFonts w:ascii="Arial" w:hAnsi="Arial" w:cs="Arial"/>
                <w:b/>
                <w:bCs/>
              </w:rPr>
              <w:t> </w:t>
            </w:r>
            <w:r w:rsidRPr="00B319D6">
              <w:rPr>
                <w:rFonts w:ascii="Arial" w:hAnsi="Arial" w:cs="Arial"/>
                <w:b/>
                <w:bCs/>
              </w:rPr>
              <w:t>026</w:t>
            </w:r>
            <w:r w:rsidR="00573F6E" w:rsidRPr="00B319D6">
              <w:rPr>
                <w:rFonts w:ascii="Arial" w:hAnsi="Arial" w:cs="Arial"/>
                <w:b/>
                <w:bCs/>
              </w:rPr>
              <w:t>,70</w:t>
            </w:r>
          </w:p>
        </w:tc>
        <w:tc>
          <w:tcPr>
            <w:tcW w:w="523" w:type="pct"/>
            <w:tcBorders>
              <w:top w:val="nil"/>
              <w:left w:val="nil"/>
              <w:bottom w:val="nil"/>
              <w:right w:val="single" w:sz="4" w:space="0" w:color="auto"/>
            </w:tcBorders>
            <w:shd w:val="clear" w:color="auto" w:fill="auto"/>
            <w:vAlign w:val="center"/>
            <w:hideMark/>
          </w:tcPr>
          <w:p w:rsidR="000C118B" w:rsidRPr="00B319D6" w:rsidRDefault="00573F6E" w:rsidP="00B654A2">
            <w:pPr>
              <w:jc w:val="center"/>
              <w:rPr>
                <w:rFonts w:ascii="Arial" w:hAnsi="Arial" w:cs="Arial"/>
                <w:b/>
                <w:bCs/>
              </w:rPr>
            </w:pPr>
            <w:r w:rsidRPr="00B319D6">
              <w:rPr>
                <w:rFonts w:ascii="Arial" w:hAnsi="Arial" w:cs="Arial"/>
                <w:b/>
                <w:bCs/>
              </w:rPr>
              <w:t>207 493,</w:t>
            </w:r>
            <w:r w:rsidR="00B654A2" w:rsidRPr="00B319D6">
              <w:rPr>
                <w:rFonts w:ascii="Arial" w:hAnsi="Arial" w:cs="Arial"/>
                <w:b/>
                <w:bCs/>
              </w:rPr>
              <w:t>59</w:t>
            </w:r>
          </w:p>
        </w:tc>
        <w:tc>
          <w:tcPr>
            <w:tcW w:w="523" w:type="pct"/>
            <w:tcBorders>
              <w:top w:val="nil"/>
              <w:left w:val="nil"/>
              <w:bottom w:val="nil"/>
              <w:right w:val="single" w:sz="4" w:space="0" w:color="auto"/>
            </w:tcBorders>
            <w:shd w:val="clear" w:color="auto" w:fill="auto"/>
            <w:vAlign w:val="center"/>
            <w:hideMark/>
          </w:tcPr>
          <w:p w:rsidR="000C118B" w:rsidRPr="00B319D6" w:rsidRDefault="00573F6E" w:rsidP="00573F6E">
            <w:pPr>
              <w:jc w:val="center"/>
              <w:rPr>
                <w:rFonts w:ascii="Arial" w:hAnsi="Arial" w:cs="Arial"/>
                <w:b/>
                <w:bCs/>
              </w:rPr>
            </w:pPr>
            <w:r w:rsidRPr="00B319D6">
              <w:rPr>
                <w:rFonts w:ascii="Arial" w:hAnsi="Arial" w:cs="Arial"/>
                <w:b/>
                <w:bCs/>
              </w:rPr>
              <w:t>204 477,22</w:t>
            </w:r>
          </w:p>
        </w:tc>
        <w:tc>
          <w:tcPr>
            <w:tcW w:w="523" w:type="pct"/>
            <w:tcBorders>
              <w:top w:val="nil"/>
              <w:left w:val="nil"/>
              <w:bottom w:val="nil"/>
              <w:right w:val="single" w:sz="4" w:space="0" w:color="auto"/>
            </w:tcBorders>
            <w:shd w:val="clear" w:color="auto" w:fill="auto"/>
            <w:vAlign w:val="center"/>
            <w:hideMark/>
          </w:tcPr>
          <w:p w:rsidR="000C118B" w:rsidRPr="00B319D6" w:rsidRDefault="00B654A2" w:rsidP="00B654A2">
            <w:pPr>
              <w:jc w:val="center"/>
              <w:rPr>
                <w:rFonts w:ascii="Arial" w:hAnsi="Arial" w:cs="Arial"/>
                <w:b/>
                <w:bCs/>
              </w:rPr>
            </w:pPr>
            <w:r w:rsidRPr="00B319D6">
              <w:rPr>
                <w:rFonts w:ascii="Arial" w:hAnsi="Arial" w:cs="Arial"/>
                <w:b/>
                <w:bCs/>
              </w:rPr>
              <w:t>651</w:t>
            </w:r>
            <w:r w:rsidR="00573F6E" w:rsidRPr="00B319D6">
              <w:rPr>
                <w:rFonts w:ascii="Arial" w:hAnsi="Arial" w:cs="Arial"/>
                <w:b/>
                <w:bCs/>
              </w:rPr>
              <w:t> </w:t>
            </w:r>
            <w:r w:rsidRPr="00B319D6">
              <w:rPr>
                <w:rFonts w:ascii="Arial" w:hAnsi="Arial" w:cs="Arial"/>
                <w:b/>
                <w:bCs/>
              </w:rPr>
              <w:t>997</w:t>
            </w:r>
            <w:r w:rsidR="00573F6E" w:rsidRPr="00B319D6">
              <w:rPr>
                <w:rFonts w:ascii="Arial" w:hAnsi="Arial" w:cs="Arial"/>
                <w:b/>
                <w:bCs/>
              </w:rPr>
              <w:t>,5</w:t>
            </w:r>
            <w:r w:rsidRPr="00B319D6">
              <w:rPr>
                <w:rFonts w:ascii="Arial" w:hAnsi="Arial" w:cs="Arial"/>
                <w:b/>
                <w:bCs/>
              </w:rPr>
              <w:t>1</w:t>
            </w:r>
          </w:p>
        </w:tc>
      </w:tr>
      <w:tr w:rsidR="000C118B" w:rsidRPr="00B319D6" w:rsidTr="00EB5CBA">
        <w:trPr>
          <w:trHeight w:val="21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 xml:space="preserve">Подпрограмма 1 </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«Развитие дошкольного, общего и дополнительного образования детей»</w:t>
            </w: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i/>
                <w:iCs/>
                <w:color w:val="000000"/>
              </w:rPr>
            </w:pPr>
            <w:r w:rsidRPr="00B319D6">
              <w:rPr>
                <w:rFonts w:ascii="Arial" w:hAnsi="Arial" w:cs="Arial"/>
                <w:i/>
                <w:iCs/>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rPr>
            </w:pPr>
            <w:r w:rsidRPr="00B319D6">
              <w:rPr>
                <w:rFonts w:ascii="Arial" w:hAnsi="Arial" w:cs="Arial"/>
              </w:rPr>
              <w:t>5</w:t>
            </w:r>
            <w:r w:rsidR="00CB2D77" w:rsidRPr="00B319D6">
              <w:rPr>
                <w:rFonts w:ascii="Arial" w:hAnsi="Arial" w:cs="Arial"/>
              </w:rPr>
              <w:t>90</w:t>
            </w:r>
            <w:r w:rsidRPr="00B319D6">
              <w:rPr>
                <w:rFonts w:ascii="Arial" w:hAnsi="Arial" w:cs="Arial"/>
              </w:rPr>
              <w:t> </w:t>
            </w:r>
            <w:r w:rsidR="00CB2D77" w:rsidRPr="00B319D6">
              <w:rPr>
                <w:rFonts w:ascii="Arial" w:hAnsi="Arial" w:cs="Arial"/>
              </w:rPr>
              <w:t>596</w:t>
            </w:r>
            <w:r w:rsidRPr="00B319D6">
              <w:rPr>
                <w:rFonts w:ascii="Arial" w:hAnsi="Arial" w:cs="Arial"/>
              </w:rPr>
              <w:t>,7</w:t>
            </w:r>
            <w:r w:rsidR="00CB2D77" w:rsidRPr="00B319D6">
              <w:rPr>
                <w:rFonts w:ascii="Arial" w:hAnsi="Arial" w:cs="Arial"/>
              </w:rPr>
              <w:t>6</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rPr>
            </w:pPr>
            <w:r w:rsidRPr="00B319D6">
              <w:rPr>
                <w:rFonts w:ascii="Arial" w:hAnsi="Arial" w:cs="Arial"/>
              </w:rPr>
              <w:t>542 951,</w:t>
            </w:r>
            <w:r w:rsidR="00CB2D77" w:rsidRPr="00B319D6">
              <w:rPr>
                <w:rFonts w:ascii="Arial" w:hAnsi="Arial" w:cs="Arial"/>
              </w:rPr>
              <w:t>10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rPr>
            </w:pPr>
            <w:r w:rsidRPr="00B319D6">
              <w:rPr>
                <w:rFonts w:ascii="Arial" w:hAnsi="Arial" w:cs="Arial"/>
              </w:rPr>
              <w:t>520 758,36</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B319D6" w:rsidRDefault="00573F6E" w:rsidP="00CB2D77">
            <w:pPr>
              <w:jc w:val="center"/>
              <w:rPr>
                <w:rFonts w:ascii="Arial" w:hAnsi="Arial" w:cs="Arial"/>
                <w:b/>
                <w:bCs/>
              </w:rPr>
            </w:pPr>
            <w:r w:rsidRPr="00B319D6">
              <w:rPr>
                <w:rFonts w:ascii="Arial" w:hAnsi="Arial" w:cs="Arial"/>
                <w:b/>
                <w:bCs/>
              </w:rPr>
              <w:t>1 6</w:t>
            </w:r>
            <w:r w:rsidR="00CB2D77" w:rsidRPr="00B319D6">
              <w:rPr>
                <w:rFonts w:ascii="Arial" w:hAnsi="Arial" w:cs="Arial"/>
                <w:b/>
                <w:bCs/>
              </w:rPr>
              <w:t>54</w:t>
            </w:r>
            <w:r w:rsidRPr="00B319D6">
              <w:rPr>
                <w:rFonts w:ascii="Arial" w:hAnsi="Arial" w:cs="Arial"/>
                <w:b/>
                <w:bCs/>
              </w:rPr>
              <w:t> </w:t>
            </w:r>
            <w:r w:rsidR="00CB2D77" w:rsidRPr="00B319D6">
              <w:rPr>
                <w:rFonts w:ascii="Arial" w:hAnsi="Arial" w:cs="Arial"/>
                <w:b/>
                <w:bCs/>
              </w:rPr>
              <w:t>406</w:t>
            </w:r>
            <w:r w:rsidRPr="00B319D6">
              <w:rPr>
                <w:rFonts w:ascii="Arial" w:hAnsi="Arial" w:cs="Arial"/>
                <w:b/>
                <w:bCs/>
              </w:rPr>
              <w:t>,</w:t>
            </w:r>
            <w:r w:rsidR="00CB2D77" w:rsidRPr="00B319D6">
              <w:rPr>
                <w:rFonts w:ascii="Arial" w:hAnsi="Arial" w:cs="Arial"/>
                <w:b/>
                <w:bCs/>
              </w:rPr>
              <w:t>2</w:t>
            </w:r>
            <w:r w:rsidRPr="00B319D6">
              <w:rPr>
                <w:rFonts w:ascii="Arial" w:hAnsi="Arial" w:cs="Arial"/>
                <w:b/>
                <w:bCs/>
              </w:rPr>
              <w:t>2</w:t>
            </w:r>
          </w:p>
        </w:tc>
      </w:tr>
      <w:tr w:rsidR="000C118B" w:rsidRPr="00B319D6" w:rsidTr="00EB5CBA">
        <w:trPr>
          <w:trHeight w:val="209"/>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rPr>
            </w:pPr>
            <w:r w:rsidRPr="00B319D6">
              <w:rPr>
                <w:rFonts w:ascii="Arial" w:hAnsi="Arial" w:cs="Arial"/>
              </w:rPr>
              <w:t>38 410,5</w:t>
            </w:r>
            <w:r w:rsidR="00CB2D77" w:rsidRPr="00B319D6">
              <w:rPr>
                <w:rFonts w:ascii="Arial" w:hAnsi="Arial" w:cs="Arial"/>
              </w:rPr>
              <w:t>3</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rPr>
            </w:pPr>
            <w:r w:rsidRPr="00B319D6">
              <w:rPr>
                <w:rFonts w:ascii="Arial" w:hAnsi="Arial" w:cs="Arial"/>
              </w:rPr>
              <w:t>35 297,3</w:t>
            </w:r>
            <w:r w:rsidR="00CB2D77" w:rsidRPr="00B319D6">
              <w:rPr>
                <w:rFonts w:ascii="Arial" w:hAnsi="Arial" w:cs="Arial"/>
              </w:rPr>
              <w:t>9</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rPr>
            </w:pPr>
            <w:r w:rsidRPr="00B319D6">
              <w:rPr>
                <w:rFonts w:ascii="Arial" w:hAnsi="Arial" w:cs="Arial"/>
              </w:rPr>
              <w:t>14 662,58</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b/>
                <w:bCs/>
              </w:rPr>
            </w:pPr>
            <w:r w:rsidRPr="00B319D6">
              <w:rPr>
                <w:rFonts w:ascii="Arial" w:hAnsi="Arial" w:cs="Arial"/>
                <w:b/>
                <w:bCs/>
              </w:rPr>
              <w:t>88 370,</w:t>
            </w:r>
            <w:r w:rsidR="00CB2D77" w:rsidRPr="00B319D6">
              <w:rPr>
                <w:rFonts w:ascii="Arial" w:hAnsi="Arial" w:cs="Arial"/>
                <w:b/>
                <w:bCs/>
              </w:rPr>
              <w:t>50</w:t>
            </w:r>
          </w:p>
        </w:tc>
      </w:tr>
      <w:tr w:rsidR="000C118B" w:rsidRPr="00B319D6" w:rsidTr="00EB5CBA">
        <w:trPr>
          <w:trHeight w:val="300"/>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rPr>
            </w:pPr>
            <w:r w:rsidRPr="00B319D6">
              <w:rPr>
                <w:rFonts w:ascii="Arial" w:hAnsi="Arial" w:cs="Arial"/>
              </w:rPr>
              <w:t>36</w:t>
            </w:r>
            <w:r w:rsidR="00CB2D77" w:rsidRPr="00B319D6">
              <w:rPr>
                <w:rFonts w:ascii="Arial" w:hAnsi="Arial" w:cs="Arial"/>
              </w:rPr>
              <w:t>5</w:t>
            </w:r>
            <w:r w:rsidRPr="00B319D6">
              <w:rPr>
                <w:rFonts w:ascii="Arial" w:hAnsi="Arial" w:cs="Arial"/>
              </w:rPr>
              <w:t> </w:t>
            </w:r>
            <w:r w:rsidR="00CB2D77" w:rsidRPr="00B319D6">
              <w:rPr>
                <w:rFonts w:ascii="Arial" w:hAnsi="Arial" w:cs="Arial"/>
              </w:rPr>
              <w:t>880</w:t>
            </w:r>
            <w:r w:rsidRPr="00B319D6">
              <w:rPr>
                <w:rFonts w:ascii="Arial" w:hAnsi="Arial" w:cs="Arial"/>
              </w:rPr>
              <w:t>,</w:t>
            </w:r>
            <w:r w:rsidR="00CB2D77" w:rsidRPr="00B319D6">
              <w:rPr>
                <w:rFonts w:ascii="Arial" w:hAnsi="Arial" w:cs="Arial"/>
              </w:rPr>
              <w:t>43</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rPr>
            </w:pPr>
            <w:r w:rsidRPr="00B319D6">
              <w:rPr>
                <w:rFonts w:ascii="Arial" w:hAnsi="Arial" w:cs="Arial"/>
              </w:rPr>
              <w:t>350 132,02</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573F6E">
            <w:pPr>
              <w:jc w:val="center"/>
              <w:rPr>
                <w:rFonts w:ascii="Arial" w:hAnsi="Arial" w:cs="Arial"/>
              </w:rPr>
            </w:pPr>
            <w:r w:rsidRPr="00B319D6">
              <w:rPr>
                <w:rFonts w:ascii="Arial" w:hAnsi="Arial" w:cs="Arial"/>
              </w:rPr>
              <w:t>350 801,16</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573F6E" w:rsidP="00CB2D77">
            <w:pPr>
              <w:jc w:val="center"/>
              <w:rPr>
                <w:rFonts w:ascii="Arial" w:hAnsi="Arial" w:cs="Arial"/>
                <w:b/>
                <w:bCs/>
              </w:rPr>
            </w:pPr>
            <w:r w:rsidRPr="00B319D6">
              <w:rPr>
                <w:rFonts w:ascii="Arial" w:hAnsi="Arial" w:cs="Arial"/>
                <w:b/>
                <w:bCs/>
              </w:rPr>
              <w:t>1 06</w:t>
            </w:r>
            <w:r w:rsidR="00CB2D77" w:rsidRPr="00B319D6">
              <w:rPr>
                <w:rFonts w:ascii="Arial" w:hAnsi="Arial" w:cs="Arial"/>
                <w:b/>
                <w:bCs/>
              </w:rPr>
              <w:t>6</w:t>
            </w:r>
            <w:r w:rsidRPr="00B319D6">
              <w:rPr>
                <w:rFonts w:ascii="Arial" w:hAnsi="Arial" w:cs="Arial"/>
                <w:b/>
                <w:bCs/>
              </w:rPr>
              <w:t> </w:t>
            </w:r>
            <w:r w:rsidR="00CB2D77" w:rsidRPr="00B319D6">
              <w:rPr>
                <w:rFonts w:ascii="Arial" w:hAnsi="Arial" w:cs="Arial"/>
                <w:b/>
                <w:bCs/>
              </w:rPr>
              <w:t>813</w:t>
            </w:r>
            <w:r w:rsidRPr="00B319D6">
              <w:rPr>
                <w:rFonts w:ascii="Arial" w:hAnsi="Arial" w:cs="Arial"/>
                <w:b/>
                <w:bCs/>
              </w:rPr>
              <w:t>,</w:t>
            </w:r>
            <w:r w:rsidR="00CB2D77" w:rsidRPr="00B319D6">
              <w:rPr>
                <w:rFonts w:ascii="Arial" w:hAnsi="Arial" w:cs="Arial"/>
                <w:b/>
                <w:bCs/>
              </w:rPr>
              <w:t>61</w:t>
            </w:r>
          </w:p>
        </w:tc>
      </w:tr>
      <w:tr w:rsidR="000C118B" w:rsidRPr="00B319D6"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rPr>
            </w:pPr>
            <w:r w:rsidRPr="00B319D6">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B319D6" w:rsidRDefault="00F10F7C" w:rsidP="00CB2D77">
            <w:pPr>
              <w:jc w:val="center"/>
              <w:rPr>
                <w:rFonts w:ascii="Arial" w:hAnsi="Arial" w:cs="Arial"/>
              </w:rPr>
            </w:pPr>
            <w:r w:rsidRPr="00B319D6">
              <w:rPr>
                <w:rFonts w:ascii="Arial" w:hAnsi="Arial" w:cs="Arial"/>
              </w:rPr>
              <w:t>18</w:t>
            </w:r>
            <w:r w:rsidR="00CB2D77" w:rsidRPr="00B319D6">
              <w:rPr>
                <w:rFonts w:ascii="Arial" w:hAnsi="Arial" w:cs="Arial"/>
              </w:rPr>
              <w:t>6</w:t>
            </w:r>
            <w:r w:rsidRPr="00B319D6">
              <w:rPr>
                <w:rFonts w:ascii="Arial" w:hAnsi="Arial" w:cs="Arial"/>
              </w:rPr>
              <w:t> </w:t>
            </w:r>
            <w:r w:rsidR="00CB2D77" w:rsidRPr="00B319D6">
              <w:rPr>
                <w:rFonts w:ascii="Arial" w:hAnsi="Arial" w:cs="Arial"/>
              </w:rPr>
              <w:t>405</w:t>
            </w:r>
            <w:r w:rsidRPr="00B319D6">
              <w:rPr>
                <w:rFonts w:ascii="Arial" w:hAnsi="Arial" w:cs="Arial"/>
              </w:rPr>
              <w:t>,80</w:t>
            </w:r>
          </w:p>
        </w:tc>
        <w:tc>
          <w:tcPr>
            <w:tcW w:w="523" w:type="pct"/>
            <w:tcBorders>
              <w:top w:val="nil"/>
              <w:left w:val="nil"/>
              <w:bottom w:val="nil"/>
              <w:right w:val="single" w:sz="4" w:space="0" w:color="auto"/>
            </w:tcBorders>
            <w:shd w:val="clear" w:color="auto" w:fill="auto"/>
            <w:vAlign w:val="center"/>
            <w:hideMark/>
          </w:tcPr>
          <w:p w:rsidR="000C118B" w:rsidRPr="00B319D6" w:rsidRDefault="00F10F7C" w:rsidP="00CB2D77">
            <w:pPr>
              <w:jc w:val="center"/>
              <w:rPr>
                <w:rFonts w:ascii="Arial" w:hAnsi="Arial" w:cs="Arial"/>
              </w:rPr>
            </w:pPr>
            <w:r w:rsidRPr="00B319D6">
              <w:rPr>
                <w:rFonts w:ascii="Arial" w:hAnsi="Arial" w:cs="Arial"/>
              </w:rPr>
              <w:t>157 521,</w:t>
            </w:r>
            <w:r w:rsidR="00CB2D77" w:rsidRPr="00B319D6">
              <w:rPr>
                <w:rFonts w:ascii="Arial" w:hAnsi="Arial" w:cs="Arial"/>
              </w:rPr>
              <w:t>69</w:t>
            </w:r>
          </w:p>
        </w:tc>
        <w:tc>
          <w:tcPr>
            <w:tcW w:w="523" w:type="pct"/>
            <w:tcBorders>
              <w:top w:val="nil"/>
              <w:left w:val="nil"/>
              <w:bottom w:val="nil"/>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155 294,62</w:t>
            </w:r>
          </w:p>
        </w:tc>
        <w:tc>
          <w:tcPr>
            <w:tcW w:w="523" w:type="pct"/>
            <w:tcBorders>
              <w:top w:val="nil"/>
              <w:left w:val="nil"/>
              <w:bottom w:val="nil"/>
              <w:right w:val="single" w:sz="4" w:space="0" w:color="auto"/>
            </w:tcBorders>
            <w:shd w:val="clear" w:color="auto" w:fill="auto"/>
            <w:vAlign w:val="center"/>
            <w:hideMark/>
          </w:tcPr>
          <w:p w:rsidR="000C118B" w:rsidRPr="00B319D6" w:rsidRDefault="00F10F7C" w:rsidP="00CB2D77">
            <w:pPr>
              <w:jc w:val="center"/>
              <w:rPr>
                <w:rFonts w:ascii="Arial" w:hAnsi="Arial" w:cs="Arial"/>
                <w:b/>
                <w:bCs/>
              </w:rPr>
            </w:pPr>
            <w:r w:rsidRPr="00B319D6">
              <w:rPr>
                <w:rFonts w:ascii="Arial" w:hAnsi="Arial" w:cs="Arial"/>
                <w:b/>
                <w:bCs/>
              </w:rPr>
              <w:t>49</w:t>
            </w:r>
            <w:r w:rsidR="00CB2D77" w:rsidRPr="00B319D6">
              <w:rPr>
                <w:rFonts w:ascii="Arial" w:hAnsi="Arial" w:cs="Arial"/>
                <w:b/>
                <w:bCs/>
              </w:rPr>
              <w:t>9</w:t>
            </w:r>
            <w:r w:rsidRPr="00B319D6">
              <w:rPr>
                <w:rFonts w:ascii="Arial" w:hAnsi="Arial" w:cs="Arial"/>
                <w:b/>
                <w:bCs/>
              </w:rPr>
              <w:t> </w:t>
            </w:r>
            <w:r w:rsidR="00CB2D77" w:rsidRPr="00B319D6">
              <w:rPr>
                <w:rFonts w:ascii="Arial" w:hAnsi="Arial" w:cs="Arial"/>
                <w:b/>
                <w:bCs/>
              </w:rPr>
              <w:t>222</w:t>
            </w:r>
            <w:r w:rsidRPr="00B319D6">
              <w:rPr>
                <w:rFonts w:ascii="Arial" w:hAnsi="Arial" w:cs="Arial"/>
                <w:b/>
                <w:bCs/>
              </w:rPr>
              <w:t>,1</w:t>
            </w:r>
            <w:r w:rsidR="00CB2D77" w:rsidRPr="00B319D6">
              <w:rPr>
                <w:rFonts w:ascii="Arial" w:hAnsi="Arial" w:cs="Arial"/>
                <w:b/>
                <w:bCs/>
              </w:rPr>
              <w:t>1</w:t>
            </w:r>
          </w:p>
        </w:tc>
      </w:tr>
      <w:tr w:rsidR="000C118B" w:rsidRPr="00B319D6" w:rsidTr="00EB5CBA">
        <w:trPr>
          <w:trHeight w:val="16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Подпрограмма 2</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«Развитие кадрового потенциала отрасли»</w:t>
            </w: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392,00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50,00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50,00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B319D6" w:rsidRDefault="00F10F7C" w:rsidP="00573F6E">
            <w:pPr>
              <w:jc w:val="center"/>
              <w:rPr>
                <w:rFonts w:ascii="Arial" w:hAnsi="Arial" w:cs="Arial"/>
                <w:b/>
                <w:bCs/>
              </w:rPr>
            </w:pPr>
            <w:r w:rsidRPr="00B319D6">
              <w:rPr>
                <w:rFonts w:ascii="Arial" w:hAnsi="Arial" w:cs="Arial"/>
                <w:b/>
                <w:bCs/>
              </w:rPr>
              <w:t>492,00</w:t>
            </w:r>
          </w:p>
        </w:tc>
      </w:tr>
      <w:tr w:rsidR="000C118B" w:rsidRPr="00B319D6"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noWrap/>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b/>
                <w:bCs/>
              </w:rPr>
            </w:pPr>
            <w:r w:rsidRPr="00B319D6">
              <w:rPr>
                <w:rFonts w:ascii="Arial" w:hAnsi="Arial" w:cs="Arial"/>
                <w:b/>
                <w:bCs/>
              </w:rPr>
              <w:t>0,00</w:t>
            </w:r>
          </w:p>
        </w:tc>
      </w:tr>
      <w:tr w:rsidR="000C118B" w:rsidRPr="00B319D6" w:rsidTr="00EB5CBA">
        <w:trPr>
          <w:trHeight w:val="315"/>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b/>
                <w:bCs/>
              </w:rPr>
            </w:pPr>
            <w:r w:rsidRPr="00B319D6">
              <w:rPr>
                <w:rFonts w:ascii="Arial" w:hAnsi="Arial" w:cs="Arial"/>
                <w:b/>
                <w:bCs/>
              </w:rPr>
              <w:t>0,00</w:t>
            </w:r>
          </w:p>
        </w:tc>
      </w:tr>
      <w:tr w:rsidR="000C118B" w:rsidRPr="00B319D6" w:rsidTr="00EB5CBA">
        <w:trPr>
          <w:trHeight w:val="203"/>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rPr>
            </w:pPr>
            <w:r w:rsidRPr="00B319D6">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392,00</w:t>
            </w:r>
          </w:p>
        </w:tc>
        <w:tc>
          <w:tcPr>
            <w:tcW w:w="523" w:type="pct"/>
            <w:tcBorders>
              <w:top w:val="nil"/>
              <w:left w:val="nil"/>
              <w:bottom w:val="nil"/>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50,00</w:t>
            </w:r>
          </w:p>
        </w:tc>
        <w:tc>
          <w:tcPr>
            <w:tcW w:w="523" w:type="pct"/>
            <w:tcBorders>
              <w:top w:val="nil"/>
              <w:left w:val="nil"/>
              <w:bottom w:val="nil"/>
              <w:right w:val="single" w:sz="4" w:space="0" w:color="auto"/>
            </w:tcBorders>
            <w:shd w:val="clear" w:color="auto" w:fill="auto"/>
            <w:vAlign w:val="center"/>
            <w:hideMark/>
          </w:tcPr>
          <w:p w:rsidR="000C118B" w:rsidRPr="00B319D6" w:rsidRDefault="00F10F7C" w:rsidP="00573F6E">
            <w:pPr>
              <w:jc w:val="center"/>
              <w:rPr>
                <w:rFonts w:ascii="Arial" w:hAnsi="Arial" w:cs="Arial"/>
                <w:b/>
                <w:bCs/>
              </w:rPr>
            </w:pPr>
            <w:r w:rsidRPr="00B319D6">
              <w:rPr>
                <w:rFonts w:ascii="Arial" w:hAnsi="Arial" w:cs="Arial"/>
                <w:b/>
                <w:bCs/>
              </w:rPr>
              <w:t>492,00</w:t>
            </w:r>
          </w:p>
        </w:tc>
      </w:tr>
      <w:tr w:rsidR="000C118B" w:rsidRPr="00B319D6" w:rsidTr="00EB5CBA">
        <w:trPr>
          <w:trHeight w:val="299"/>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Подпрограмма 3</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 xml:space="preserve">«Обеспечение реализации мероприятий  по поддержке детей сирот и </w:t>
            </w:r>
            <w:proofErr w:type="gramStart"/>
            <w:r w:rsidRPr="00B319D6">
              <w:rPr>
                <w:rFonts w:ascii="Arial" w:hAnsi="Arial" w:cs="Arial"/>
              </w:rPr>
              <w:t>детей</w:t>
            </w:r>
            <w:proofErr w:type="gramEnd"/>
            <w:r w:rsidRPr="00B319D6">
              <w:rPr>
                <w:rFonts w:ascii="Arial" w:hAnsi="Arial" w:cs="Arial"/>
              </w:rPr>
              <w:t xml:space="preserve"> оставшихся без попечения родителей»</w:t>
            </w: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24 281,20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8 277,10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11 706,60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B319D6" w:rsidRDefault="00F10F7C" w:rsidP="00573F6E">
            <w:pPr>
              <w:jc w:val="center"/>
              <w:rPr>
                <w:rFonts w:ascii="Arial" w:hAnsi="Arial" w:cs="Arial"/>
                <w:b/>
                <w:bCs/>
              </w:rPr>
            </w:pPr>
            <w:r w:rsidRPr="00B319D6">
              <w:rPr>
                <w:rFonts w:ascii="Arial" w:hAnsi="Arial" w:cs="Arial"/>
                <w:b/>
                <w:bCs/>
              </w:rPr>
              <w:t>44 264,90</w:t>
            </w:r>
          </w:p>
        </w:tc>
      </w:tr>
      <w:tr w:rsidR="000C118B" w:rsidRPr="00B319D6" w:rsidTr="00EB5CBA">
        <w:trPr>
          <w:trHeight w:val="261"/>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CB2D77" w:rsidP="00573F6E">
            <w:pPr>
              <w:jc w:val="center"/>
              <w:rPr>
                <w:rFonts w:ascii="Arial" w:hAnsi="Arial" w:cs="Arial"/>
              </w:rPr>
            </w:pPr>
            <w:r w:rsidRPr="00B319D6">
              <w:rPr>
                <w:rFonts w:ascii="Arial" w:hAnsi="Arial" w:cs="Arial"/>
              </w:rPr>
              <w:t>1 508,05</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CB2D77" w:rsidP="00573F6E">
            <w:pPr>
              <w:jc w:val="center"/>
              <w:rPr>
                <w:rFonts w:ascii="Arial" w:hAnsi="Arial" w:cs="Arial"/>
                <w:b/>
                <w:bCs/>
              </w:rPr>
            </w:pPr>
            <w:r w:rsidRPr="00B319D6">
              <w:rPr>
                <w:rFonts w:ascii="Arial" w:hAnsi="Arial" w:cs="Arial"/>
                <w:b/>
                <w:bCs/>
              </w:rPr>
              <w:t>1 508,05</w:t>
            </w:r>
          </w:p>
        </w:tc>
      </w:tr>
      <w:tr w:rsidR="00096FF1" w:rsidRPr="00B319D6" w:rsidTr="00EB5CBA">
        <w:trPr>
          <w:trHeight w:val="261"/>
        </w:trPr>
        <w:tc>
          <w:tcPr>
            <w:tcW w:w="665" w:type="pct"/>
            <w:vMerge/>
            <w:tcBorders>
              <w:top w:val="nil"/>
              <w:left w:val="single" w:sz="4" w:space="0" w:color="auto"/>
              <w:bottom w:val="single" w:sz="4" w:space="0" w:color="auto"/>
              <w:right w:val="single" w:sz="4" w:space="0" w:color="auto"/>
            </w:tcBorders>
            <w:vAlign w:val="center"/>
            <w:hideMark/>
          </w:tcPr>
          <w:p w:rsidR="00096FF1" w:rsidRPr="00B319D6" w:rsidRDefault="00096FF1">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96FF1" w:rsidRPr="00B319D6" w:rsidRDefault="00096FF1">
            <w:pPr>
              <w:rPr>
                <w:rFonts w:ascii="Arial" w:hAnsi="Arial" w:cs="Arial"/>
              </w:rPr>
            </w:pPr>
          </w:p>
        </w:tc>
        <w:tc>
          <w:tcPr>
            <w:tcW w:w="869" w:type="pct"/>
            <w:tcBorders>
              <w:top w:val="nil"/>
              <w:left w:val="nil"/>
              <w:bottom w:val="single" w:sz="4" w:space="0" w:color="auto"/>
              <w:right w:val="nil"/>
            </w:tcBorders>
            <w:shd w:val="clear" w:color="auto" w:fill="auto"/>
            <w:hideMark/>
          </w:tcPr>
          <w:p w:rsidR="00096FF1" w:rsidRPr="00B319D6" w:rsidRDefault="00096FF1">
            <w:pPr>
              <w:rPr>
                <w:rFonts w:ascii="Arial" w:hAnsi="Arial" w:cs="Arial"/>
                <w:color w:val="000000"/>
              </w:rPr>
            </w:pPr>
            <w:r w:rsidRPr="00B319D6">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096FF1" w:rsidRPr="00B319D6" w:rsidRDefault="00F10F7C" w:rsidP="00CB2D77">
            <w:pPr>
              <w:jc w:val="center"/>
              <w:rPr>
                <w:rFonts w:ascii="Arial" w:hAnsi="Arial" w:cs="Arial"/>
              </w:rPr>
            </w:pPr>
            <w:r w:rsidRPr="00B319D6">
              <w:rPr>
                <w:rFonts w:ascii="Arial" w:hAnsi="Arial" w:cs="Arial"/>
              </w:rPr>
              <w:t>2</w:t>
            </w:r>
            <w:r w:rsidR="00CB2D77" w:rsidRPr="00B319D6">
              <w:rPr>
                <w:rFonts w:ascii="Arial" w:hAnsi="Arial" w:cs="Arial"/>
              </w:rPr>
              <w:t>2</w:t>
            </w:r>
            <w:r w:rsidRPr="00B319D6">
              <w:rPr>
                <w:rFonts w:ascii="Arial" w:hAnsi="Arial" w:cs="Arial"/>
              </w:rPr>
              <w:t> </w:t>
            </w:r>
            <w:r w:rsidR="00CB2D77" w:rsidRPr="00B319D6">
              <w:rPr>
                <w:rFonts w:ascii="Arial" w:hAnsi="Arial" w:cs="Arial"/>
              </w:rPr>
              <w:t>773</w:t>
            </w:r>
            <w:r w:rsidRPr="00B319D6">
              <w:rPr>
                <w:rFonts w:ascii="Arial" w:hAnsi="Arial" w:cs="Arial"/>
              </w:rPr>
              <w:t>,</w:t>
            </w:r>
            <w:r w:rsidR="00CB2D77" w:rsidRPr="00B319D6">
              <w:rPr>
                <w:rFonts w:ascii="Arial" w:hAnsi="Arial" w:cs="Arial"/>
              </w:rPr>
              <w:t>15</w:t>
            </w:r>
          </w:p>
        </w:tc>
        <w:tc>
          <w:tcPr>
            <w:tcW w:w="523" w:type="pct"/>
            <w:tcBorders>
              <w:top w:val="nil"/>
              <w:left w:val="nil"/>
              <w:bottom w:val="single" w:sz="4" w:space="0" w:color="auto"/>
              <w:right w:val="single" w:sz="4" w:space="0" w:color="auto"/>
            </w:tcBorders>
            <w:shd w:val="clear" w:color="auto" w:fill="auto"/>
            <w:noWrap/>
            <w:vAlign w:val="center"/>
            <w:hideMark/>
          </w:tcPr>
          <w:p w:rsidR="00096FF1" w:rsidRPr="00B319D6" w:rsidRDefault="00F10F7C" w:rsidP="00573F6E">
            <w:pPr>
              <w:jc w:val="center"/>
              <w:rPr>
                <w:rFonts w:ascii="Arial" w:hAnsi="Arial" w:cs="Arial"/>
              </w:rPr>
            </w:pPr>
            <w:r w:rsidRPr="00B319D6">
              <w:rPr>
                <w:rFonts w:ascii="Arial" w:hAnsi="Arial" w:cs="Arial"/>
              </w:rPr>
              <w:t>8 277,10</w:t>
            </w:r>
          </w:p>
        </w:tc>
        <w:tc>
          <w:tcPr>
            <w:tcW w:w="523" w:type="pct"/>
            <w:tcBorders>
              <w:top w:val="nil"/>
              <w:left w:val="nil"/>
              <w:bottom w:val="single" w:sz="4" w:space="0" w:color="auto"/>
              <w:right w:val="single" w:sz="4" w:space="0" w:color="auto"/>
            </w:tcBorders>
            <w:shd w:val="clear" w:color="auto" w:fill="auto"/>
            <w:noWrap/>
            <w:vAlign w:val="center"/>
            <w:hideMark/>
          </w:tcPr>
          <w:p w:rsidR="00096FF1" w:rsidRPr="00B319D6" w:rsidRDefault="00F10F7C" w:rsidP="00573F6E">
            <w:pPr>
              <w:jc w:val="center"/>
              <w:rPr>
                <w:rFonts w:ascii="Arial" w:hAnsi="Arial" w:cs="Arial"/>
              </w:rPr>
            </w:pPr>
            <w:r w:rsidRPr="00B319D6">
              <w:rPr>
                <w:rFonts w:ascii="Arial" w:hAnsi="Arial" w:cs="Arial"/>
              </w:rPr>
              <w:t>11 706,60</w:t>
            </w:r>
          </w:p>
        </w:tc>
        <w:tc>
          <w:tcPr>
            <w:tcW w:w="523" w:type="pct"/>
            <w:tcBorders>
              <w:top w:val="nil"/>
              <w:left w:val="nil"/>
              <w:bottom w:val="single" w:sz="4" w:space="0" w:color="auto"/>
              <w:right w:val="single" w:sz="4" w:space="0" w:color="auto"/>
            </w:tcBorders>
            <w:shd w:val="clear" w:color="auto" w:fill="auto"/>
            <w:vAlign w:val="center"/>
            <w:hideMark/>
          </w:tcPr>
          <w:p w:rsidR="00096FF1" w:rsidRPr="00B319D6" w:rsidRDefault="00F10F7C" w:rsidP="00CB2D77">
            <w:pPr>
              <w:jc w:val="center"/>
              <w:rPr>
                <w:rFonts w:ascii="Arial" w:hAnsi="Arial" w:cs="Arial"/>
                <w:b/>
                <w:bCs/>
              </w:rPr>
            </w:pPr>
            <w:r w:rsidRPr="00B319D6">
              <w:rPr>
                <w:rFonts w:ascii="Arial" w:hAnsi="Arial" w:cs="Arial"/>
                <w:b/>
                <w:bCs/>
              </w:rPr>
              <w:t>4</w:t>
            </w:r>
            <w:r w:rsidR="00CB2D77" w:rsidRPr="00B319D6">
              <w:rPr>
                <w:rFonts w:ascii="Arial" w:hAnsi="Arial" w:cs="Arial"/>
                <w:b/>
                <w:bCs/>
              </w:rPr>
              <w:t>2</w:t>
            </w:r>
            <w:r w:rsidRPr="00B319D6">
              <w:rPr>
                <w:rFonts w:ascii="Arial" w:hAnsi="Arial" w:cs="Arial"/>
                <w:b/>
                <w:bCs/>
              </w:rPr>
              <w:t> </w:t>
            </w:r>
            <w:r w:rsidR="00CB2D77" w:rsidRPr="00B319D6">
              <w:rPr>
                <w:rFonts w:ascii="Arial" w:hAnsi="Arial" w:cs="Arial"/>
                <w:b/>
                <w:bCs/>
              </w:rPr>
              <w:t>756</w:t>
            </w:r>
            <w:r w:rsidRPr="00B319D6">
              <w:rPr>
                <w:rFonts w:ascii="Arial" w:hAnsi="Arial" w:cs="Arial"/>
                <w:b/>
                <w:bCs/>
              </w:rPr>
              <w:t>,</w:t>
            </w:r>
            <w:r w:rsidR="00CB2D77" w:rsidRPr="00B319D6">
              <w:rPr>
                <w:rFonts w:ascii="Arial" w:hAnsi="Arial" w:cs="Arial"/>
                <w:b/>
                <w:bCs/>
              </w:rPr>
              <w:t>85</w:t>
            </w:r>
          </w:p>
        </w:tc>
      </w:tr>
      <w:tr w:rsidR="000C118B" w:rsidRPr="00B319D6" w:rsidTr="00EB5CBA">
        <w:trPr>
          <w:trHeight w:val="265"/>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rPr>
            </w:pPr>
            <w:r w:rsidRPr="00B319D6">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noWrap/>
            <w:vAlign w:val="bottom"/>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nil"/>
              <w:right w:val="single" w:sz="4" w:space="0" w:color="auto"/>
            </w:tcBorders>
            <w:shd w:val="clear" w:color="auto" w:fill="auto"/>
            <w:noWrap/>
            <w:vAlign w:val="bottom"/>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b/>
                <w:bCs/>
              </w:rPr>
            </w:pPr>
            <w:r w:rsidRPr="00B319D6">
              <w:rPr>
                <w:rFonts w:ascii="Arial" w:hAnsi="Arial" w:cs="Arial"/>
                <w:b/>
                <w:bCs/>
              </w:rPr>
              <w:t>0,00</w:t>
            </w:r>
          </w:p>
        </w:tc>
      </w:tr>
      <w:tr w:rsidR="000C118B" w:rsidRPr="00B319D6" w:rsidTr="00EB5CBA">
        <w:trPr>
          <w:trHeight w:val="245"/>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Подпрограмма 4</w:t>
            </w:r>
          </w:p>
        </w:tc>
        <w:tc>
          <w:tcPr>
            <w:tcW w:w="137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«Обеспечение реализации муниципальной программы и прочие мероприятия»</w:t>
            </w: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27 299,64</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24 421,90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24 421,90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B319D6" w:rsidRDefault="00F10F7C" w:rsidP="00573F6E">
            <w:pPr>
              <w:jc w:val="center"/>
              <w:rPr>
                <w:rFonts w:ascii="Arial" w:hAnsi="Arial" w:cs="Arial"/>
                <w:b/>
                <w:bCs/>
              </w:rPr>
            </w:pPr>
            <w:r w:rsidRPr="00B319D6">
              <w:rPr>
                <w:rFonts w:ascii="Arial" w:hAnsi="Arial" w:cs="Arial"/>
                <w:b/>
                <w:bCs/>
              </w:rPr>
              <w:t>76 843,44</w:t>
            </w:r>
          </w:p>
        </w:tc>
      </w:tr>
      <w:tr w:rsidR="000C118B" w:rsidRPr="00B319D6"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федеральный 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b/>
                <w:bCs/>
              </w:rPr>
            </w:pPr>
            <w:r w:rsidRPr="00B319D6">
              <w:rPr>
                <w:rFonts w:ascii="Arial" w:hAnsi="Arial" w:cs="Arial"/>
                <w:b/>
                <w:bCs/>
              </w:rPr>
              <w:t>0,00</w:t>
            </w:r>
          </w:p>
        </w:tc>
      </w:tr>
      <w:tr w:rsidR="000C118B" w:rsidRPr="00B319D6" w:rsidTr="00EB5CBA">
        <w:trPr>
          <w:trHeight w:val="221"/>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3 527,74</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 xml:space="preserve"> 0,00 </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b/>
                <w:bCs/>
              </w:rPr>
            </w:pPr>
            <w:r w:rsidRPr="00B319D6">
              <w:rPr>
                <w:rFonts w:ascii="Arial" w:hAnsi="Arial" w:cs="Arial"/>
                <w:b/>
                <w:bCs/>
              </w:rPr>
              <w:t>3 527,74</w:t>
            </w:r>
          </w:p>
        </w:tc>
      </w:tr>
      <w:tr w:rsidR="00096FF1" w:rsidRPr="00B319D6" w:rsidTr="00EB5CBA">
        <w:trPr>
          <w:trHeight w:val="225"/>
        </w:trPr>
        <w:tc>
          <w:tcPr>
            <w:tcW w:w="665" w:type="pct"/>
            <w:vMerge/>
            <w:tcBorders>
              <w:top w:val="nil"/>
              <w:left w:val="single" w:sz="4" w:space="0" w:color="auto"/>
              <w:bottom w:val="single" w:sz="4" w:space="0" w:color="auto"/>
              <w:right w:val="single" w:sz="4" w:space="0" w:color="auto"/>
            </w:tcBorders>
            <w:vAlign w:val="center"/>
            <w:hideMark/>
          </w:tcPr>
          <w:p w:rsidR="00096FF1" w:rsidRPr="00B319D6" w:rsidRDefault="00096FF1">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96FF1" w:rsidRPr="00B319D6" w:rsidRDefault="00096FF1">
            <w:pPr>
              <w:rPr>
                <w:rFonts w:ascii="Arial" w:hAnsi="Arial" w:cs="Arial"/>
              </w:rPr>
            </w:pPr>
          </w:p>
        </w:tc>
        <w:tc>
          <w:tcPr>
            <w:tcW w:w="869" w:type="pct"/>
            <w:tcBorders>
              <w:top w:val="nil"/>
              <w:left w:val="nil"/>
              <w:bottom w:val="single" w:sz="4" w:space="0" w:color="auto"/>
              <w:right w:val="nil"/>
            </w:tcBorders>
            <w:shd w:val="clear" w:color="auto" w:fill="auto"/>
            <w:hideMark/>
          </w:tcPr>
          <w:p w:rsidR="00096FF1" w:rsidRPr="00B319D6" w:rsidRDefault="00096FF1">
            <w:pPr>
              <w:rPr>
                <w:rFonts w:ascii="Arial" w:hAnsi="Arial" w:cs="Arial"/>
              </w:rPr>
            </w:pPr>
            <w:r w:rsidRPr="00B319D6">
              <w:rPr>
                <w:rFonts w:ascii="Arial" w:hAnsi="Arial" w:cs="Arial"/>
              </w:rPr>
              <w:t>районный бюджет</w:t>
            </w:r>
          </w:p>
        </w:tc>
        <w:tc>
          <w:tcPr>
            <w:tcW w:w="523" w:type="pct"/>
            <w:tcBorders>
              <w:top w:val="nil"/>
              <w:left w:val="single" w:sz="4" w:space="0" w:color="auto"/>
              <w:bottom w:val="nil"/>
              <w:right w:val="single" w:sz="4" w:space="0" w:color="auto"/>
            </w:tcBorders>
            <w:shd w:val="clear" w:color="auto" w:fill="auto"/>
            <w:vAlign w:val="center"/>
            <w:hideMark/>
          </w:tcPr>
          <w:p w:rsidR="00096FF1" w:rsidRPr="00B319D6" w:rsidRDefault="00F10F7C" w:rsidP="00573F6E">
            <w:pPr>
              <w:jc w:val="center"/>
              <w:rPr>
                <w:rFonts w:ascii="Arial" w:hAnsi="Arial" w:cs="Arial"/>
              </w:rPr>
            </w:pPr>
            <w:r w:rsidRPr="00B319D6">
              <w:rPr>
                <w:rFonts w:ascii="Arial" w:hAnsi="Arial" w:cs="Arial"/>
              </w:rPr>
              <w:t>24 471,90</w:t>
            </w:r>
          </w:p>
        </w:tc>
        <w:tc>
          <w:tcPr>
            <w:tcW w:w="523" w:type="pct"/>
            <w:tcBorders>
              <w:top w:val="nil"/>
              <w:left w:val="nil"/>
              <w:bottom w:val="nil"/>
              <w:right w:val="single" w:sz="4" w:space="0" w:color="auto"/>
            </w:tcBorders>
            <w:shd w:val="clear" w:color="auto" w:fill="auto"/>
            <w:vAlign w:val="center"/>
            <w:hideMark/>
          </w:tcPr>
          <w:p w:rsidR="00096FF1" w:rsidRPr="00B319D6" w:rsidRDefault="00F10F7C" w:rsidP="00573F6E">
            <w:pPr>
              <w:jc w:val="center"/>
              <w:rPr>
                <w:rFonts w:ascii="Arial" w:hAnsi="Arial" w:cs="Arial"/>
              </w:rPr>
            </w:pPr>
            <w:r w:rsidRPr="00B319D6">
              <w:rPr>
                <w:rFonts w:ascii="Arial" w:hAnsi="Arial" w:cs="Arial"/>
              </w:rPr>
              <w:t>24 421,90</w:t>
            </w:r>
          </w:p>
        </w:tc>
        <w:tc>
          <w:tcPr>
            <w:tcW w:w="523" w:type="pct"/>
            <w:tcBorders>
              <w:top w:val="nil"/>
              <w:left w:val="nil"/>
              <w:bottom w:val="nil"/>
              <w:right w:val="single" w:sz="4" w:space="0" w:color="auto"/>
            </w:tcBorders>
            <w:shd w:val="clear" w:color="auto" w:fill="auto"/>
            <w:vAlign w:val="center"/>
            <w:hideMark/>
          </w:tcPr>
          <w:p w:rsidR="00096FF1" w:rsidRPr="00B319D6" w:rsidRDefault="00F10F7C" w:rsidP="00573F6E">
            <w:pPr>
              <w:jc w:val="center"/>
              <w:rPr>
                <w:rFonts w:ascii="Arial" w:hAnsi="Arial" w:cs="Arial"/>
              </w:rPr>
            </w:pPr>
            <w:r w:rsidRPr="00B319D6">
              <w:rPr>
                <w:rFonts w:ascii="Arial" w:hAnsi="Arial" w:cs="Arial"/>
              </w:rPr>
              <w:t>24 421,90</w:t>
            </w:r>
          </w:p>
        </w:tc>
        <w:tc>
          <w:tcPr>
            <w:tcW w:w="523" w:type="pct"/>
            <w:tcBorders>
              <w:top w:val="nil"/>
              <w:left w:val="nil"/>
              <w:bottom w:val="nil"/>
              <w:right w:val="single" w:sz="4" w:space="0" w:color="auto"/>
            </w:tcBorders>
            <w:shd w:val="clear" w:color="auto" w:fill="auto"/>
            <w:vAlign w:val="center"/>
            <w:hideMark/>
          </w:tcPr>
          <w:p w:rsidR="00096FF1" w:rsidRPr="00B319D6" w:rsidRDefault="00F10F7C" w:rsidP="00573F6E">
            <w:pPr>
              <w:jc w:val="center"/>
              <w:rPr>
                <w:rFonts w:ascii="Arial" w:hAnsi="Arial" w:cs="Arial"/>
                <w:b/>
                <w:bCs/>
              </w:rPr>
            </w:pPr>
            <w:r w:rsidRPr="00B319D6">
              <w:rPr>
                <w:rFonts w:ascii="Arial" w:hAnsi="Arial" w:cs="Arial"/>
                <w:b/>
                <w:bCs/>
              </w:rPr>
              <w:t>73 315,70</w:t>
            </w:r>
          </w:p>
        </w:tc>
      </w:tr>
      <w:tr w:rsidR="000C118B" w:rsidRPr="00B319D6" w:rsidTr="00EB5CBA">
        <w:trPr>
          <w:trHeight w:val="259"/>
        </w:trPr>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Подпрограмма 5</w:t>
            </w:r>
          </w:p>
        </w:tc>
        <w:tc>
          <w:tcPr>
            <w:tcW w:w="13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B319D6" w:rsidRDefault="000C118B">
            <w:pPr>
              <w:jc w:val="center"/>
              <w:rPr>
                <w:rFonts w:ascii="Arial" w:hAnsi="Arial" w:cs="Arial"/>
              </w:rPr>
            </w:pPr>
            <w:r w:rsidRPr="00B319D6">
              <w:rPr>
                <w:rFonts w:ascii="Arial" w:hAnsi="Arial" w:cs="Arial"/>
              </w:rPr>
              <w:t xml:space="preserve">"Организация централизованного подвоза учащихся к </w:t>
            </w:r>
            <w:r w:rsidRPr="00B319D6">
              <w:rPr>
                <w:rFonts w:ascii="Arial" w:hAnsi="Arial" w:cs="Arial"/>
              </w:rPr>
              <w:lastRenderedPageBreak/>
              <w:t>муниципальным общеобразовательным учреждениям специализированным транспортом"</w:t>
            </w:r>
          </w:p>
        </w:tc>
        <w:tc>
          <w:tcPr>
            <w:tcW w:w="869" w:type="pct"/>
            <w:tcBorders>
              <w:top w:val="single" w:sz="4" w:space="0" w:color="auto"/>
              <w:left w:val="nil"/>
              <w:bottom w:val="single" w:sz="4" w:space="0" w:color="auto"/>
              <w:right w:val="nil"/>
            </w:tcBorders>
            <w:shd w:val="clear" w:color="auto" w:fill="auto"/>
            <w:vAlign w:val="center"/>
            <w:hideMark/>
          </w:tcPr>
          <w:p w:rsidR="000C118B" w:rsidRPr="00B319D6" w:rsidRDefault="000C118B">
            <w:pPr>
              <w:rPr>
                <w:rFonts w:ascii="Arial" w:hAnsi="Arial" w:cs="Arial"/>
                <w:color w:val="000000"/>
              </w:rPr>
            </w:pPr>
            <w:r w:rsidRPr="00B319D6">
              <w:rPr>
                <w:rFonts w:ascii="Arial" w:hAnsi="Arial" w:cs="Arial"/>
                <w:color w:val="000000"/>
              </w:rPr>
              <w:lastRenderedPageBreak/>
              <w:t>Всего, в том числе:</w:t>
            </w:r>
          </w:p>
        </w:tc>
        <w:tc>
          <w:tcPr>
            <w:tcW w:w="52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28 996,90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25 500,00</w:t>
            </w:r>
          </w:p>
        </w:tc>
        <w:tc>
          <w:tcPr>
            <w:tcW w:w="523" w:type="pct"/>
            <w:tcBorders>
              <w:top w:val="single" w:sz="8" w:space="0" w:color="auto"/>
              <w:left w:val="nil"/>
              <w:bottom w:val="single" w:sz="8" w:space="0" w:color="auto"/>
              <w:right w:val="single" w:sz="4" w:space="0" w:color="auto"/>
            </w:tcBorders>
            <w:shd w:val="clear" w:color="auto" w:fill="auto"/>
            <w:vAlign w:val="center"/>
            <w:hideMark/>
          </w:tcPr>
          <w:p w:rsidR="000C118B" w:rsidRPr="00B319D6" w:rsidRDefault="00F10F7C" w:rsidP="00573F6E">
            <w:pPr>
              <w:jc w:val="center"/>
              <w:rPr>
                <w:rFonts w:ascii="Arial" w:hAnsi="Arial" w:cs="Arial"/>
              </w:rPr>
            </w:pPr>
            <w:r w:rsidRPr="00B319D6">
              <w:rPr>
                <w:rFonts w:ascii="Arial" w:hAnsi="Arial" w:cs="Arial"/>
              </w:rPr>
              <w:t>24 710,70</w:t>
            </w:r>
          </w:p>
        </w:tc>
        <w:tc>
          <w:tcPr>
            <w:tcW w:w="523" w:type="pct"/>
            <w:tcBorders>
              <w:top w:val="single" w:sz="8" w:space="0" w:color="auto"/>
              <w:left w:val="nil"/>
              <w:bottom w:val="single" w:sz="8" w:space="0" w:color="auto"/>
              <w:right w:val="single" w:sz="8" w:space="0" w:color="auto"/>
            </w:tcBorders>
            <w:shd w:val="clear" w:color="auto" w:fill="auto"/>
            <w:vAlign w:val="center"/>
            <w:hideMark/>
          </w:tcPr>
          <w:p w:rsidR="000C118B" w:rsidRPr="00B319D6" w:rsidRDefault="00F10F7C" w:rsidP="00573F6E">
            <w:pPr>
              <w:jc w:val="center"/>
              <w:rPr>
                <w:rFonts w:ascii="Arial" w:hAnsi="Arial" w:cs="Arial"/>
                <w:b/>
                <w:bCs/>
              </w:rPr>
            </w:pPr>
            <w:r w:rsidRPr="00B319D6">
              <w:rPr>
                <w:rFonts w:ascii="Arial" w:hAnsi="Arial" w:cs="Arial"/>
                <w:b/>
                <w:bCs/>
              </w:rPr>
              <w:t>79 207,60</w:t>
            </w:r>
          </w:p>
        </w:tc>
      </w:tr>
      <w:tr w:rsidR="000C118B" w:rsidRPr="00B319D6"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hideMark/>
          </w:tcPr>
          <w:p w:rsidR="000C118B" w:rsidRPr="00B319D6" w:rsidRDefault="000C118B">
            <w:pPr>
              <w:rPr>
                <w:rFonts w:ascii="Arial" w:hAnsi="Arial" w:cs="Arial"/>
                <w:color w:val="000000"/>
              </w:rPr>
            </w:pPr>
            <w:r w:rsidRPr="00B319D6">
              <w:rPr>
                <w:rFonts w:ascii="Arial" w:hAnsi="Arial" w:cs="Arial"/>
                <w:color w:val="000000"/>
              </w:rPr>
              <w:t xml:space="preserve">федеральный </w:t>
            </w:r>
            <w:r w:rsidRPr="00B319D6">
              <w:rPr>
                <w:rFonts w:ascii="Arial" w:hAnsi="Arial" w:cs="Arial"/>
                <w:color w:val="000000"/>
              </w:rPr>
              <w:lastRenderedPageBreak/>
              <w:t xml:space="preserve">бюджет </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lastRenderedPageBreak/>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b/>
                <w:bCs/>
              </w:rPr>
            </w:pPr>
            <w:r w:rsidRPr="00B319D6">
              <w:rPr>
                <w:rFonts w:ascii="Arial" w:hAnsi="Arial" w:cs="Arial"/>
                <w:b/>
                <w:bCs/>
              </w:rPr>
              <w:t>0,00</w:t>
            </w:r>
          </w:p>
        </w:tc>
      </w:tr>
      <w:tr w:rsidR="000C118B" w:rsidRPr="00B319D6" w:rsidTr="00EB5CBA">
        <w:trPr>
          <w:trHeight w:val="253"/>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nil"/>
            </w:tcBorders>
            <w:shd w:val="clear" w:color="auto" w:fill="auto"/>
            <w:vAlign w:val="center"/>
            <w:hideMark/>
          </w:tcPr>
          <w:p w:rsidR="000C118B" w:rsidRPr="00B319D6" w:rsidRDefault="000C118B">
            <w:pPr>
              <w:rPr>
                <w:rFonts w:ascii="Arial" w:hAnsi="Arial" w:cs="Arial"/>
                <w:color w:val="000000"/>
              </w:rPr>
            </w:pPr>
            <w:r w:rsidRPr="00B319D6">
              <w:rPr>
                <w:rFonts w:ascii="Arial" w:hAnsi="Arial" w:cs="Arial"/>
                <w:color w:val="000000"/>
              </w:rPr>
              <w:t>краевой бюджет</w:t>
            </w:r>
          </w:p>
        </w:tc>
        <w:tc>
          <w:tcPr>
            <w:tcW w:w="523" w:type="pct"/>
            <w:tcBorders>
              <w:top w:val="nil"/>
              <w:left w:val="single" w:sz="4" w:space="0" w:color="auto"/>
              <w:bottom w:val="single" w:sz="4" w:space="0" w:color="auto"/>
              <w:right w:val="single" w:sz="4" w:space="0" w:color="auto"/>
            </w:tcBorders>
            <w:shd w:val="clear" w:color="auto" w:fill="auto"/>
            <w:vAlign w:val="center"/>
            <w:hideMark/>
          </w:tcPr>
          <w:p w:rsidR="000C118B" w:rsidRPr="00B319D6" w:rsidRDefault="003944BC" w:rsidP="00573F6E">
            <w:pPr>
              <w:jc w:val="center"/>
              <w:rPr>
                <w:rFonts w:ascii="Arial" w:hAnsi="Arial" w:cs="Arial"/>
              </w:rPr>
            </w:pPr>
            <w:r w:rsidRPr="00B319D6">
              <w:rPr>
                <w:rFonts w:ascii="Arial" w:hAnsi="Arial" w:cs="Arial"/>
              </w:rPr>
              <w:t>239,90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0C118B" w:rsidP="00573F6E">
            <w:pPr>
              <w:jc w:val="center"/>
              <w:rPr>
                <w:rFonts w:ascii="Arial" w:hAnsi="Arial" w:cs="Arial"/>
              </w:rPr>
            </w:pPr>
            <w:r w:rsidRPr="00B319D6">
              <w:rPr>
                <w:rFonts w:ascii="Arial" w:hAnsi="Arial" w:cs="Arial"/>
              </w:rPr>
              <w:t>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3944BC" w:rsidP="00573F6E">
            <w:pPr>
              <w:jc w:val="center"/>
              <w:rPr>
                <w:rFonts w:ascii="Arial" w:hAnsi="Arial" w:cs="Arial"/>
                <w:b/>
                <w:bCs/>
              </w:rPr>
            </w:pPr>
            <w:r w:rsidRPr="00B319D6">
              <w:rPr>
                <w:rFonts w:ascii="Arial" w:hAnsi="Arial" w:cs="Arial"/>
                <w:b/>
                <w:bCs/>
              </w:rPr>
              <w:t>239,90</w:t>
            </w:r>
          </w:p>
        </w:tc>
      </w:tr>
      <w:tr w:rsidR="000C118B" w:rsidRPr="00B319D6" w:rsidTr="00EB5CBA">
        <w:trPr>
          <w:trHeight w:val="243"/>
        </w:trPr>
        <w:tc>
          <w:tcPr>
            <w:tcW w:w="665" w:type="pct"/>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1374" w:type="pct"/>
            <w:gridSpan w:val="2"/>
            <w:vMerge/>
            <w:tcBorders>
              <w:top w:val="nil"/>
              <w:left w:val="single" w:sz="4" w:space="0" w:color="auto"/>
              <w:bottom w:val="single" w:sz="4" w:space="0" w:color="auto"/>
              <w:right w:val="single" w:sz="4" w:space="0" w:color="auto"/>
            </w:tcBorders>
            <w:vAlign w:val="center"/>
            <w:hideMark/>
          </w:tcPr>
          <w:p w:rsidR="000C118B" w:rsidRPr="00B319D6" w:rsidRDefault="000C118B">
            <w:pPr>
              <w:rPr>
                <w:rFonts w:ascii="Arial" w:hAnsi="Arial" w:cs="Arial"/>
              </w:rPr>
            </w:pPr>
          </w:p>
        </w:tc>
        <w:tc>
          <w:tcPr>
            <w:tcW w:w="869" w:type="pct"/>
            <w:tcBorders>
              <w:top w:val="nil"/>
              <w:left w:val="nil"/>
              <w:bottom w:val="single" w:sz="4" w:space="0" w:color="auto"/>
              <w:right w:val="single" w:sz="4" w:space="0" w:color="auto"/>
            </w:tcBorders>
            <w:shd w:val="clear" w:color="auto" w:fill="auto"/>
            <w:vAlign w:val="center"/>
            <w:hideMark/>
          </w:tcPr>
          <w:p w:rsidR="000C118B" w:rsidRPr="00B319D6" w:rsidRDefault="000C118B">
            <w:pPr>
              <w:rPr>
                <w:rFonts w:ascii="Arial" w:hAnsi="Arial" w:cs="Arial"/>
              </w:rPr>
            </w:pPr>
            <w:r w:rsidRPr="00B319D6">
              <w:rPr>
                <w:rFonts w:ascii="Arial" w:hAnsi="Arial" w:cs="Arial"/>
              </w:rPr>
              <w:t>районный бюджет</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3944BC" w:rsidP="00573F6E">
            <w:pPr>
              <w:jc w:val="center"/>
              <w:rPr>
                <w:rFonts w:ascii="Arial" w:hAnsi="Arial" w:cs="Arial"/>
              </w:rPr>
            </w:pPr>
            <w:r w:rsidRPr="00B319D6">
              <w:rPr>
                <w:rFonts w:ascii="Arial" w:hAnsi="Arial" w:cs="Arial"/>
              </w:rPr>
              <w:t>28 757,00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3944BC" w:rsidP="00573F6E">
            <w:pPr>
              <w:jc w:val="center"/>
              <w:rPr>
                <w:rFonts w:ascii="Arial" w:hAnsi="Arial" w:cs="Arial"/>
              </w:rPr>
            </w:pPr>
            <w:r w:rsidRPr="00B319D6">
              <w:rPr>
                <w:rFonts w:ascii="Arial" w:hAnsi="Arial" w:cs="Arial"/>
              </w:rPr>
              <w:t>25 500,00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3944BC" w:rsidP="00573F6E">
            <w:pPr>
              <w:jc w:val="center"/>
              <w:rPr>
                <w:rFonts w:ascii="Arial" w:hAnsi="Arial" w:cs="Arial"/>
              </w:rPr>
            </w:pPr>
            <w:r w:rsidRPr="00B319D6">
              <w:rPr>
                <w:rFonts w:ascii="Arial" w:hAnsi="Arial" w:cs="Arial"/>
              </w:rPr>
              <w:t>24 710,70</w:t>
            </w:r>
          </w:p>
        </w:tc>
        <w:tc>
          <w:tcPr>
            <w:tcW w:w="523" w:type="pct"/>
            <w:tcBorders>
              <w:top w:val="nil"/>
              <w:left w:val="nil"/>
              <w:bottom w:val="single" w:sz="4" w:space="0" w:color="auto"/>
              <w:right w:val="single" w:sz="4" w:space="0" w:color="auto"/>
            </w:tcBorders>
            <w:shd w:val="clear" w:color="auto" w:fill="auto"/>
            <w:vAlign w:val="center"/>
            <w:hideMark/>
          </w:tcPr>
          <w:p w:rsidR="000C118B" w:rsidRPr="00B319D6" w:rsidRDefault="003944BC" w:rsidP="00573F6E">
            <w:pPr>
              <w:jc w:val="center"/>
              <w:rPr>
                <w:rFonts w:ascii="Arial" w:hAnsi="Arial" w:cs="Arial"/>
                <w:b/>
                <w:bCs/>
              </w:rPr>
            </w:pPr>
            <w:r w:rsidRPr="00B319D6">
              <w:rPr>
                <w:rFonts w:ascii="Arial" w:hAnsi="Arial" w:cs="Arial"/>
                <w:b/>
                <w:bCs/>
              </w:rPr>
              <w:t>78 967,70</w:t>
            </w:r>
          </w:p>
        </w:tc>
      </w:tr>
      <w:tr w:rsidR="000C118B" w:rsidRPr="00B319D6" w:rsidTr="00EB5CBA">
        <w:trPr>
          <w:trHeight w:val="360"/>
        </w:trPr>
        <w:tc>
          <w:tcPr>
            <w:tcW w:w="665" w:type="pct"/>
            <w:tcBorders>
              <w:top w:val="nil"/>
              <w:left w:val="nil"/>
              <w:bottom w:val="nil"/>
              <w:right w:val="nil"/>
            </w:tcBorders>
            <w:shd w:val="clear" w:color="auto" w:fill="auto"/>
            <w:vAlign w:val="center"/>
            <w:hideMark/>
          </w:tcPr>
          <w:p w:rsidR="000C118B" w:rsidRPr="00B319D6" w:rsidRDefault="000C118B">
            <w:pPr>
              <w:jc w:val="right"/>
              <w:rPr>
                <w:rFonts w:ascii="Arial" w:hAnsi="Arial" w:cs="Arial"/>
                <w:b/>
                <w:bCs/>
              </w:rPr>
            </w:pPr>
          </w:p>
        </w:tc>
        <w:tc>
          <w:tcPr>
            <w:tcW w:w="1374" w:type="pct"/>
            <w:gridSpan w:val="2"/>
            <w:tcBorders>
              <w:top w:val="nil"/>
              <w:left w:val="nil"/>
              <w:bottom w:val="nil"/>
              <w:right w:val="nil"/>
            </w:tcBorders>
            <w:shd w:val="clear" w:color="auto" w:fill="auto"/>
            <w:vAlign w:val="center"/>
            <w:hideMark/>
          </w:tcPr>
          <w:p w:rsidR="000C118B" w:rsidRPr="00B319D6" w:rsidRDefault="000C118B">
            <w:pPr>
              <w:jc w:val="center"/>
              <w:rPr>
                <w:rFonts w:ascii="Arial" w:hAnsi="Arial" w:cs="Arial"/>
              </w:rPr>
            </w:pPr>
          </w:p>
        </w:tc>
        <w:tc>
          <w:tcPr>
            <w:tcW w:w="869" w:type="pct"/>
            <w:tcBorders>
              <w:top w:val="nil"/>
              <w:left w:val="nil"/>
              <w:bottom w:val="nil"/>
              <w:right w:val="nil"/>
            </w:tcBorders>
            <w:shd w:val="clear" w:color="auto" w:fill="auto"/>
            <w:hideMark/>
          </w:tcPr>
          <w:p w:rsidR="000C118B" w:rsidRPr="00B319D6" w:rsidRDefault="000C118B">
            <w:pPr>
              <w:jc w:val="center"/>
              <w:rPr>
                <w:rFonts w:ascii="Arial" w:hAnsi="Arial" w:cs="Arial"/>
              </w:rPr>
            </w:pPr>
          </w:p>
        </w:tc>
        <w:tc>
          <w:tcPr>
            <w:tcW w:w="523" w:type="pct"/>
            <w:tcBorders>
              <w:top w:val="nil"/>
              <w:left w:val="nil"/>
              <w:bottom w:val="nil"/>
              <w:right w:val="nil"/>
            </w:tcBorders>
            <w:shd w:val="clear" w:color="auto" w:fill="auto"/>
            <w:vAlign w:val="center"/>
            <w:hideMark/>
          </w:tcPr>
          <w:p w:rsidR="000C118B" w:rsidRPr="00B319D6" w:rsidRDefault="000C118B">
            <w:pPr>
              <w:rPr>
                <w:rFonts w:ascii="Arial" w:hAnsi="Arial" w:cs="Arial"/>
              </w:rPr>
            </w:pPr>
          </w:p>
        </w:tc>
        <w:tc>
          <w:tcPr>
            <w:tcW w:w="523" w:type="pct"/>
            <w:tcBorders>
              <w:top w:val="nil"/>
              <w:left w:val="nil"/>
              <w:bottom w:val="nil"/>
              <w:right w:val="nil"/>
            </w:tcBorders>
            <w:shd w:val="clear" w:color="auto" w:fill="auto"/>
            <w:vAlign w:val="center"/>
            <w:hideMark/>
          </w:tcPr>
          <w:p w:rsidR="000C118B" w:rsidRPr="00B319D6" w:rsidRDefault="000C118B">
            <w:pPr>
              <w:jc w:val="center"/>
              <w:rPr>
                <w:rFonts w:ascii="Arial" w:hAnsi="Arial" w:cs="Arial"/>
              </w:rPr>
            </w:pPr>
          </w:p>
        </w:tc>
        <w:tc>
          <w:tcPr>
            <w:tcW w:w="523" w:type="pct"/>
            <w:tcBorders>
              <w:top w:val="nil"/>
              <w:left w:val="nil"/>
              <w:bottom w:val="nil"/>
              <w:right w:val="nil"/>
            </w:tcBorders>
            <w:shd w:val="clear" w:color="auto" w:fill="auto"/>
            <w:vAlign w:val="center"/>
            <w:hideMark/>
          </w:tcPr>
          <w:p w:rsidR="000C118B" w:rsidRPr="00B319D6" w:rsidRDefault="000C118B">
            <w:pPr>
              <w:jc w:val="center"/>
              <w:rPr>
                <w:rFonts w:ascii="Arial" w:hAnsi="Arial" w:cs="Arial"/>
              </w:rPr>
            </w:pPr>
          </w:p>
        </w:tc>
        <w:tc>
          <w:tcPr>
            <w:tcW w:w="523" w:type="pct"/>
            <w:tcBorders>
              <w:top w:val="nil"/>
              <w:left w:val="nil"/>
              <w:bottom w:val="nil"/>
              <w:right w:val="nil"/>
            </w:tcBorders>
            <w:shd w:val="clear" w:color="auto" w:fill="auto"/>
            <w:vAlign w:val="bottom"/>
            <w:hideMark/>
          </w:tcPr>
          <w:p w:rsidR="000C118B" w:rsidRPr="00B319D6" w:rsidRDefault="000C118B">
            <w:pPr>
              <w:jc w:val="center"/>
              <w:rPr>
                <w:rFonts w:ascii="Arial" w:hAnsi="Arial" w:cs="Arial"/>
              </w:rPr>
            </w:pPr>
          </w:p>
        </w:tc>
      </w:tr>
      <w:tr w:rsidR="000C118B" w:rsidRPr="00B319D6" w:rsidTr="00EB5CBA">
        <w:trPr>
          <w:trHeight w:val="315"/>
        </w:trPr>
        <w:tc>
          <w:tcPr>
            <w:tcW w:w="3431" w:type="pct"/>
            <w:gridSpan w:val="5"/>
            <w:tcBorders>
              <w:top w:val="nil"/>
              <w:left w:val="nil"/>
              <w:bottom w:val="nil"/>
              <w:right w:val="nil"/>
            </w:tcBorders>
            <w:shd w:val="clear" w:color="auto" w:fill="auto"/>
            <w:noWrap/>
            <w:vAlign w:val="bottom"/>
            <w:hideMark/>
          </w:tcPr>
          <w:p w:rsidR="000C118B" w:rsidRPr="00B319D6" w:rsidRDefault="000C118B">
            <w:pPr>
              <w:rPr>
                <w:rFonts w:ascii="Arial" w:hAnsi="Arial" w:cs="Arial"/>
                <w:color w:val="000000"/>
              </w:rPr>
            </w:pPr>
            <w:r w:rsidRPr="00B319D6">
              <w:rPr>
                <w:rFonts w:ascii="Arial" w:hAnsi="Arial" w:cs="Arial"/>
                <w:color w:val="000000"/>
              </w:rPr>
              <w:t>Руководитель управления образования</w:t>
            </w:r>
          </w:p>
        </w:tc>
        <w:tc>
          <w:tcPr>
            <w:tcW w:w="523" w:type="pct"/>
            <w:tcBorders>
              <w:top w:val="nil"/>
              <w:left w:val="nil"/>
              <w:bottom w:val="nil"/>
              <w:right w:val="nil"/>
            </w:tcBorders>
            <w:shd w:val="clear" w:color="auto" w:fill="auto"/>
            <w:noWrap/>
            <w:vAlign w:val="bottom"/>
            <w:hideMark/>
          </w:tcPr>
          <w:p w:rsidR="000C118B" w:rsidRPr="00B319D6" w:rsidRDefault="000C118B">
            <w:pPr>
              <w:rPr>
                <w:rFonts w:ascii="Arial" w:hAnsi="Arial" w:cs="Arial"/>
                <w:color w:val="000000"/>
              </w:rPr>
            </w:pPr>
          </w:p>
        </w:tc>
        <w:tc>
          <w:tcPr>
            <w:tcW w:w="1046" w:type="pct"/>
            <w:gridSpan w:val="2"/>
            <w:tcBorders>
              <w:top w:val="nil"/>
              <w:left w:val="nil"/>
              <w:bottom w:val="nil"/>
              <w:right w:val="nil"/>
            </w:tcBorders>
            <w:shd w:val="clear" w:color="auto" w:fill="auto"/>
            <w:noWrap/>
            <w:vAlign w:val="bottom"/>
            <w:hideMark/>
          </w:tcPr>
          <w:p w:rsidR="000C118B" w:rsidRPr="00B319D6" w:rsidRDefault="000C118B">
            <w:pPr>
              <w:jc w:val="right"/>
              <w:rPr>
                <w:rFonts w:ascii="Arial" w:hAnsi="Arial" w:cs="Arial"/>
                <w:color w:val="000000"/>
              </w:rPr>
            </w:pPr>
            <w:r w:rsidRPr="00B319D6">
              <w:rPr>
                <w:rFonts w:ascii="Arial" w:hAnsi="Arial" w:cs="Arial"/>
                <w:color w:val="000000"/>
              </w:rPr>
              <w:t>К.А.Кузьмин</w:t>
            </w:r>
          </w:p>
        </w:tc>
      </w:tr>
    </w:tbl>
    <w:p w:rsidR="000C118B" w:rsidRPr="00B319D6" w:rsidRDefault="000C118B" w:rsidP="00601109">
      <w:pPr>
        <w:jc w:val="both"/>
        <w:rPr>
          <w:rFonts w:ascii="Arial" w:hAnsi="Arial" w:cs="Arial"/>
        </w:rPr>
        <w:sectPr w:rsidR="000C118B" w:rsidRPr="00B319D6" w:rsidSect="00EB5CBA">
          <w:pgSz w:w="16838" w:h="11906" w:orient="landscape"/>
          <w:pgMar w:top="851" w:right="709" w:bottom="426" w:left="1134" w:header="709" w:footer="709" w:gutter="0"/>
          <w:cols w:space="708"/>
          <w:titlePg/>
          <w:docGrid w:linePitch="360"/>
        </w:sectPr>
      </w:pPr>
    </w:p>
    <w:tbl>
      <w:tblPr>
        <w:tblW w:w="5000" w:type="pct"/>
        <w:tblLook w:val="04A0"/>
      </w:tblPr>
      <w:tblGrid>
        <w:gridCol w:w="2871"/>
        <w:gridCol w:w="995"/>
        <w:gridCol w:w="995"/>
        <w:gridCol w:w="996"/>
        <w:gridCol w:w="996"/>
        <w:gridCol w:w="996"/>
        <w:gridCol w:w="996"/>
        <w:gridCol w:w="1061"/>
        <w:gridCol w:w="1061"/>
        <w:gridCol w:w="1061"/>
        <w:gridCol w:w="1061"/>
        <w:gridCol w:w="1061"/>
        <w:gridCol w:w="1061"/>
      </w:tblGrid>
      <w:tr w:rsidR="00F036F5" w:rsidRPr="00B319D6" w:rsidTr="00903397">
        <w:trPr>
          <w:trHeight w:val="1139"/>
        </w:trPr>
        <w:tc>
          <w:tcPr>
            <w:tcW w:w="1190"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bookmarkStart w:id="5" w:name="RANGE!A1:M46"/>
            <w:bookmarkEnd w:id="5"/>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1310" w:type="pct"/>
            <w:gridSpan w:val="4"/>
            <w:tcBorders>
              <w:top w:val="nil"/>
              <w:left w:val="nil"/>
              <w:bottom w:val="nil"/>
              <w:right w:val="nil"/>
            </w:tcBorders>
            <w:shd w:val="clear" w:color="auto" w:fill="auto"/>
            <w:hideMark/>
          </w:tcPr>
          <w:p w:rsidR="00F036F5" w:rsidRPr="00B319D6" w:rsidRDefault="00F036F5">
            <w:pPr>
              <w:jc w:val="right"/>
              <w:rPr>
                <w:rFonts w:ascii="Arial" w:hAnsi="Arial" w:cs="Arial"/>
                <w:color w:val="000000"/>
              </w:rPr>
            </w:pPr>
            <w:r w:rsidRPr="00B319D6">
              <w:rPr>
                <w:rFonts w:ascii="Arial" w:hAnsi="Arial" w:cs="Arial"/>
                <w:color w:val="000000"/>
              </w:rPr>
              <w:t>Приложение № 3 к муниципальной программе Балахтинского района "Развитие образования"</w:t>
            </w:r>
          </w:p>
        </w:tc>
      </w:tr>
      <w:tr w:rsidR="00F036F5" w:rsidRPr="00B319D6" w:rsidTr="00903397">
        <w:trPr>
          <w:trHeight w:val="315"/>
        </w:trPr>
        <w:tc>
          <w:tcPr>
            <w:tcW w:w="1190" w:type="pct"/>
            <w:tcBorders>
              <w:top w:val="nil"/>
              <w:left w:val="nil"/>
              <w:bottom w:val="nil"/>
              <w:right w:val="nil"/>
            </w:tcBorders>
            <w:shd w:val="clear" w:color="auto" w:fill="auto"/>
            <w:vAlign w:val="bottom"/>
            <w:hideMark/>
          </w:tcPr>
          <w:p w:rsidR="00F036F5" w:rsidRPr="00B319D6" w:rsidRDefault="00F036F5">
            <w:pPr>
              <w:jc w:val="right"/>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r>
      <w:tr w:rsidR="00F036F5" w:rsidRPr="00B319D6" w:rsidTr="00F036F5">
        <w:trPr>
          <w:trHeight w:val="375"/>
        </w:trPr>
        <w:tc>
          <w:tcPr>
            <w:tcW w:w="5000" w:type="pct"/>
            <w:gridSpan w:val="13"/>
            <w:tcBorders>
              <w:top w:val="nil"/>
              <w:left w:val="nil"/>
              <w:bottom w:val="nil"/>
              <w:right w:val="nil"/>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xml:space="preserve">Прогноз сводных показателей муниципальных заданий </w:t>
            </w:r>
          </w:p>
        </w:tc>
      </w:tr>
      <w:tr w:rsidR="00F036F5" w:rsidRPr="00B319D6" w:rsidTr="00903397">
        <w:trPr>
          <w:trHeight w:val="315"/>
        </w:trPr>
        <w:tc>
          <w:tcPr>
            <w:tcW w:w="1190" w:type="pct"/>
            <w:tcBorders>
              <w:top w:val="nil"/>
              <w:left w:val="nil"/>
              <w:bottom w:val="nil"/>
              <w:right w:val="nil"/>
            </w:tcBorders>
            <w:shd w:val="clear" w:color="auto" w:fill="auto"/>
            <w:vAlign w:val="bottom"/>
            <w:hideMark/>
          </w:tcPr>
          <w:p w:rsidR="00F036F5" w:rsidRPr="00B319D6"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r>
      <w:tr w:rsidR="00903397" w:rsidRPr="00B319D6" w:rsidTr="00903397">
        <w:trPr>
          <w:trHeight w:val="300"/>
        </w:trPr>
        <w:tc>
          <w:tcPr>
            <w:tcW w:w="1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B319D6" w:rsidRDefault="00903397">
            <w:pPr>
              <w:jc w:val="center"/>
              <w:rPr>
                <w:rFonts w:ascii="Arial" w:hAnsi="Arial" w:cs="Arial"/>
                <w:color w:val="000000"/>
              </w:rPr>
            </w:pPr>
            <w:r w:rsidRPr="00B319D6">
              <w:rPr>
                <w:rFonts w:ascii="Arial" w:hAnsi="Arial" w:cs="Arial"/>
                <w:color w:val="000000"/>
              </w:rPr>
              <w:t>Наименование услуги, показателя объема услуги (работы)</w:t>
            </w:r>
          </w:p>
        </w:tc>
        <w:tc>
          <w:tcPr>
            <w:tcW w:w="1846" w:type="pct"/>
            <w:gridSpan w:val="6"/>
            <w:tcBorders>
              <w:top w:val="single" w:sz="4" w:space="0" w:color="auto"/>
              <w:left w:val="nil"/>
              <w:bottom w:val="single" w:sz="4" w:space="0" w:color="auto"/>
              <w:right w:val="single" w:sz="4" w:space="0" w:color="auto"/>
            </w:tcBorders>
            <w:shd w:val="clear" w:color="auto" w:fill="auto"/>
            <w:vAlign w:val="center"/>
            <w:hideMark/>
          </w:tcPr>
          <w:p w:rsidR="00903397" w:rsidRPr="00B319D6" w:rsidRDefault="00903397">
            <w:pPr>
              <w:jc w:val="center"/>
              <w:rPr>
                <w:rFonts w:ascii="Arial" w:hAnsi="Arial" w:cs="Arial"/>
                <w:color w:val="000000"/>
              </w:rPr>
            </w:pPr>
            <w:r w:rsidRPr="00B319D6">
              <w:rPr>
                <w:rFonts w:ascii="Arial" w:hAnsi="Arial" w:cs="Arial"/>
                <w:color w:val="000000"/>
              </w:rPr>
              <w:t>Значение показателя объема услуги (работы)</w:t>
            </w:r>
          </w:p>
          <w:p w:rsidR="00903397" w:rsidRPr="00B319D6" w:rsidRDefault="00903397">
            <w:pPr>
              <w:jc w:val="center"/>
              <w:rPr>
                <w:rFonts w:ascii="Arial" w:hAnsi="Arial" w:cs="Arial"/>
                <w:color w:val="000000"/>
              </w:rPr>
            </w:pPr>
            <w:r w:rsidRPr="00B319D6">
              <w:rPr>
                <w:rFonts w:ascii="Arial" w:hAnsi="Arial" w:cs="Arial"/>
                <w:color w:val="000000"/>
              </w:rPr>
              <w:t> </w:t>
            </w:r>
          </w:p>
        </w:tc>
        <w:tc>
          <w:tcPr>
            <w:tcW w:w="1964" w:type="pct"/>
            <w:gridSpan w:val="6"/>
            <w:tcBorders>
              <w:top w:val="single" w:sz="4" w:space="0" w:color="auto"/>
              <w:left w:val="nil"/>
              <w:bottom w:val="single" w:sz="4" w:space="0" w:color="auto"/>
              <w:right w:val="single" w:sz="4" w:space="0" w:color="000000"/>
            </w:tcBorders>
            <w:shd w:val="clear" w:color="auto" w:fill="auto"/>
            <w:vAlign w:val="center"/>
            <w:hideMark/>
          </w:tcPr>
          <w:p w:rsidR="00903397" w:rsidRPr="00B319D6" w:rsidRDefault="00903397">
            <w:pPr>
              <w:jc w:val="center"/>
              <w:rPr>
                <w:rFonts w:ascii="Arial" w:hAnsi="Arial" w:cs="Arial"/>
                <w:color w:val="000000"/>
              </w:rPr>
            </w:pPr>
            <w:r w:rsidRPr="00B319D6">
              <w:rPr>
                <w:rFonts w:ascii="Arial" w:hAnsi="Arial" w:cs="Arial"/>
                <w:color w:val="000000"/>
              </w:rPr>
              <w:t>Расходы районного бюджета на оказание (выполнение) муниципальной услуги (работы), тыс. руб.</w:t>
            </w:r>
          </w:p>
        </w:tc>
      </w:tr>
      <w:tr w:rsidR="00F036F5" w:rsidRPr="00B319D6" w:rsidTr="00903397">
        <w:trPr>
          <w:trHeight w:val="315"/>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F036F5" w:rsidRPr="00B319D6" w:rsidRDefault="00F036F5">
            <w:pPr>
              <w:rPr>
                <w:rFonts w:ascii="Arial" w:hAnsi="Arial" w:cs="Arial"/>
                <w:color w:val="000000"/>
              </w:rPr>
            </w:pP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201</w:t>
            </w:r>
            <w:r w:rsidR="00903397" w:rsidRPr="00B319D6">
              <w:rPr>
                <w:rFonts w:ascii="Arial" w:hAnsi="Arial" w:cs="Arial"/>
                <w:color w:val="000000"/>
              </w:rPr>
              <w:t>9</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w:t>
            </w:r>
            <w:r w:rsidR="00903397" w:rsidRPr="00B319D6">
              <w:rPr>
                <w:rFonts w:ascii="Arial" w:hAnsi="Arial" w:cs="Arial"/>
                <w:color w:val="000000"/>
              </w:rPr>
              <w:t>20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1</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3</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201</w:t>
            </w:r>
            <w:r w:rsidR="00903397" w:rsidRPr="00B319D6">
              <w:rPr>
                <w:rFonts w:ascii="Arial" w:hAnsi="Arial" w:cs="Arial"/>
                <w:color w:val="000000"/>
              </w:rPr>
              <w:t>9</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w:t>
            </w:r>
            <w:r w:rsidR="00903397" w:rsidRPr="00B319D6">
              <w:rPr>
                <w:rFonts w:ascii="Arial" w:hAnsi="Arial" w:cs="Arial"/>
                <w:color w:val="000000"/>
              </w:rPr>
              <w:t>20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2</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3</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rsidP="00903397">
            <w:pPr>
              <w:jc w:val="center"/>
              <w:rPr>
                <w:rFonts w:ascii="Arial" w:hAnsi="Arial" w:cs="Arial"/>
                <w:color w:val="000000"/>
              </w:rPr>
            </w:pPr>
            <w:r w:rsidRPr="00B319D6">
              <w:rPr>
                <w:rFonts w:ascii="Arial" w:hAnsi="Arial" w:cs="Arial"/>
                <w:color w:val="000000"/>
              </w:rPr>
              <w:t>202</w:t>
            </w:r>
            <w:r w:rsidR="00903397" w:rsidRPr="00B319D6">
              <w:rPr>
                <w:rFonts w:ascii="Arial" w:hAnsi="Arial" w:cs="Arial"/>
                <w:color w:val="000000"/>
              </w:rPr>
              <w:t>4</w:t>
            </w:r>
          </w:p>
        </w:tc>
      </w:tr>
      <w:tr w:rsidR="00F036F5" w:rsidRPr="00B319D6" w:rsidTr="00F036F5">
        <w:trPr>
          <w:trHeight w:val="315"/>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hideMark/>
          </w:tcPr>
          <w:p w:rsidR="00F036F5" w:rsidRPr="00B319D6" w:rsidRDefault="00F036F5">
            <w:pPr>
              <w:rPr>
                <w:rFonts w:ascii="Arial" w:hAnsi="Arial" w:cs="Arial"/>
                <w:color w:val="000000"/>
              </w:rPr>
            </w:pPr>
            <w:r w:rsidRPr="00B319D6">
              <w:rPr>
                <w:rFonts w:ascii="Arial" w:hAnsi="Arial" w:cs="Arial"/>
                <w:color w:val="000000"/>
              </w:rPr>
              <w:t>1. Реализация основных общеобразовательных программ дошкольного образования</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73600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73600</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2. Присмотр и уход</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875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875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15100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15100</w:t>
            </w:r>
          </w:p>
        </w:tc>
      </w:tr>
      <w:tr w:rsidR="00A6675A" w:rsidRPr="00B319D6" w:rsidTr="00903397">
        <w:trPr>
          <w:trHeight w:val="6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3. Реализация основных общеобразовательных программ начального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A6675A" w:rsidRPr="00B319D6" w:rsidTr="00903397">
        <w:trPr>
          <w:trHeight w:val="30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1139</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1140</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1145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142916</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143543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143543</w:t>
            </w:r>
          </w:p>
        </w:tc>
      </w:tr>
      <w:tr w:rsidR="00A6675A" w:rsidRPr="00B319D6" w:rsidTr="00903397">
        <w:trPr>
          <w:trHeight w:val="69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4. Реализация основных общеобразовательных программ основного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1186</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1180</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1175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1175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147931</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147304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147304</w:t>
            </w:r>
          </w:p>
        </w:tc>
      </w:tr>
      <w:tr w:rsidR="00A6675A" w:rsidRPr="00B319D6" w:rsidTr="00903397">
        <w:trPr>
          <w:trHeight w:val="6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5. Реализация основных общеобразовательных программ среднего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145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18178</w:t>
            </w:r>
          </w:p>
        </w:tc>
      </w:tr>
      <w:tr w:rsidR="00A6675A" w:rsidRPr="00B319D6" w:rsidTr="00903397">
        <w:trPr>
          <w:trHeight w:val="10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lastRenderedPageBreak/>
              <w:t>6. Реализация дополнительных предпрофессиональных программ в области физической культуры и спорта</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245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245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2235,18</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2235,18</w:t>
            </w:r>
          </w:p>
        </w:tc>
      </w:tr>
      <w:tr w:rsidR="00F036F5" w:rsidRPr="00B319D6" w:rsidTr="00903397">
        <w:trPr>
          <w:trHeight w:val="72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rPr>
                <w:rFonts w:ascii="Arial" w:hAnsi="Arial" w:cs="Arial"/>
                <w:color w:val="000000"/>
              </w:rPr>
            </w:pPr>
            <w:r w:rsidRPr="00B319D6">
              <w:rPr>
                <w:rFonts w:ascii="Arial" w:hAnsi="Arial" w:cs="Arial"/>
                <w:color w:val="000000"/>
              </w:rPr>
              <w:t>7. Реализация дополнительных общеразвивающих программ</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A6675A"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Число </w:t>
            </w:r>
            <w:proofErr w:type="gramStart"/>
            <w:r w:rsidRPr="00B319D6">
              <w:rPr>
                <w:rFonts w:ascii="Arial" w:hAnsi="Arial" w:cs="Arial"/>
                <w:color w:val="000000"/>
              </w:rPr>
              <w:t>обучающихся</w:t>
            </w:r>
            <w:proofErr w:type="gramEnd"/>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1325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1325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12088,3</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12088,3</w:t>
            </w:r>
          </w:p>
        </w:tc>
      </w:tr>
      <w:tr w:rsidR="00A6675A" w:rsidRPr="00B319D6" w:rsidTr="00903397">
        <w:trPr>
          <w:trHeight w:val="127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 xml:space="preserve">8. Организация и осуществление транспортного обслуживания учащихся образовательных организаций и </w:t>
            </w:r>
            <w:proofErr w:type="spellStart"/>
            <w:r w:rsidRPr="00B319D6">
              <w:rPr>
                <w:rFonts w:ascii="Arial" w:hAnsi="Arial" w:cs="Arial"/>
                <w:color w:val="000000"/>
              </w:rPr>
              <w:t>воспитаников</w:t>
            </w:r>
            <w:proofErr w:type="spellEnd"/>
            <w:r w:rsidRPr="00B319D6">
              <w:rPr>
                <w:rFonts w:ascii="Arial" w:hAnsi="Arial" w:cs="Arial"/>
                <w:color w:val="000000"/>
              </w:rPr>
              <w:t xml:space="preserve"> дошкольных образовательных организаций</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A6675A" w:rsidRPr="00B319D6" w:rsidTr="00903397">
        <w:trPr>
          <w:trHeight w:val="360"/>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rPr>
                <w:rFonts w:ascii="Arial" w:hAnsi="Arial" w:cs="Arial"/>
                <w:color w:val="000000"/>
              </w:rPr>
            </w:pPr>
            <w:r w:rsidRPr="00B319D6">
              <w:rPr>
                <w:rFonts w:ascii="Arial" w:hAnsi="Arial" w:cs="Arial"/>
                <w:color w:val="000000"/>
              </w:rPr>
              <w:t>количество рейсов</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18565</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18565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22100</w:t>
            </w:r>
          </w:p>
        </w:tc>
      </w:tr>
      <w:tr w:rsidR="00F036F5" w:rsidRPr="00B319D6" w:rsidTr="00903397">
        <w:trPr>
          <w:trHeight w:val="3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rPr>
                <w:rFonts w:ascii="Arial" w:hAnsi="Arial" w:cs="Arial"/>
                <w:color w:val="000000"/>
              </w:rPr>
            </w:pPr>
            <w:r w:rsidRPr="00B319D6">
              <w:rPr>
                <w:rFonts w:ascii="Arial" w:hAnsi="Arial" w:cs="Arial"/>
                <w:color w:val="000000"/>
              </w:rPr>
              <w:t>количество маршрутов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27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A6675A" w:rsidRPr="00B319D6"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B319D6" w:rsidRDefault="00A6675A">
            <w:pPr>
              <w:rPr>
                <w:rFonts w:ascii="Arial" w:hAnsi="Arial" w:cs="Arial"/>
              </w:rPr>
            </w:pPr>
            <w:r w:rsidRPr="00B319D6">
              <w:rPr>
                <w:rFonts w:ascii="Arial" w:hAnsi="Arial" w:cs="Arial"/>
              </w:rPr>
              <w:t xml:space="preserve">Подпрограмма 1 «Развитие дошкольного, общего и дополнительного образования детей» </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pPr>
              <w:rPr>
                <w:rFonts w:ascii="Arial" w:hAnsi="Arial" w:cs="Arial"/>
              </w:rPr>
            </w:pPr>
            <w:r w:rsidRPr="00B319D6">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454647</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450295</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450295</w:t>
            </w:r>
          </w:p>
        </w:tc>
      </w:tr>
      <w:tr w:rsidR="00F036F5" w:rsidRPr="00B319D6" w:rsidTr="00903397">
        <w:trPr>
          <w:trHeight w:val="360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 xml:space="preserve">Удельный вес муниципальных образований Балахтинского района, </w:t>
            </w:r>
            <w:r w:rsidRPr="00B319D6">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2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w:t>
            </w:r>
            <w:r w:rsidRPr="00B319D6">
              <w:rPr>
                <w:rFonts w:ascii="Arial" w:hAnsi="Arial" w:cs="Arial"/>
              </w:rPr>
              <w:lastRenderedPageBreak/>
              <w:t xml:space="preserve">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lastRenderedPageBreak/>
              <w:t>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243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138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Доля общеобразовательных учреждений (с числом обучающихся более 50), в которых действуют управляющие советы</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14,4</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14,4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14,4</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13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 xml:space="preserve">Доля выпускников  муниципальных общеобразовательных организаций, не сдавших единый </w:t>
            </w:r>
            <w:r w:rsidRPr="00B319D6">
              <w:rPr>
                <w:rFonts w:ascii="Arial" w:hAnsi="Arial" w:cs="Arial"/>
              </w:rPr>
              <w:lastRenderedPageBreak/>
              <w:t>государственный экзамен, в общей численности выпускников муниципальных общеобразовательных организаций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lastRenderedPageBreak/>
              <w:t>9,60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9,6</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9,50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9,50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165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 xml:space="preserve">Доля обучающихся в муниципальных общеобразовательных организациях, занимающихся во вторую (третью) смену, в общей </w:t>
            </w:r>
            <w:proofErr w:type="gramStart"/>
            <w:r w:rsidRPr="00B319D6">
              <w:rPr>
                <w:rFonts w:ascii="Arial" w:hAnsi="Arial" w:cs="Arial"/>
              </w:rPr>
              <w:t>численности</w:t>
            </w:r>
            <w:proofErr w:type="gramEnd"/>
            <w:r w:rsidRPr="00B319D6">
              <w:rPr>
                <w:rFonts w:ascii="Arial" w:hAnsi="Arial" w:cs="Arial"/>
              </w:rPr>
              <w:t xml:space="preserve"> обучающихся в муниципальных  общеобразовательных организаций</w:t>
            </w:r>
          </w:p>
        </w:tc>
        <w:tc>
          <w:tcPr>
            <w:tcW w:w="308" w:type="pct"/>
            <w:tcBorders>
              <w:top w:val="nil"/>
              <w:left w:val="nil"/>
              <w:bottom w:val="nil"/>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14,2</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14,2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14,2</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337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208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17</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17</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17</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3318"/>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B319D6">
              <w:rPr>
                <w:rFonts w:ascii="Arial" w:hAnsi="Arial" w:cs="Arial"/>
              </w:rPr>
              <w:t xml:space="preserve">( </w:t>
            </w:r>
            <w:proofErr w:type="gramEnd"/>
            <w:r w:rsidRPr="00B319D6">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4</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4</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166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 xml:space="preserve">Доля базовых образовательных учреждений (обеспечивающих совместное обучение инвалидов и лиц, </w:t>
            </w:r>
            <w:proofErr w:type="spellStart"/>
            <w:r w:rsidRPr="00B319D6">
              <w:rPr>
                <w:rFonts w:ascii="Arial" w:hAnsi="Arial" w:cs="Arial"/>
              </w:rPr>
              <w:t>неимеющих</w:t>
            </w:r>
            <w:proofErr w:type="spellEnd"/>
            <w:r w:rsidRPr="00B319D6">
              <w:rPr>
                <w:rFonts w:ascii="Arial" w:hAnsi="Arial" w:cs="Arial"/>
              </w:rPr>
              <w:t xml:space="preserve"> нарушений)  в общем количестве образовательных учреждений, реализующих программы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80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80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80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394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nil"/>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A6675A" w:rsidRPr="00B319D6"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A6675A" w:rsidRPr="00B319D6" w:rsidRDefault="00A6675A">
            <w:pPr>
              <w:ind w:firstLineChars="100" w:firstLine="240"/>
              <w:rPr>
                <w:rFonts w:ascii="Arial" w:hAnsi="Arial" w:cs="Arial"/>
              </w:rPr>
            </w:pPr>
            <w:r w:rsidRPr="00B319D6">
              <w:rPr>
                <w:rFonts w:ascii="Arial" w:hAnsi="Arial" w:cs="Arial"/>
              </w:rPr>
              <w:lastRenderedPageBreak/>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08"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85,4</w:t>
            </w:r>
          </w:p>
        </w:tc>
        <w:tc>
          <w:tcPr>
            <w:tcW w:w="308" w:type="pct"/>
            <w:tcBorders>
              <w:top w:val="nil"/>
              <w:left w:val="nil"/>
              <w:bottom w:val="single" w:sz="4" w:space="0" w:color="auto"/>
              <w:right w:val="single" w:sz="4" w:space="0" w:color="auto"/>
            </w:tcBorders>
            <w:shd w:val="clear" w:color="000000" w:fill="FFFFFF"/>
            <w:noWrap/>
            <w:vAlign w:val="center"/>
            <w:hideMark/>
          </w:tcPr>
          <w:p w:rsidR="00A6675A" w:rsidRPr="00B319D6" w:rsidRDefault="00A6675A" w:rsidP="00101F13">
            <w:pPr>
              <w:jc w:val="center"/>
              <w:rPr>
                <w:rFonts w:ascii="Arial" w:hAnsi="Arial" w:cs="Arial"/>
              </w:rPr>
            </w:pPr>
            <w:r w:rsidRPr="00B319D6">
              <w:rPr>
                <w:rFonts w:ascii="Arial" w:hAnsi="Arial" w:cs="Arial"/>
              </w:rPr>
              <w:t>90,4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95,4</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rPr>
            </w:pPr>
            <w:r w:rsidRPr="00B319D6">
              <w:rPr>
                <w:rFonts w:ascii="Arial" w:hAnsi="Arial" w:cs="Arial"/>
              </w:rPr>
              <w:t>95,4</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 </w:t>
            </w:r>
          </w:p>
        </w:tc>
      </w:tr>
      <w:tr w:rsidR="00F036F5" w:rsidRPr="00B319D6" w:rsidTr="00903397">
        <w:trPr>
          <w:trHeight w:val="410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w:t>
            </w:r>
            <w:proofErr w:type="gramStart"/>
            <w:r w:rsidRPr="00B319D6">
              <w:rPr>
                <w:rFonts w:ascii="Arial" w:hAnsi="Arial" w:cs="Arial"/>
              </w:rPr>
              <w:t>показателей эффективности деятельности подведомственных муниципальных организаций дополнительного образования</w:t>
            </w:r>
            <w:proofErr w:type="gramEnd"/>
            <w:r w:rsidRPr="00B319D6">
              <w:rPr>
                <w:rFonts w:ascii="Arial" w:hAnsi="Arial" w:cs="Arial"/>
              </w:rPr>
              <w:t xml:space="preserve"> детей, не менее чем 80 %  муниципальных образований Балахтинского района </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100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2295"/>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ind w:firstLineChars="100" w:firstLine="240"/>
              <w:rPr>
                <w:rFonts w:ascii="Arial" w:hAnsi="Arial" w:cs="Arial"/>
              </w:rPr>
            </w:pPr>
            <w:r w:rsidRPr="00B319D6">
              <w:rPr>
                <w:rFonts w:ascii="Arial" w:hAnsi="Arial" w:cs="Arial"/>
              </w:rPr>
              <w:lastRenderedPageBreak/>
              <w:t xml:space="preserve">Удельный вес численности обучающихся по программам общего образования, участвующих в олимпиадах и конкурсах различного уровня, </w:t>
            </w:r>
            <w:r w:rsidRPr="00B319D6">
              <w:rPr>
                <w:rFonts w:ascii="Arial" w:hAnsi="Arial" w:cs="Arial"/>
              </w:rPr>
              <w:br/>
              <w:t xml:space="preserve">в общей </w:t>
            </w:r>
            <w:proofErr w:type="gramStart"/>
            <w:r w:rsidRPr="00B319D6">
              <w:rPr>
                <w:rFonts w:ascii="Arial" w:hAnsi="Arial" w:cs="Arial"/>
              </w:rPr>
              <w:t>численности</w:t>
            </w:r>
            <w:proofErr w:type="gramEnd"/>
            <w:r w:rsidRPr="00B319D6">
              <w:rPr>
                <w:rFonts w:ascii="Arial" w:hAnsi="Arial" w:cs="Arial"/>
              </w:rPr>
              <w:t xml:space="preserve"> обучающихся по программам общего образования</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80,5</w:t>
            </w:r>
          </w:p>
        </w:tc>
        <w:tc>
          <w:tcPr>
            <w:tcW w:w="308" w:type="pct"/>
            <w:tcBorders>
              <w:top w:val="nil"/>
              <w:left w:val="nil"/>
              <w:bottom w:val="single" w:sz="4" w:space="0" w:color="auto"/>
              <w:right w:val="single" w:sz="4" w:space="0" w:color="auto"/>
            </w:tcBorders>
            <w:shd w:val="clear" w:color="000000" w:fill="FFFFFF"/>
            <w:noWrap/>
            <w:vAlign w:val="center"/>
            <w:hideMark/>
          </w:tcPr>
          <w:p w:rsidR="00F036F5" w:rsidRPr="00B319D6" w:rsidRDefault="00F036F5">
            <w:pPr>
              <w:jc w:val="center"/>
              <w:rPr>
                <w:rFonts w:ascii="Arial" w:hAnsi="Arial" w:cs="Arial"/>
              </w:rPr>
            </w:pPr>
            <w:r w:rsidRPr="00B319D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80,5</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80,5</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630"/>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B319D6" w:rsidRDefault="00F036F5">
            <w:pPr>
              <w:ind w:firstLineChars="100" w:firstLine="240"/>
              <w:rPr>
                <w:rFonts w:ascii="Arial" w:hAnsi="Arial" w:cs="Arial"/>
              </w:rPr>
            </w:pPr>
            <w:r w:rsidRPr="00B319D6">
              <w:rPr>
                <w:rFonts w:ascii="Arial" w:hAnsi="Arial" w:cs="Arial"/>
              </w:rPr>
              <w:t>Доля оздоровленных детей школьного возраста</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83,2</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83,2</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A6675A" w:rsidRPr="00B319D6" w:rsidTr="00903397">
        <w:trPr>
          <w:trHeight w:val="300"/>
        </w:trPr>
        <w:tc>
          <w:tcPr>
            <w:tcW w:w="2728" w:type="pct"/>
            <w:gridSpan w:val="6"/>
            <w:tcBorders>
              <w:top w:val="single" w:sz="4" w:space="0" w:color="auto"/>
              <w:left w:val="single" w:sz="4" w:space="0" w:color="auto"/>
              <w:bottom w:val="single" w:sz="4" w:space="0" w:color="auto"/>
              <w:right w:val="single" w:sz="4" w:space="0" w:color="000000"/>
            </w:tcBorders>
            <w:shd w:val="clear" w:color="auto" w:fill="auto"/>
            <w:hideMark/>
          </w:tcPr>
          <w:p w:rsidR="00A6675A" w:rsidRPr="00B319D6" w:rsidRDefault="00A6675A">
            <w:pPr>
              <w:rPr>
                <w:rFonts w:ascii="Arial" w:hAnsi="Arial" w:cs="Arial"/>
              </w:rPr>
            </w:pPr>
            <w:r w:rsidRPr="00B319D6">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c>
          <w:tcPr>
            <w:tcW w:w="308" w:type="pct"/>
            <w:tcBorders>
              <w:top w:val="nil"/>
              <w:left w:val="nil"/>
              <w:bottom w:val="single" w:sz="4" w:space="0" w:color="auto"/>
              <w:right w:val="single" w:sz="4" w:space="0" w:color="auto"/>
            </w:tcBorders>
            <w:shd w:val="clear" w:color="auto" w:fill="auto"/>
            <w:hideMark/>
          </w:tcPr>
          <w:p w:rsidR="00A6675A" w:rsidRPr="00B319D6" w:rsidRDefault="00A6675A">
            <w:pPr>
              <w:rPr>
                <w:rFonts w:ascii="Arial" w:hAnsi="Arial" w:cs="Arial"/>
              </w:rPr>
            </w:pPr>
            <w:r w:rsidRPr="00B319D6">
              <w:rPr>
                <w:rFonts w:ascii="Arial" w:hAnsi="Arial" w:cs="Arial"/>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21064,7</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rPr>
            </w:pPr>
            <w:r w:rsidRPr="00B319D6">
              <w:rPr>
                <w:rFonts w:ascii="Arial" w:hAnsi="Arial" w:cs="Arial"/>
              </w:rPr>
              <w:t>21100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rsidP="00101F13">
            <w:pPr>
              <w:jc w:val="center"/>
              <w:rPr>
                <w:rFonts w:ascii="Arial" w:hAnsi="Arial" w:cs="Arial"/>
                <w:color w:val="000000"/>
              </w:rPr>
            </w:pPr>
            <w:r w:rsidRPr="00B319D6">
              <w:rPr>
                <w:rFonts w:ascii="Arial" w:hAnsi="Arial" w:cs="Arial"/>
                <w:color w:val="000000"/>
              </w:rPr>
              <w:t>20100</w:t>
            </w:r>
          </w:p>
        </w:tc>
        <w:tc>
          <w:tcPr>
            <w:tcW w:w="327" w:type="pct"/>
            <w:tcBorders>
              <w:top w:val="nil"/>
              <w:left w:val="nil"/>
              <w:bottom w:val="single" w:sz="4" w:space="0" w:color="auto"/>
              <w:right w:val="single" w:sz="4" w:space="0" w:color="auto"/>
            </w:tcBorders>
            <w:shd w:val="clear" w:color="auto" w:fill="auto"/>
            <w:vAlign w:val="center"/>
            <w:hideMark/>
          </w:tcPr>
          <w:p w:rsidR="00A6675A" w:rsidRPr="00B319D6" w:rsidRDefault="00A6675A">
            <w:pPr>
              <w:jc w:val="center"/>
              <w:rPr>
                <w:rFonts w:ascii="Arial" w:hAnsi="Arial" w:cs="Arial"/>
                <w:color w:val="000000"/>
              </w:rPr>
            </w:pPr>
            <w:r w:rsidRPr="00B319D6">
              <w:rPr>
                <w:rFonts w:ascii="Arial" w:hAnsi="Arial" w:cs="Arial"/>
                <w:color w:val="000000"/>
              </w:rPr>
              <w:t>20100</w:t>
            </w:r>
          </w:p>
        </w:tc>
      </w:tr>
      <w:tr w:rsidR="00F036F5" w:rsidRPr="00B319D6" w:rsidTr="00903397">
        <w:trPr>
          <w:trHeight w:val="630"/>
        </w:trPr>
        <w:tc>
          <w:tcPr>
            <w:tcW w:w="1190" w:type="pct"/>
            <w:tcBorders>
              <w:top w:val="nil"/>
              <w:left w:val="single" w:sz="4" w:space="0" w:color="auto"/>
              <w:bottom w:val="single" w:sz="4" w:space="0" w:color="auto"/>
              <w:right w:val="single" w:sz="4" w:space="0" w:color="auto"/>
            </w:tcBorders>
            <w:shd w:val="clear" w:color="auto" w:fill="auto"/>
            <w:hideMark/>
          </w:tcPr>
          <w:p w:rsidR="00F036F5" w:rsidRPr="00B319D6" w:rsidRDefault="00F036F5">
            <w:pPr>
              <w:rPr>
                <w:rFonts w:ascii="Arial" w:hAnsi="Arial" w:cs="Arial"/>
              </w:rPr>
            </w:pPr>
            <w:r w:rsidRPr="00B319D6">
              <w:rPr>
                <w:rFonts w:ascii="Arial" w:hAnsi="Arial" w:cs="Arial"/>
              </w:rPr>
              <w:t>Количество перевезенных учащихся до мест общеобразовательных учреждений</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439,00</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439,00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B319D6" w:rsidRDefault="00F036F5">
            <w:pPr>
              <w:rPr>
                <w:rFonts w:ascii="Arial" w:hAnsi="Arial" w:cs="Arial"/>
              </w:rPr>
            </w:pPr>
            <w:r w:rsidRPr="00B319D6">
              <w:rPr>
                <w:rFonts w:ascii="Arial" w:hAnsi="Arial" w:cs="Arial"/>
              </w:rPr>
              <w:t>Количество километров</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463420</w:t>
            </w:r>
          </w:p>
        </w:tc>
        <w:tc>
          <w:tcPr>
            <w:tcW w:w="308"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rPr>
            </w:pPr>
            <w:r w:rsidRPr="00B319D6">
              <w:rPr>
                <w:rFonts w:ascii="Arial" w:hAnsi="Arial" w:cs="Arial"/>
              </w:rPr>
              <w:t>463420</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315"/>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F036F5" w:rsidRPr="00B319D6" w:rsidRDefault="00F036F5">
            <w:pPr>
              <w:rPr>
                <w:rFonts w:ascii="Arial" w:hAnsi="Arial" w:cs="Arial"/>
              </w:rPr>
            </w:pPr>
            <w:r w:rsidRPr="00B319D6">
              <w:rPr>
                <w:rFonts w:ascii="Arial" w:hAnsi="Arial" w:cs="Arial"/>
              </w:rPr>
              <w:t>Количество маршрутов</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27</w:t>
            </w:r>
          </w:p>
        </w:tc>
        <w:tc>
          <w:tcPr>
            <w:tcW w:w="308" w:type="pct"/>
            <w:tcBorders>
              <w:top w:val="nil"/>
              <w:left w:val="nil"/>
              <w:bottom w:val="single" w:sz="4" w:space="0" w:color="auto"/>
              <w:right w:val="single" w:sz="4" w:space="0" w:color="auto"/>
            </w:tcBorders>
            <w:shd w:val="clear" w:color="auto" w:fill="auto"/>
            <w:noWrap/>
            <w:vAlign w:val="center"/>
            <w:hideMark/>
          </w:tcPr>
          <w:p w:rsidR="00F036F5" w:rsidRPr="00B319D6" w:rsidRDefault="00F036F5">
            <w:pPr>
              <w:jc w:val="center"/>
              <w:rPr>
                <w:rFonts w:ascii="Arial" w:hAnsi="Arial" w:cs="Arial"/>
              </w:rPr>
            </w:pPr>
            <w:r w:rsidRPr="00B319D6">
              <w:rPr>
                <w:rFonts w:ascii="Arial" w:hAnsi="Arial" w:cs="Arial"/>
              </w:rPr>
              <w:t>27</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B319D6" w:rsidRDefault="00F036F5">
            <w:pPr>
              <w:jc w:val="center"/>
              <w:rPr>
                <w:rFonts w:ascii="Arial" w:hAnsi="Arial" w:cs="Arial"/>
                <w:color w:val="000000"/>
              </w:rPr>
            </w:pPr>
            <w:r w:rsidRPr="00B319D6">
              <w:rPr>
                <w:rFonts w:ascii="Arial" w:hAnsi="Arial" w:cs="Arial"/>
                <w:color w:val="000000"/>
              </w:rPr>
              <w:t> </w:t>
            </w:r>
          </w:p>
        </w:tc>
      </w:tr>
      <w:tr w:rsidR="00F036F5" w:rsidRPr="00B319D6" w:rsidTr="00903397">
        <w:trPr>
          <w:trHeight w:val="315"/>
        </w:trPr>
        <w:tc>
          <w:tcPr>
            <w:tcW w:w="1190" w:type="pct"/>
            <w:tcBorders>
              <w:top w:val="nil"/>
              <w:left w:val="nil"/>
              <w:bottom w:val="nil"/>
              <w:right w:val="nil"/>
            </w:tcBorders>
            <w:shd w:val="clear" w:color="auto" w:fill="auto"/>
            <w:vAlign w:val="bottom"/>
            <w:hideMark/>
          </w:tcPr>
          <w:p w:rsidR="00F036F5" w:rsidRPr="00B319D6" w:rsidRDefault="00F036F5">
            <w:pPr>
              <w:jc w:val="cente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r>
      <w:tr w:rsidR="00F036F5" w:rsidRPr="00B319D6" w:rsidTr="00903397">
        <w:trPr>
          <w:trHeight w:val="315"/>
        </w:trPr>
        <w:tc>
          <w:tcPr>
            <w:tcW w:w="1497" w:type="pct"/>
            <w:gridSpan w:val="2"/>
            <w:tcBorders>
              <w:top w:val="nil"/>
              <w:left w:val="nil"/>
              <w:bottom w:val="nil"/>
              <w:right w:val="nil"/>
            </w:tcBorders>
            <w:shd w:val="clear" w:color="auto" w:fill="auto"/>
            <w:vAlign w:val="bottom"/>
            <w:hideMark/>
          </w:tcPr>
          <w:p w:rsidR="00F036F5" w:rsidRPr="00B319D6" w:rsidRDefault="00F036F5">
            <w:pPr>
              <w:rPr>
                <w:rFonts w:ascii="Arial" w:hAnsi="Arial" w:cs="Arial"/>
                <w:color w:val="000000"/>
              </w:rPr>
            </w:pPr>
            <w:r w:rsidRPr="00B319D6">
              <w:rPr>
                <w:rFonts w:ascii="Arial" w:hAnsi="Arial" w:cs="Arial"/>
                <w:color w:val="000000"/>
              </w:rPr>
              <w:t xml:space="preserve">Руководитель управления образования   </w:t>
            </w: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color w:val="000000"/>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08"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B319D6" w:rsidRDefault="00F036F5">
            <w:pPr>
              <w:rPr>
                <w:rFonts w:ascii="Arial" w:hAnsi="Arial" w:cs="Arial"/>
              </w:rPr>
            </w:pPr>
          </w:p>
        </w:tc>
        <w:tc>
          <w:tcPr>
            <w:tcW w:w="655" w:type="pct"/>
            <w:gridSpan w:val="2"/>
            <w:tcBorders>
              <w:top w:val="nil"/>
              <w:left w:val="nil"/>
              <w:bottom w:val="nil"/>
              <w:right w:val="nil"/>
            </w:tcBorders>
            <w:shd w:val="clear" w:color="auto" w:fill="auto"/>
            <w:vAlign w:val="bottom"/>
            <w:hideMark/>
          </w:tcPr>
          <w:p w:rsidR="00F036F5" w:rsidRPr="00B319D6" w:rsidRDefault="00F036F5">
            <w:pPr>
              <w:jc w:val="right"/>
              <w:rPr>
                <w:rFonts w:ascii="Arial" w:hAnsi="Arial" w:cs="Arial"/>
                <w:color w:val="000000"/>
              </w:rPr>
            </w:pPr>
            <w:r w:rsidRPr="00B319D6">
              <w:rPr>
                <w:rFonts w:ascii="Arial" w:hAnsi="Arial" w:cs="Arial"/>
                <w:color w:val="000000"/>
              </w:rPr>
              <w:t>К.А.Кузьмин</w:t>
            </w:r>
          </w:p>
        </w:tc>
      </w:tr>
    </w:tbl>
    <w:p w:rsidR="00F036F5" w:rsidRPr="00B319D6" w:rsidRDefault="00F036F5" w:rsidP="00601109">
      <w:pPr>
        <w:jc w:val="both"/>
        <w:rPr>
          <w:rFonts w:ascii="Arial" w:hAnsi="Arial" w:cs="Arial"/>
        </w:rPr>
        <w:sectPr w:rsidR="00F036F5" w:rsidRPr="00B319D6" w:rsidSect="00EB5CBA">
          <w:pgSz w:w="16838" w:h="11906" w:orient="landscape"/>
          <w:pgMar w:top="709" w:right="709" w:bottom="851" w:left="1134" w:header="709" w:footer="709" w:gutter="0"/>
          <w:cols w:space="708"/>
          <w:titlePg/>
          <w:docGrid w:linePitch="360"/>
        </w:sectPr>
      </w:pPr>
    </w:p>
    <w:p w:rsidR="00380B31" w:rsidRPr="00B319D6" w:rsidRDefault="00380B31" w:rsidP="00601109">
      <w:pPr>
        <w:jc w:val="both"/>
        <w:rPr>
          <w:rFonts w:ascii="Arial" w:hAnsi="Arial" w:cs="Arial"/>
        </w:rPr>
      </w:pPr>
    </w:p>
    <w:tbl>
      <w:tblPr>
        <w:tblW w:w="0" w:type="auto"/>
        <w:tblLook w:val="04A0"/>
      </w:tblPr>
      <w:tblGrid>
        <w:gridCol w:w="4512"/>
        <w:gridCol w:w="5059"/>
      </w:tblGrid>
      <w:tr w:rsidR="00067F20" w:rsidRPr="00B319D6" w:rsidTr="00275772">
        <w:trPr>
          <w:trHeight w:val="119"/>
        </w:trPr>
        <w:tc>
          <w:tcPr>
            <w:tcW w:w="4512" w:type="dxa"/>
            <w:shd w:val="clear" w:color="auto" w:fill="auto"/>
          </w:tcPr>
          <w:p w:rsidR="00067F20" w:rsidRPr="00B319D6" w:rsidRDefault="00067F20" w:rsidP="00AD2FAD">
            <w:pPr>
              <w:ind w:firstLine="709"/>
              <w:jc w:val="both"/>
              <w:rPr>
                <w:rFonts w:ascii="Arial" w:eastAsia="Calibri" w:hAnsi="Arial" w:cs="Arial"/>
                <w:b/>
              </w:rPr>
            </w:pPr>
          </w:p>
        </w:tc>
        <w:tc>
          <w:tcPr>
            <w:tcW w:w="5059" w:type="dxa"/>
            <w:shd w:val="clear" w:color="auto" w:fill="auto"/>
          </w:tcPr>
          <w:p w:rsidR="00067F20" w:rsidRPr="00B319D6" w:rsidRDefault="00067F20" w:rsidP="00380B31">
            <w:pPr>
              <w:jc w:val="right"/>
              <w:rPr>
                <w:rFonts w:ascii="Arial" w:eastAsia="Calibri" w:hAnsi="Arial" w:cs="Arial"/>
              </w:rPr>
            </w:pPr>
            <w:r w:rsidRPr="00B319D6">
              <w:rPr>
                <w:rFonts w:ascii="Arial" w:eastAsia="Calibri" w:hAnsi="Arial" w:cs="Arial"/>
              </w:rPr>
              <w:t>Приложение №</w:t>
            </w:r>
            <w:r w:rsidR="00244A47" w:rsidRPr="00B319D6">
              <w:rPr>
                <w:rFonts w:ascii="Arial" w:eastAsia="Calibri" w:hAnsi="Arial" w:cs="Arial"/>
              </w:rPr>
              <w:t>2</w:t>
            </w:r>
          </w:p>
          <w:p w:rsidR="00963AFF" w:rsidRPr="00B319D6" w:rsidRDefault="006354CA" w:rsidP="00AD2FAD">
            <w:pPr>
              <w:ind w:firstLine="709"/>
              <w:jc w:val="right"/>
              <w:rPr>
                <w:rFonts w:ascii="Arial" w:eastAsia="Calibri" w:hAnsi="Arial" w:cs="Arial"/>
              </w:rPr>
            </w:pPr>
            <w:r w:rsidRPr="00B319D6">
              <w:rPr>
                <w:rFonts w:ascii="Arial" w:eastAsia="Calibri" w:hAnsi="Arial" w:cs="Arial"/>
              </w:rPr>
              <w:t xml:space="preserve">       к </w:t>
            </w:r>
            <w:r w:rsidR="00DE64AC" w:rsidRPr="00B319D6">
              <w:rPr>
                <w:rFonts w:ascii="Arial" w:eastAsia="Calibri" w:hAnsi="Arial" w:cs="Arial"/>
              </w:rPr>
              <w:t>муниципальной программе</w:t>
            </w:r>
          </w:p>
          <w:p w:rsidR="00067F20" w:rsidRPr="00B319D6" w:rsidRDefault="00067F20" w:rsidP="00AD2FAD">
            <w:pPr>
              <w:ind w:firstLine="709"/>
              <w:jc w:val="right"/>
              <w:rPr>
                <w:rFonts w:ascii="Arial" w:eastAsia="Calibri" w:hAnsi="Arial" w:cs="Arial"/>
              </w:rPr>
            </w:pPr>
            <w:r w:rsidRPr="00B319D6">
              <w:rPr>
                <w:rFonts w:ascii="Arial" w:eastAsia="Calibri" w:hAnsi="Arial" w:cs="Arial"/>
              </w:rPr>
              <w:t xml:space="preserve">«Развитие образования   </w:t>
            </w:r>
          </w:p>
          <w:p w:rsidR="00067F20" w:rsidRPr="00B319D6" w:rsidRDefault="00067F20" w:rsidP="00AD2FAD">
            <w:pPr>
              <w:ind w:firstLine="709"/>
              <w:jc w:val="right"/>
              <w:rPr>
                <w:rFonts w:ascii="Arial" w:eastAsia="Calibri" w:hAnsi="Arial" w:cs="Arial"/>
                <w:b/>
              </w:rPr>
            </w:pPr>
            <w:r w:rsidRPr="00B319D6">
              <w:rPr>
                <w:rFonts w:ascii="Arial" w:eastAsia="Calibri" w:hAnsi="Arial" w:cs="Arial"/>
              </w:rPr>
              <w:t>Балахтинского района»</w:t>
            </w:r>
          </w:p>
        </w:tc>
      </w:tr>
    </w:tbl>
    <w:p w:rsidR="00067F20" w:rsidRPr="00B319D6" w:rsidRDefault="00067F20" w:rsidP="00AD2FAD">
      <w:pPr>
        <w:ind w:firstLine="709"/>
        <w:jc w:val="both"/>
        <w:rPr>
          <w:rFonts w:ascii="Arial" w:hAnsi="Arial" w:cs="Arial"/>
        </w:rPr>
      </w:pPr>
    </w:p>
    <w:p w:rsidR="00067F20" w:rsidRPr="00B319D6" w:rsidRDefault="00067F20" w:rsidP="00601109">
      <w:pPr>
        <w:numPr>
          <w:ilvl w:val="0"/>
          <w:numId w:val="25"/>
        </w:numPr>
        <w:ind w:left="0" w:firstLine="709"/>
        <w:contextualSpacing/>
        <w:jc w:val="center"/>
        <w:rPr>
          <w:rFonts w:ascii="Arial" w:eastAsia="Calibri" w:hAnsi="Arial" w:cs="Arial"/>
          <w:kern w:val="32"/>
          <w:lang w:eastAsia="en-US"/>
        </w:rPr>
      </w:pPr>
      <w:r w:rsidRPr="00B319D6">
        <w:rPr>
          <w:rFonts w:ascii="Arial" w:eastAsia="Calibri" w:hAnsi="Arial" w:cs="Arial"/>
          <w:kern w:val="32"/>
          <w:lang w:eastAsia="en-US"/>
        </w:rPr>
        <w:t xml:space="preserve">Паспорт подпрограммы 1 </w:t>
      </w:r>
    </w:p>
    <w:p w:rsidR="00067F20" w:rsidRPr="00B319D6" w:rsidRDefault="00067F20" w:rsidP="00601109">
      <w:pPr>
        <w:ind w:firstLine="709"/>
        <w:jc w:val="center"/>
        <w:rPr>
          <w:rFonts w:ascii="Arial" w:hAnsi="Arial" w:cs="Arial"/>
        </w:rPr>
      </w:pPr>
      <w:r w:rsidRPr="00B319D6">
        <w:rPr>
          <w:rFonts w:ascii="Arial" w:hAnsi="Arial" w:cs="Arial"/>
          <w:kern w:val="32"/>
        </w:rPr>
        <w:t xml:space="preserve">«Развитие дошкольного, общего и дополнительного образования детей» </w:t>
      </w:r>
    </w:p>
    <w:p w:rsidR="00067F20" w:rsidRPr="00B319D6"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B319D6" w:rsidTr="006354CA">
        <w:trPr>
          <w:cantSplit/>
          <w:trHeight w:val="440"/>
          <w:jc w:val="center"/>
        </w:trPr>
        <w:tc>
          <w:tcPr>
            <w:tcW w:w="2487" w:type="dxa"/>
          </w:tcPr>
          <w:p w:rsidR="00067F20" w:rsidRPr="00B319D6" w:rsidRDefault="00067F20" w:rsidP="002F7C3A">
            <w:pPr>
              <w:rPr>
                <w:rFonts w:ascii="Arial" w:hAnsi="Arial" w:cs="Arial"/>
              </w:rPr>
            </w:pPr>
            <w:r w:rsidRPr="00B319D6">
              <w:rPr>
                <w:rFonts w:ascii="Arial" w:hAnsi="Arial" w:cs="Arial"/>
              </w:rPr>
              <w:t>Наименование подпрограммы</w:t>
            </w:r>
          </w:p>
        </w:tc>
        <w:tc>
          <w:tcPr>
            <w:tcW w:w="6950" w:type="dxa"/>
          </w:tcPr>
          <w:p w:rsidR="00067F20" w:rsidRPr="00B319D6" w:rsidRDefault="00067F20" w:rsidP="002F7C3A">
            <w:pPr>
              <w:jc w:val="both"/>
              <w:rPr>
                <w:rFonts w:ascii="Arial" w:hAnsi="Arial" w:cs="Arial"/>
              </w:rPr>
            </w:pPr>
            <w:r w:rsidRPr="00B319D6">
              <w:rPr>
                <w:rFonts w:ascii="Arial" w:hAnsi="Arial" w:cs="Arial"/>
              </w:rPr>
              <w:t>«Развитие дошкольного, общего и дополнительного образования детей»</w:t>
            </w:r>
          </w:p>
        </w:tc>
      </w:tr>
      <w:tr w:rsidR="00067F20" w:rsidRPr="00B319D6" w:rsidTr="006354CA">
        <w:trPr>
          <w:cantSplit/>
          <w:trHeight w:val="720"/>
          <w:jc w:val="center"/>
        </w:trPr>
        <w:tc>
          <w:tcPr>
            <w:tcW w:w="2487" w:type="dxa"/>
          </w:tcPr>
          <w:p w:rsidR="00067F20" w:rsidRPr="00B319D6" w:rsidRDefault="00067F20" w:rsidP="00601109">
            <w:pPr>
              <w:rPr>
                <w:rFonts w:ascii="Arial" w:hAnsi="Arial" w:cs="Arial"/>
              </w:rPr>
            </w:pPr>
            <w:r w:rsidRPr="00B319D6">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B319D6" w:rsidRDefault="00067F20" w:rsidP="00601109">
            <w:pPr>
              <w:ind w:firstLine="140"/>
              <w:jc w:val="both"/>
              <w:rPr>
                <w:rFonts w:ascii="Arial" w:hAnsi="Arial" w:cs="Arial"/>
              </w:rPr>
            </w:pPr>
            <w:r w:rsidRPr="00B319D6">
              <w:rPr>
                <w:rFonts w:ascii="Arial" w:hAnsi="Arial" w:cs="Arial"/>
              </w:rPr>
              <w:t xml:space="preserve">Муниципальная программа Балахтинского района </w:t>
            </w:r>
          </w:p>
          <w:p w:rsidR="00067F20" w:rsidRPr="00B319D6" w:rsidRDefault="00067F20" w:rsidP="00601109">
            <w:pPr>
              <w:ind w:firstLine="140"/>
              <w:jc w:val="both"/>
              <w:rPr>
                <w:rFonts w:ascii="Arial" w:hAnsi="Arial" w:cs="Arial"/>
              </w:rPr>
            </w:pPr>
            <w:r w:rsidRPr="00B319D6">
              <w:rPr>
                <w:rFonts w:ascii="Arial" w:hAnsi="Arial" w:cs="Arial"/>
              </w:rPr>
              <w:t xml:space="preserve">«Развитие образования Балахтинского района» </w:t>
            </w:r>
          </w:p>
        </w:tc>
      </w:tr>
      <w:tr w:rsidR="00067F20" w:rsidRPr="00B319D6" w:rsidTr="00380B31">
        <w:trPr>
          <w:cantSplit/>
          <w:trHeight w:val="8245"/>
          <w:jc w:val="center"/>
        </w:trPr>
        <w:tc>
          <w:tcPr>
            <w:tcW w:w="2487" w:type="dxa"/>
          </w:tcPr>
          <w:p w:rsidR="00067F20" w:rsidRPr="00B319D6" w:rsidRDefault="00067F20" w:rsidP="00601109">
            <w:pPr>
              <w:rPr>
                <w:rFonts w:ascii="Arial" w:hAnsi="Arial" w:cs="Arial"/>
              </w:rPr>
            </w:pPr>
            <w:r w:rsidRPr="00B319D6">
              <w:rPr>
                <w:rFonts w:ascii="Arial" w:hAnsi="Arial" w:cs="Arial"/>
              </w:rPr>
              <w:t xml:space="preserve">Ответственный исполнитель </w:t>
            </w:r>
          </w:p>
        </w:tc>
        <w:tc>
          <w:tcPr>
            <w:tcW w:w="6950" w:type="dxa"/>
          </w:tcPr>
          <w:p w:rsidR="0028209A" w:rsidRPr="00B319D6" w:rsidRDefault="00067F20" w:rsidP="002F7C3A">
            <w:pPr>
              <w:jc w:val="both"/>
              <w:rPr>
                <w:rFonts w:ascii="Arial" w:hAnsi="Arial" w:cs="Arial"/>
              </w:rPr>
            </w:pPr>
            <w:r w:rsidRPr="00B319D6">
              <w:rPr>
                <w:rFonts w:ascii="Arial" w:hAnsi="Arial" w:cs="Arial"/>
              </w:rPr>
              <w:t>Управление образования администрации Балахтинского района</w:t>
            </w:r>
          </w:p>
          <w:p w:rsidR="002F7C3A" w:rsidRPr="00B319D6" w:rsidRDefault="002F7C3A" w:rsidP="002F7C3A">
            <w:pPr>
              <w:jc w:val="both"/>
              <w:rPr>
                <w:rFonts w:ascii="Arial" w:hAnsi="Arial" w:cs="Arial"/>
              </w:rPr>
            </w:pPr>
          </w:p>
        </w:tc>
      </w:tr>
      <w:tr w:rsidR="00067F20" w:rsidRPr="00B319D6" w:rsidTr="006354CA">
        <w:trPr>
          <w:cantSplit/>
          <w:trHeight w:val="5294"/>
          <w:jc w:val="center"/>
        </w:trPr>
        <w:tc>
          <w:tcPr>
            <w:tcW w:w="2487" w:type="dxa"/>
          </w:tcPr>
          <w:p w:rsidR="00067F20" w:rsidRPr="00B319D6" w:rsidRDefault="00067F20" w:rsidP="00601109">
            <w:pPr>
              <w:rPr>
                <w:rFonts w:ascii="Arial" w:hAnsi="Arial" w:cs="Arial"/>
              </w:rPr>
            </w:pPr>
            <w:r w:rsidRPr="00B319D6">
              <w:rPr>
                <w:rFonts w:ascii="Arial" w:hAnsi="Arial" w:cs="Arial"/>
              </w:rPr>
              <w:lastRenderedPageBreak/>
              <w:t xml:space="preserve">Цель и </w:t>
            </w:r>
            <w:r w:rsidR="00DE64AC" w:rsidRPr="00B319D6">
              <w:rPr>
                <w:rFonts w:ascii="Arial" w:hAnsi="Arial" w:cs="Arial"/>
              </w:rPr>
              <w:t>задачи подпрограммы</w:t>
            </w:r>
          </w:p>
          <w:p w:rsidR="00067F20" w:rsidRPr="00B319D6" w:rsidRDefault="00067F20" w:rsidP="00601109">
            <w:pPr>
              <w:ind w:firstLine="709"/>
              <w:rPr>
                <w:rFonts w:ascii="Arial" w:hAnsi="Arial" w:cs="Arial"/>
              </w:rPr>
            </w:pPr>
          </w:p>
        </w:tc>
        <w:tc>
          <w:tcPr>
            <w:tcW w:w="6950" w:type="dxa"/>
          </w:tcPr>
          <w:p w:rsidR="00A443A6" w:rsidRPr="00B319D6" w:rsidRDefault="00A443A6" w:rsidP="00601109">
            <w:pPr>
              <w:rPr>
                <w:rFonts w:ascii="Arial" w:hAnsi="Arial" w:cs="Arial"/>
                <w:lang w:eastAsia="en-US"/>
              </w:rPr>
            </w:pPr>
            <w:r w:rsidRPr="00B319D6">
              <w:rPr>
                <w:rFonts w:ascii="Arial" w:hAnsi="Arial" w:cs="Arial"/>
                <w:lang w:eastAsia="en-US"/>
              </w:rPr>
              <w:t>Цель: предоставление общедоступного и качественного общего</w:t>
            </w:r>
            <w:r w:rsidR="005C708C" w:rsidRPr="00B319D6">
              <w:rPr>
                <w:rFonts w:ascii="Arial" w:hAnsi="Arial" w:cs="Arial"/>
                <w:lang w:eastAsia="en-US"/>
              </w:rPr>
              <w:t xml:space="preserve">, дошкольного, </w:t>
            </w:r>
            <w:r w:rsidR="00DE64AC" w:rsidRPr="00B319D6">
              <w:rPr>
                <w:rFonts w:ascii="Arial" w:hAnsi="Arial" w:cs="Arial"/>
                <w:lang w:eastAsia="en-US"/>
              </w:rPr>
              <w:t>дополнительного образования</w:t>
            </w:r>
            <w:r w:rsidRPr="00B319D6">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B319D6">
              <w:rPr>
                <w:rFonts w:ascii="Arial" w:hAnsi="Arial" w:cs="Arial"/>
                <w:lang w:eastAsia="en-US"/>
              </w:rPr>
              <w:t>.</w:t>
            </w:r>
          </w:p>
          <w:p w:rsidR="00067F20" w:rsidRPr="00B319D6" w:rsidRDefault="00067F20" w:rsidP="00601109">
            <w:pPr>
              <w:ind w:firstLine="709"/>
              <w:jc w:val="both"/>
              <w:rPr>
                <w:rFonts w:ascii="Arial" w:hAnsi="Arial" w:cs="Arial"/>
              </w:rPr>
            </w:pPr>
            <w:bookmarkStart w:id="6" w:name="_Hlk41207143"/>
            <w:r w:rsidRPr="00B319D6">
              <w:rPr>
                <w:rFonts w:ascii="Arial" w:hAnsi="Arial" w:cs="Arial"/>
              </w:rPr>
              <w:t>Задачи:</w:t>
            </w:r>
          </w:p>
          <w:p w:rsidR="00067F20" w:rsidRPr="00B319D6" w:rsidRDefault="00AD2FAD" w:rsidP="00601109">
            <w:pPr>
              <w:jc w:val="both"/>
              <w:rPr>
                <w:rFonts w:ascii="Arial" w:hAnsi="Arial" w:cs="Arial"/>
              </w:rPr>
            </w:pPr>
            <w:r w:rsidRPr="00B319D6">
              <w:rPr>
                <w:rFonts w:ascii="Arial" w:hAnsi="Arial" w:cs="Arial"/>
              </w:rPr>
              <w:t>1.</w:t>
            </w:r>
            <w:r w:rsidR="00067F20" w:rsidRPr="00B319D6">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B319D6" w:rsidRDefault="00A443A6" w:rsidP="00601109">
            <w:pPr>
              <w:jc w:val="both"/>
              <w:rPr>
                <w:rFonts w:ascii="Arial" w:hAnsi="Arial" w:cs="Arial"/>
              </w:rPr>
            </w:pPr>
            <w:r w:rsidRPr="00B319D6">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B319D6" w:rsidRDefault="003D25A3" w:rsidP="003D25A3">
            <w:pPr>
              <w:jc w:val="both"/>
              <w:rPr>
                <w:rFonts w:ascii="Arial" w:hAnsi="Arial" w:cs="Arial"/>
              </w:rPr>
            </w:pPr>
            <w:r w:rsidRPr="00B319D6">
              <w:rPr>
                <w:rFonts w:ascii="Arial" w:hAnsi="Arial" w:cs="Arial"/>
              </w:rPr>
              <w:t>3.обеспечить рост качества и доступности образовательных услуг детям с ОВЗ;</w:t>
            </w:r>
          </w:p>
          <w:p w:rsidR="00736623" w:rsidRPr="00B319D6" w:rsidRDefault="003D25A3" w:rsidP="00601109">
            <w:pPr>
              <w:jc w:val="both"/>
              <w:rPr>
                <w:rFonts w:ascii="Arial" w:hAnsi="Arial" w:cs="Arial"/>
              </w:rPr>
            </w:pPr>
            <w:r w:rsidRPr="00B319D6">
              <w:rPr>
                <w:rFonts w:ascii="Arial" w:hAnsi="Arial" w:cs="Arial"/>
              </w:rPr>
              <w:t>4</w:t>
            </w:r>
            <w:r w:rsidR="00AD2FAD" w:rsidRPr="00B319D6">
              <w:rPr>
                <w:rFonts w:ascii="Arial" w:hAnsi="Arial" w:cs="Arial"/>
              </w:rPr>
              <w:t>.</w:t>
            </w:r>
            <w:r w:rsidR="00556A82" w:rsidRPr="00B319D6">
              <w:rPr>
                <w:rFonts w:ascii="Arial" w:hAnsi="Arial" w:cs="Arial"/>
              </w:rPr>
              <w:t>предоставить общедоступное качественное дополнительное образование детям независимо от места прожив</w:t>
            </w:r>
            <w:r w:rsidR="00B633F9" w:rsidRPr="00B319D6">
              <w:rPr>
                <w:rFonts w:ascii="Arial" w:hAnsi="Arial" w:cs="Arial"/>
              </w:rPr>
              <w:t>ания, социального статуса семьи;</w:t>
            </w:r>
          </w:p>
          <w:p w:rsidR="00556A82" w:rsidRPr="00B319D6" w:rsidRDefault="00736623" w:rsidP="00601109">
            <w:pPr>
              <w:jc w:val="both"/>
              <w:rPr>
                <w:rFonts w:ascii="Arial" w:hAnsi="Arial" w:cs="Arial"/>
              </w:rPr>
            </w:pPr>
            <w:r w:rsidRPr="00B319D6">
              <w:rPr>
                <w:rFonts w:ascii="Arial" w:hAnsi="Arial" w:cs="Arial"/>
              </w:rPr>
              <w:t>5</w:t>
            </w:r>
            <w:r w:rsidR="00556A82" w:rsidRPr="00B319D6">
              <w:rPr>
                <w:rFonts w:ascii="Arial" w:hAnsi="Arial" w:cs="Arial"/>
              </w:rPr>
              <w:t>. содействовать выявлению и поддержке одаренных детей</w:t>
            </w:r>
            <w:r w:rsidR="00B633F9" w:rsidRPr="00B319D6">
              <w:rPr>
                <w:rFonts w:ascii="Arial" w:hAnsi="Arial" w:cs="Arial"/>
              </w:rPr>
              <w:t>;</w:t>
            </w:r>
          </w:p>
          <w:p w:rsidR="00067F20" w:rsidRPr="00B319D6" w:rsidRDefault="00736623" w:rsidP="00601109">
            <w:pPr>
              <w:rPr>
                <w:rFonts w:ascii="Arial" w:hAnsi="Arial" w:cs="Arial"/>
              </w:rPr>
            </w:pPr>
            <w:r w:rsidRPr="00B319D6">
              <w:rPr>
                <w:rFonts w:ascii="Arial" w:hAnsi="Arial" w:cs="Arial"/>
              </w:rPr>
              <w:t>6</w:t>
            </w:r>
            <w:r w:rsidR="00556A82" w:rsidRPr="00B319D6">
              <w:rPr>
                <w:rFonts w:ascii="Arial" w:hAnsi="Arial" w:cs="Arial"/>
              </w:rPr>
              <w:t>. обеспечить безопасный, качественный отдых и оздоровление детей в летний период</w:t>
            </w:r>
            <w:r w:rsidR="00B633F9" w:rsidRPr="00B319D6">
              <w:rPr>
                <w:rFonts w:ascii="Arial" w:hAnsi="Arial" w:cs="Arial"/>
              </w:rPr>
              <w:t>;</w:t>
            </w:r>
          </w:p>
          <w:p w:rsidR="00AD2FAD" w:rsidRPr="00B319D6" w:rsidRDefault="00736623" w:rsidP="00AD2FAD">
            <w:pPr>
              <w:rPr>
                <w:rFonts w:ascii="Arial" w:hAnsi="Arial" w:cs="Arial"/>
              </w:rPr>
            </w:pPr>
            <w:r w:rsidRPr="00B319D6">
              <w:rPr>
                <w:rFonts w:ascii="Arial" w:hAnsi="Arial" w:cs="Arial"/>
              </w:rPr>
              <w:t>7</w:t>
            </w:r>
            <w:r w:rsidR="00AD2FAD" w:rsidRPr="00B319D6">
              <w:rPr>
                <w:rFonts w:ascii="Arial" w:hAnsi="Arial" w:cs="Arial"/>
              </w:rPr>
              <w:t xml:space="preserve">.создание и укрепление материально – </w:t>
            </w:r>
            <w:r w:rsidR="00DE64AC" w:rsidRPr="00B319D6">
              <w:rPr>
                <w:rFonts w:ascii="Arial" w:hAnsi="Arial" w:cs="Arial"/>
              </w:rPr>
              <w:t>технической базы</w:t>
            </w:r>
            <w:r w:rsidR="00AD2FAD" w:rsidRPr="00B319D6">
              <w:rPr>
                <w:rFonts w:ascii="Arial" w:hAnsi="Arial" w:cs="Arial"/>
              </w:rPr>
              <w:t xml:space="preserve">   для </w:t>
            </w:r>
            <w:r w:rsidR="00DE64AC" w:rsidRPr="00B319D6">
              <w:rPr>
                <w:rFonts w:ascii="Arial" w:hAnsi="Arial" w:cs="Arial"/>
              </w:rPr>
              <w:t>обеспечения возможностикаждому учащемуся</w:t>
            </w:r>
            <w:r w:rsidR="00AD2FAD" w:rsidRPr="00B319D6">
              <w:rPr>
                <w:rFonts w:ascii="Arial" w:hAnsi="Arial" w:cs="Arial"/>
              </w:rPr>
              <w:t xml:space="preserve"> в получении образования в современных условиях;</w:t>
            </w:r>
          </w:p>
          <w:p w:rsidR="00AD2FAD" w:rsidRPr="00B319D6" w:rsidRDefault="00736623" w:rsidP="00AD2FAD">
            <w:pPr>
              <w:rPr>
                <w:rFonts w:ascii="Arial" w:hAnsi="Arial" w:cs="Arial"/>
              </w:rPr>
            </w:pPr>
            <w:r w:rsidRPr="00B319D6">
              <w:rPr>
                <w:rFonts w:ascii="Arial" w:hAnsi="Arial" w:cs="Arial"/>
              </w:rPr>
              <w:t>8</w:t>
            </w:r>
            <w:r w:rsidR="00AD2FAD" w:rsidRPr="00B319D6">
              <w:rPr>
                <w:rFonts w:ascii="Arial" w:hAnsi="Arial" w:cs="Arial"/>
              </w:rPr>
              <w:t>.обеспечение безопасности жизнедеятельности общеобразовательных учреждений;</w:t>
            </w:r>
          </w:p>
          <w:p w:rsidR="00AD2FAD" w:rsidRPr="00B319D6" w:rsidRDefault="00736623" w:rsidP="00AD2FAD">
            <w:pPr>
              <w:rPr>
                <w:rFonts w:ascii="Arial" w:hAnsi="Arial" w:cs="Arial"/>
              </w:rPr>
            </w:pPr>
            <w:proofErr w:type="gramStart"/>
            <w:r w:rsidRPr="00B319D6">
              <w:rPr>
                <w:rFonts w:ascii="Arial" w:hAnsi="Arial" w:cs="Arial"/>
              </w:rPr>
              <w:t>9</w:t>
            </w:r>
            <w:r w:rsidR="00AD2FAD" w:rsidRPr="00B319D6">
              <w:rPr>
                <w:rFonts w:ascii="Arial" w:hAnsi="Arial" w:cs="Arial"/>
              </w:rPr>
              <w:t xml:space="preserve">. обеспечение питанием обучающихся в общеобразовательных учреждениях;  </w:t>
            </w:r>
            <w:proofErr w:type="gramEnd"/>
          </w:p>
          <w:p w:rsidR="00355C72" w:rsidRPr="00B319D6" w:rsidRDefault="00736623" w:rsidP="00AD2FAD">
            <w:pPr>
              <w:rPr>
                <w:rFonts w:ascii="Arial" w:hAnsi="Arial" w:cs="Arial"/>
              </w:rPr>
            </w:pPr>
            <w:r w:rsidRPr="00B319D6">
              <w:rPr>
                <w:rFonts w:ascii="Arial" w:hAnsi="Arial" w:cs="Arial"/>
              </w:rPr>
              <w:t>10</w:t>
            </w:r>
            <w:r w:rsidR="00AD2FAD" w:rsidRPr="00B319D6">
              <w:rPr>
                <w:rFonts w:ascii="Arial" w:hAnsi="Arial" w:cs="Arial"/>
              </w:rPr>
              <w:t xml:space="preserve">. создание новых мест в образовательных учреждениях путем </w:t>
            </w:r>
            <w:r w:rsidR="00DE64AC" w:rsidRPr="00B319D6">
              <w:rPr>
                <w:rFonts w:ascii="Arial" w:hAnsi="Arial" w:cs="Arial"/>
              </w:rPr>
              <w:t>проектирования и</w:t>
            </w:r>
            <w:r w:rsidR="00AD2FAD" w:rsidRPr="00B319D6">
              <w:rPr>
                <w:rFonts w:ascii="Arial" w:hAnsi="Arial" w:cs="Arial"/>
              </w:rPr>
              <w:t xml:space="preserve"> строительства новой школы</w:t>
            </w:r>
            <w:r w:rsidR="00BC165D" w:rsidRPr="00B319D6">
              <w:rPr>
                <w:rFonts w:ascii="Arial" w:hAnsi="Arial" w:cs="Arial"/>
              </w:rPr>
              <w:t>.</w:t>
            </w:r>
            <w:bookmarkEnd w:id="6"/>
          </w:p>
        </w:tc>
      </w:tr>
      <w:tr w:rsidR="00067F20" w:rsidRPr="00B319D6" w:rsidTr="006354CA">
        <w:trPr>
          <w:trHeight w:val="720"/>
          <w:jc w:val="center"/>
        </w:trPr>
        <w:tc>
          <w:tcPr>
            <w:tcW w:w="2487" w:type="dxa"/>
          </w:tcPr>
          <w:p w:rsidR="00067F20" w:rsidRPr="00B319D6" w:rsidRDefault="00067F20" w:rsidP="00601109">
            <w:pPr>
              <w:rPr>
                <w:rFonts w:ascii="Arial" w:hAnsi="Arial" w:cs="Arial"/>
              </w:rPr>
            </w:pPr>
            <w:r w:rsidRPr="00B319D6">
              <w:rPr>
                <w:rFonts w:ascii="Arial" w:hAnsi="Arial" w:cs="Arial"/>
              </w:rPr>
              <w:t>Целевые индикаторы подпрограммы</w:t>
            </w:r>
          </w:p>
        </w:tc>
        <w:tc>
          <w:tcPr>
            <w:tcW w:w="6950" w:type="dxa"/>
          </w:tcPr>
          <w:p w:rsidR="00067F20" w:rsidRPr="00B319D6" w:rsidRDefault="007D6633" w:rsidP="002F7C3A">
            <w:pPr>
              <w:jc w:val="both"/>
              <w:rPr>
                <w:rFonts w:ascii="Arial" w:hAnsi="Arial" w:cs="Arial"/>
              </w:rPr>
            </w:pPr>
            <w:r w:rsidRPr="00B319D6">
              <w:rPr>
                <w:rFonts w:ascii="Arial" w:hAnsi="Arial" w:cs="Arial"/>
              </w:rPr>
              <w:t>Увеличение доли</w:t>
            </w:r>
            <w:r w:rsidR="00067F20" w:rsidRPr="00B319D6">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B319D6" w:rsidRDefault="00D74F79" w:rsidP="00D74F79">
            <w:pPr>
              <w:rPr>
                <w:rFonts w:ascii="Arial" w:hAnsi="Arial" w:cs="Arial"/>
              </w:rPr>
            </w:pPr>
            <w:r w:rsidRPr="00B319D6">
              <w:rPr>
                <w:rFonts w:ascii="Arial" w:hAnsi="Arial" w:cs="Arial"/>
              </w:rPr>
              <w:t xml:space="preserve">Количество услуг </w:t>
            </w:r>
            <w:proofErr w:type="gramStart"/>
            <w:r w:rsidRPr="00B319D6">
              <w:rPr>
                <w:rFonts w:ascii="Arial" w:hAnsi="Arial" w:cs="Arial"/>
              </w:rPr>
              <w:t>психолого- педагогической</w:t>
            </w:r>
            <w:proofErr w:type="gramEnd"/>
            <w:r w:rsidRPr="00B319D6">
              <w:rPr>
                <w:rFonts w:ascii="Arial" w:hAnsi="Arial" w:cs="Arial"/>
              </w:rPr>
              <w:t>, методической и консультационной родителям (законным представителям) детей;</w:t>
            </w:r>
          </w:p>
          <w:p w:rsidR="00D74F79" w:rsidRPr="00B319D6" w:rsidRDefault="00D74F79" w:rsidP="00D74F79">
            <w:pPr>
              <w:rPr>
                <w:rFonts w:ascii="Arial" w:hAnsi="Arial" w:cs="Arial"/>
                <w:b/>
                <w:bCs/>
                <w:color w:val="FF0000"/>
              </w:rPr>
            </w:pPr>
            <w:r w:rsidRPr="00B319D6">
              <w:rPr>
                <w:rFonts w:ascii="Arial" w:hAnsi="Arial" w:cs="Arial"/>
              </w:rPr>
              <w:t>Доля граждан, положительно оце</w:t>
            </w:r>
            <w:r w:rsidR="003944BC" w:rsidRPr="00B319D6">
              <w:rPr>
                <w:rFonts w:ascii="Arial" w:hAnsi="Arial" w:cs="Arial"/>
              </w:rPr>
              <w:t>нивших качество услуг психолого-</w:t>
            </w:r>
            <w:r w:rsidRPr="00B319D6">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B319D6" w:rsidRDefault="00BC0D4F" w:rsidP="00D74F79">
            <w:pPr>
              <w:jc w:val="both"/>
              <w:rPr>
                <w:rFonts w:ascii="Arial" w:hAnsi="Arial" w:cs="Arial"/>
              </w:rPr>
            </w:pPr>
            <w:r w:rsidRPr="00B319D6">
              <w:rPr>
                <w:rFonts w:ascii="Arial" w:hAnsi="Arial" w:cs="Arial"/>
              </w:rPr>
              <w:t xml:space="preserve">Повышение доступности и качества </w:t>
            </w:r>
            <w:r w:rsidR="00DE64AC" w:rsidRPr="00B319D6">
              <w:rPr>
                <w:rFonts w:ascii="Arial" w:hAnsi="Arial" w:cs="Arial"/>
              </w:rPr>
              <w:t>общего образования</w:t>
            </w:r>
            <w:r w:rsidRPr="00B319D6">
              <w:rPr>
                <w:rFonts w:ascii="Arial" w:hAnsi="Arial" w:cs="Arial"/>
              </w:rPr>
              <w:t xml:space="preserve"> через реализацию федеральных государстве</w:t>
            </w:r>
            <w:r w:rsidR="005C708C" w:rsidRPr="00B319D6">
              <w:rPr>
                <w:rFonts w:ascii="Arial" w:hAnsi="Arial" w:cs="Arial"/>
              </w:rPr>
              <w:t>нных образовательных стандартов.</w:t>
            </w:r>
          </w:p>
          <w:p w:rsidR="00BC0D4F" w:rsidRPr="00B319D6" w:rsidRDefault="00BC0D4F" w:rsidP="00C44B1B">
            <w:pPr>
              <w:jc w:val="both"/>
              <w:rPr>
                <w:rFonts w:ascii="Arial" w:hAnsi="Arial" w:cs="Arial"/>
              </w:rPr>
            </w:pPr>
            <w:r w:rsidRPr="00B319D6">
              <w:rPr>
                <w:rFonts w:ascii="Arial" w:hAnsi="Arial" w:cs="Arial"/>
              </w:rPr>
              <w:t xml:space="preserve">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w:t>
            </w:r>
            <w:proofErr w:type="gramStart"/>
            <w:r w:rsidRPr="00B319D6">
              <w:rPr>
                <w:rFonts w:ascii="Arial" w:hAnsi="Arial" w:cs="Arial"/>
              </w:rPr>
              <w:t>обучающимися</w:t>
            </w:r>
            <w:proofErr w:type="gramEnd"/>
            <w:r w:rsidRPr="00B319D6">
              <w:rPr>
                <w:rFonts w:ascii="Arial" w:hAnsi="Arial" w:cs="Arial"/>
              </w:rPr>
              <w:t xml:space="preserve"> базовых навыков и умений, повышающих их мотивации в обучению и вовлечен</w:t>
            </w:r>
            <w:r w:rsidR="005C708C" w:rsidRPr="00B319D6">
              <w:rPr>
                <w:rFonts w:ascii="Arial" w:hAnsi="Arial" w:cs="Arial"/>
              </w:rPr>
              <w:t>ности в образовательный процесс.</w:t>
            </w:r>
          </w:p>
          <w:p w:rsidR="00A47EE8" w:rsidRPr="00B319D6" w:rsidRDefault="007D6633" w:rsidP="00C44B1B">
            <w:pPr>
              <w:jc w:val="both"/>
              <w:rPr>
                <w:rFonts w:ascii="Arial" w:hAnsi="Arial" w:cs="Arial"/>
                <w:b/>
              </w:rPr>
            </w:pPr>
            <w:r w:rsidRPr="00B319D6">
              <w:rPr>
                <w:rFonts w:ascii="Arial" w:hAnsi="Arial" w:cs="Arial"/>
              </w:rPr>
              <w:t>Увеличение д</w:t>
            </w:r>
            <w:r w:rsidR="00A47EE8" w:rsidRPr="00B319D6">
              <w:rPr>
                <w:rFonts w:ascii="Arial" w:hAnsi="Arial" w:cs="Arial"/>
              </w:rPr>
              <w:t>ол</w:t>
            </w:r>
            <w:r w:rsidRPr="00B319D6">
              <w:rPr>
                <w:rFonts w:ascii="Arial" w:hAnsi="Arial" w:cs="Arial"/>
              </w:rPr>
              <w:t>и</w:t>
            </w:r>
            <w:r w:rsidR="00A47EE8" w:rsidRPr="00B319D6">
              <w:rPr>
                <w:rFonts w:ascii="Arial" w:hAnsi="Arial" w:cs="Arial"/>
              </w:rPr>
              <w:t xml:space="preserve"> детей, охваченных дополнительными образовательными программами, в общей численности </w:t>
            </w:r>
            <w:r w:rsidR="00A47EE8" w:rsidRPr="00B319D6">
              <w:rPr>
                <w:rFonts w:ascii="Arial" w:hAnsi="Arial" w:cs="Arial"/>
              </w:rPr>
              <w:lastRenderedPageBreak/>
              <w:t>детей и молодежи от 5 до 18 лет</w:t>
            </w:r>
            <w:r w:rsidR="005C708C" w:rsidRPr="00B319D6">
              <w:rPr>
                <w:rFonts w:ascii="Arial" w:hAnsi="Arial" w:cs="Arial"/>
                <w:b/>
              </w:rPr>
              <w:t>.</w:t>
            </w:r>
          </w:p>
          <w:p w:rsidR="00667D6D" w:rsidRPr="00B319D6" w:rsidRDefault="00667D6D" w:rsidP="00C44B1B">
            <w:pPr>
              <w:jc w:val="both"/>
              <w:rPr>
                <w:rFonts w:ascii="Arial" w:hAnsi="Arial" w:cs="Arial"/>
              </w:rPr>
            </w:pPr>
            <w:r w:rsidRPr="00B319D6">
              <w:rPr>
                <w:rFonts w:ascii="Arial" w:hAnsi="Arial" w:cs="Arial"/>
              </w:rPr>
              <w:t>Увеличение числа детей в возрасте от 5 до 18 лет, использующих сертификаты дополнительного образования.</w:t>
            </w:r>
          </w:p>
          <w:p w:rsidR="00A47EE8" w:rsidRPr="00B319D6" w:rsidRDefault="007D6633" w:rsidP="00C44B1B">
            <w:pPr>
              <w:jc w:val="both"/>
              <w:rPr>
                <w:rFonts w:ascii="Arial" w:hAnsi="Arial" w:cs="Arial"/>
              </w:rPr>
            </w:pPr>
            <w:r w:rsidRPr="00B319D6">
              <w:rPr>
                <w:rFonts w:ascii="Arial" w:hAnsi="Arial" w:cs="Arial"/>
              </w:rPr>
              <w:t xml:space="preserve">Увеличение доли  </w:t>
            </w:r>
            <w:r w:rsidR="00A47EE8" w:rsidRPr="00B319D6">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B319D6" w:rsidRDefault="007D6633" w:rsidP="00C44B1B">
            <w:pPr>
              <w:jc w:val="both"/>
              <w:rPr>
                <w:rFonts w:ascii="Arial" w:hAnsi="Arial" w:cs="Arial"/>
              </w:rPr>
            </w:pPr>
            <w:r w:rsidRPr="00B319D6">
              <w:rPr>
                <w:rFonts w:ascii="Arial" w:hAnsi="Arial" w:cs="Arial"/>
              </w:rPr>
              <w:t>Увеличение д</w:t>
            </w:r>
            <w:r w:rsidR="00A47EE8" w:rsidRPr="00B319D6">
              <w:rPr>
                <w:rFonts w:ascii="Arial" w:hAnsi="Arial" w:cs="Arial"/>
              </w:rPr>
              <w:t>ол</w:t>
            </w:r>
            <w:r w:rsidRPr="00B319D6">
              <w:rPr>
                <w:rFonts w:ascii="Arial" w:hAnsi="Arial" w:cs="Arial"/>
              </w:rPr>
              <w:t>и</w:t>
            </w:r>
            <w:r w:rsidR="00A47EE8" w:rsidRPr="00B319D6">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B319D6" w:rsidRDefault="00C11AB9" w:rsidP="00C44B1B">
            <w:pPr>
              <w:jc w:val="both"/>
              <w:rPr>
                <w:rFonts w:ascii="Arial" w:hAnsi="Arial" w:cs="Arial"/>
              </w:rPr>
            </w:pPr>
            <w:r w:rsidRPr="00B319D6">
              <w:rPr>
                <w:rFonts w:ascii="Arial" w:hAnsi="Arial" w:cs="Arial"/>
              </w:rPr>
              <w:t xml:space="preserve">Доля </w:t>
            </w:r>
            <w:r w:rsidR="00DE64AC" w:rsidRPr="00B319D6">
              <w:rPr>
                <w:rFonts w:ascii="Arial" w:hAnsi="Arial" w:cs="Arial"/>
              </w:rPr>
              <w:t>муниципальных образовательных</w:t>
            </w:r>
            <w:r w:rsidRPr="00B319D6">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B319D6" w:rsidRDefault="00067F20" w:rsidP="00C44B1B">
            <w:pPr>
              <w:jc w:val="both"/>
              <w:rPr>
                <w:rFonts w:ascii="Arial" w:hAnsi="Arial" w:cs="Arial"/>
              </w:rPr>
            </w:pPr>
            <w:r w:rsidRPr="00B319D6">
              <w:rPr>
                <w:rFonts w:ascii="Arial" w:hAnsi="Arial" w:cs="Arial"/>
              </w:rPr>
              <w:t>Целевые индикаторы подпрограммы представлены в приложении № 1 к подпрограмме</w:t>
            </w:r>
          </w:p>
        </w:tc>
      </w:tr>
      <w:tr w:rsidR="00067F20" w:rsidRPr="00B319D6" w:rsidTr="006354CA">
        <w:trPr>
          <w:cantSplit/>
          <w:trHeight w:val="488"/>
          <w:jc w:val="center"/>
        </w:trPr>
        <w:tc>
          <w:tcPr>
            <w:tcW w:w="2487" w:type="dxa"/>
          </w:tcPr>
          <w:p w:rsidR="00067F20" w:rsidRPr="00B319D6" w:rsidRDefault="00067F20" w:rsidP="00601109">
            <w:pPr>
              <w:rPr>
                <w:rFonts w:ascii="Arial" w:hAnsi="Arial" w:cs="Arial"/>
              </w:rPr>
            </w:pPr>
            <w:r w:rsidRPr="00B319D6">
              <w:rPr>
                <w:rFonts w:ascii="Arial" w:hAnsi="Arial" w:cs="Arial"/>
              </w:rPr>
              <w:lastRenderedPageBreak/>
              <w:t>Сроки реализации подпрограммы</w:t>
            </w:r>
          </w:p>
        </w:tc>
        <w:tc>
          <w:tcPr>
            <w:tcW w:w="6950" w:type="dxa"/>
          </w:tcPr>
          <w:p w:rsidR="00067F20" w:rsidRPr="00B319D6" w:rsidRDefault="003D325B" w:rsidP="003D325B">
            <w:pPr>
              <w:ind w:firstLine="709"/>
              <w:jc w:val="both"/>
              <w:rPr>
                <w:rFonts w:ascii="Arial" w:hAnsi="Arial" w:cs="Arial"/>
                <w:bCs/>
              </w:rPr>
            </w:pPr>
            <w:r w:rsidRPr="00B319D6">
              <w:rPr>
                <w:rFonts w:ascii="Arial" w:hAnsi="Arial" w:cs="Arial"/>
                <w:bCs/>
              </w:rPr>
              <w:t>2022</w:t>
            </w:r>
            <w:r w:rsidR="00D03DDF" w:rsidRPr="00B319D6">
              <w:rPr>
                <w:rFonts w:ascii="Arial" w:hAnsi="Arial" w:cs="Arial"/>
                <w:bCs/>
              </w:rPr>
              <w:t>-202</w:t>
            </w:r>
            <w:r w:rsidRPr="00B319D6">
              <w:rPr>
                <w:rFonts w:ascii="Arial" w:hAnsi="Arial" w:cs="Arial"/>
                <w:bCs/>
              </w:rPr>
              <w:t>4</w:t>
            </w:r>
            <w:r w:rsidR="00067F20" w:rsidRPr="00B319D6">
              <w:rPr>
                <w:rFonts w:ascii="Arial" w:hAnsi="Arial" w:cs="Arial"/>
                <w:bCs/>
              </w:rPr>
              <w:t xml:space="preserve"> годы</w:t>
            </w:r>
          </w:p>
        </w:tc>
      </w:tr>
      <w:tr w:rsidR="00067F20" w:rsidRPr="00B319D6" w:rsidTr="006354CA">
        <w:trPr>
          <w:cantSplit/>
          <w:trHeight w:val="3626"/>
          <w:jc w:val="center"/>
        </w:trPr>
        <w:tc>
          <w:tcPr>
            <w:tcW w:w="2487" w:type="dxa"/>
          </w:tcPr>
          <w:p w:rsidR="00067F20" w:rsidRPr="00B319D6" w:rsidRDefault="00067F20" w:rsidP="00601109">
            <w:pPr>
              <w:rPr>
                <w:rFonts w:ascii="Arial" w:hAnsi="Arial" w:cs="Arial"/>
              </w:rPr>
            </w:pPr>
            <w:r w:rsidRPr="00B319D6">
              <w:rPr>
                <w:rFonts w:ascii="Arial" w:hAnsi="Arial" w:cs="Arial"/>
                <w:iCs/>
              </w:rPr>
              <w:t>Объемы и источники финансирования подпрограммы</w:t>
            </w:r>
          </w:p>
        </w:tc>
        <w:tc>
          <w:tcPr>
            <w:tcW w:w="6950" w:type="dxa"/>
          </w:tcPr>
          <w:p w:rsidR="00067F20" w:rsidRPr="00B319D6" w:rsidRDefault="00067F20" w:rsidP="00C44B1B">
            <w:pPr>
              <w:jc w:val="both"/>
              <w:rPr>
                <w:rFonts w:ascii="Arial" w:hAnsi="Arial" w:cs="Arial"/>
              </w:rPr>
            </w:pPr>
            <w:r w:rsidRPr="00B319D6">
              <w:rPr>
                <w:rFonts w:ascii="Arial" w:hAnsi="Arial" w:cs="Arial"/>
              </w:rPr>
              <w:t>Подпрограмма финансируется за счет средств</w:t>
            </w:r>
            <w:r w:rsidR="00BF6318" w:rsidRPr="00B319D6">
              <w:rPr>
                <w:rFonts w:ascii="Arial" w:hAnsi="Arial" w:cs="Arial"/>
              </w:rPr>
              <w:t xml:space="preserve"> федерального,</w:t>
            </w:r>
            <w:r w:rsidRPr="00B319D6">
              <w:rPr>
                <w:rFonts w:ascii="Arial" w:hAnsi="Arial" w:cs="Arial"/>
              </w:rPr>
              <w:t xml:space="preserve"> краевого и районного бюджетов.</w:t>
            </w:r>
          </w:p>
          <w:p w:rsidR="00067F20" w:rsidRPr="00B319D6" w:rsidRDefault="00067F20" w:rsidP="00601109">
            <w:pPr>
              <w:jc w:val="both"/>
              <w:rPr>
                <w:rFonts w:ascii="Arial" w:hAnsi="Arial" w:cs="Arial"/>
              </w:rPr>
            </w:pPr>
            <w:r w:rsidRPr="00B319D6">
              <w:rPr>
                <w:rFonts w:ascii="Arial" w:hAnsi="Arial" w:cs="Arial"/>
              </w:rPr>
              <w:t xml:space="preserve">Объем финансирования подпрограммы составит </w:t>
            </w:r>
            <w:r w:rsidR="00807C91" w:rsidRPr="00B319D6">
              <w:rPr>
                <w:rFonts w:ascii="Arial" w:hAnsi="Arial" w:cs="Arial"/>
              </w:rPr>
              <w:t>1</w:t>
            </w:r>
            <w:r w:rsidR="007D6EE5" w:rsidRPr="00B319D6">
              <w:rPr>
                <w:rFonts w:ascii="Arial" w:hAnsi="Arial" w:cs="Arial"/>
              </w:rPr>
              <w:t> </w:t>
            </w:r>
            <w:r w:rsidR="007344D9" w:rsidRPr="00B319D6">
              <w:rPr>
                <w:rFonts w:ascii="Arial" w:hAnsi="Arial" w:cs="Arial"/>
              </w:rPr>
              <w:t>654</w:t>
            </w:r>
            <w:r w:rsidR="007D6EE5" w:rsidRPr="00B319D6">
              <w:rPr>
                <w:rFonts w:ascii="Arial" w:hAnsi="Arial" w:cs="Arial"/>
              </w:rPr>
              <w:t> </w:t>
            </w:r>
            <w:r w:rsidR="007344D9" w:rsidRPr="00B319D6">
              <w:rPr>
                <w:rFonts w:ascii="Arial" w:hAnsi="Arial" w:cs="Arial"/>
              </w:rPr>
              <w:t>406</w:t>
            </w:r>
            <w:r w:rsidR="007D6EE5" w:rsidRPr="00B319D6">
              <w:rPr>
                <w:rFonts w:ascii="Arial" w:hAnsi="Arial" w:cs="Arial"/>
              </w:rPr>
              <w:t>,</w:t>
            </w:r>
            <w:r w:rsidR="007344D9" w:rsidRPr="00B319D6">
              <w:rPr>
                <w:rFonts w:ascii="Arial" w:hAnsi="Arial" w:cs="Arial"/>
              </w:rPr>
              <w:t>2</w:t>
            </w:r>
            <w:r w:rsidR="003944BC" w:rsidRPr="00B319D6">
              <w:rPr>
                <w:rFonts w:ascii="Arial" w:hAnsi="Arial" w:cs="Arial"/>
              </w:rPr>
              <w:t>2</w:t>
            </w:r>
            <w:r w:rsidRPr="00B319D6">
              <w:rPr>
                <w:rFonts w:ascii="Arial" w:hAnsi="Arial" w:cs="Arial"/>
              </w:rPr>
              <w:t xml:space="preserve"> тыс. рублей, в том числе:</w:t>
            </w:r>
          </w:p>
          <w:p w:rsidR="00067F20" w:rsidRPr="00B319D6" w:rsidRDefault="00067F20" w:rsidP="00C44B1B">
            <w:pPr>
              <w:jc w:val="both"/>
              <w:rPr>
                <w:rFonts w:ascii="Arial" w:hAnsi="Arial" w:cs="Arial"/>
              </w:rPr>
            </w:pPr>
            <w:r w:rsidRPr="00B319D6">
              <w:rPr>
                <w:rFonts w:ascii="Arial" w:hAnsi="Arial" w:cs="Arial"/>
              </w:rPr>
              <w:t>202</w:t>
            </w:r>
            <w:r w:rsidR="003D325B" w:rsidRPr="00B319D6">
              <w:rPr>
                <w:rFonts w:ascii="Arial" w:hAnsi="Arial" w:cs="Arial"/>
              </w:rPr>
              <w:t>2</w:t>
            </w:r>
            <w:r w:rsidRPr="00B319D6">
              <w:rPr>
                <w:rFonts w:ascii="Arial" w:hAnsi="Arial" w:cs="Arial"/>
              </w:rPr>
              <w:t xml:space="preserve"> год – </w:t>
            </w:r>
            <w:r w:rsidR="003944BC" w:rsidRPr="00B319D6">
              <w:rPr>
                <w:rFonts w:ascii="Arial" w:hAnsi="Arial" w:cs="Arial"/>
              </w:rPr>
              <w:t>5</w:t>
            </w:r>
            <w:r w:rsidR="007344D9" w:rsidRPr="00B319D6">
              <w:rPr>
                <w:rFonts w:ascii="Arial" w:hAnsi="Arial" w:cs="Arial"/>
              </w:rPr>
              <w:t>90</w:t>
            </w:r>
            <w:r w:rsidR="003944BC" w:rsidRPr="00B319D6">
              <w:rPr>
                <w:rFonts w:ascii="Arial" w:hAnsi="Arial" w:cs="Arial"/>
              </w:rPr>
              <w:t xml:space="preserve"> 6</w:t>
            </w:r>
            <w:r w:rsidR="007344D9" w:rsidRPr="00B319D6">
              <w:rPr>
                <w:rFonts w:ascii="Arial" w:hAnsi="Arial" w:cs="Arial"/>
              </w:rPr>
              <w:t>96</w:t>
            </w:r>
            <w:r w:rsidR="00BF1A98" w:rsidRPr="00B319D6">
              <w:rPr>
                <w:rFonts w:ascii="Arial" w:hAnsi="Arial" w:cs="Arial"/>
              </w:rPr>
              <w:t>,</w:t>
            </w:r>
            <w:r w:rsidR="003944BC" w:rsidRPr="00B319D6">
              <w:rPr>
                <w:rFonts w:ascii="Arial" w:hAnsi="Arial" w:cs="Arial"/>
              </w:rPr>
              <w:t>7</w:t>
            </w:r>
            <w:r w:rsidR="007344D9" w:rsidRPr="00B319D6">
              <w:rPr>
                <w:rFonts w:ascii="Arial" w:hAnsi="Arial" w:cs="Arial"/>
              </w:rPr>
              <w:t>6</w:t>
            </w:r>
            <w:r w:rsidRPr="00B319D6">
              <w:rPr>
                <w:rFonts w:ascii="Arial" w:hAnsi="Arial" w:cs="Arial"/>
              </w:rPr>
              <w:t xml:space="preserve"> тыс. рублей,</w:t>
            </w:r>
          </w:p>
          <w:p w:rsidR="00067F20" w:rsidRPr="00B319D6" w:rsidRDefault="00067F20" w:rsidP="00C44B1B">
            <w:pPr>
              <w:jc w:val="both"/>
              <w:rPr>
                <w:rFonts w:ascii="Arial" w:hAnsi="Arial" w:cs="Arial"/>
              </w:rPr>
            </w:pPr>
            <w:r w:rsidRPr="00B319D6">
              <w:rPr>
                <w:rFonts w:ascii="Arial" w:hAnsi="Arial" w:cs="Arial"/>
              </w:rPr>
              <w:t>202</w:t>
            </w:r>
            <w:r w:rsidR="003D325B" w:rsidRPr="00B319D6">
              <w:rPr>
                <w:rFonts w:ascii="Arial" w:hAnsi="Arial" w:cs="Arial"/>
              </w:rPr>
              <w:t>3</w:t>
            </w:r>
            <w:r w:rsidRPr="00B319D6">
              <w:rPr>
                <w:rFonts w:ascii="Arial" w:hAnsi="Arial" w:cs="Arial"/>
              </w:rPr>
              <w:t xml:space="preserve"> год – </w:t>
            </w:r>
            <w:r w:rsidR="003944BC" w:rsidRPr="00B319D6">
              <w:rPr>
                <w:rFonts w:ascii="Arial" w:hAnsi="Arial" w:cs="Arial"/>
              </w:rPr>
              <w:t>542 951,</w:t>
            </w:r>
            <w:r w:rsidR="007344D9" w:rsidRPr="00B319D6">
              <w:rPr>
                <w:rFonts w:ascii="Arial" w:hAnsi="Arial" w:cs="Arial"/>
              </w:rPr>
              <w:t>10</w:t>
            </w:r>
            <w:r w:rsidRPr="00B319D6">
              <w:rPr>
                <w:rFonts w:ascii="Arial" w:hAnsi="Arial" w:cs="Arial"/>
              </w:rPr>
              <w:t xml:space="preserve"> тыс. рублей,</w:t>
            </w:r>
          </w:p>
          <w:p w:rsidR="00C61718" w:rsidRPr="00B319D6" w:rsidRDefault="00C61718" w:rsidP="00C44B1B">
            <w:pPr>
              <w:jc w:val="both"/>
              <w:rPr>
                <w:rFonts w:ascii="Arial" w:hAnsi="Arial" w:cs="Arial"/>
              </w:rPr>
            </w:pPr>
            <w:r w:rsidRPr="00B319D6">
              <w:rPr>
                <w:rFonts w:ascii="Arial" w:hAnsi="Arial" w:cs="Arial"/>
              </w:rPr>
              <w:t>202</w:t>
            </w:r>
            <w:r w:rsidR="003D325B" w:rsidRPr="00B319D6">
              <w:rPr>
                <w:rFonts w:ascii="Arial" w:hAnsi="Arial" w:cs="Arial"/>
              </w:rPr>
              <w:t>4</w:t>
            </w:r>
            <w:r w:rsidRPr="00B319D6">
              <w:rPr>
                <w:rFonts w:ascii="Arial" w:hAnsi="Arial" w:cs="Arial"/>
              </w:rPr>
              <w:t xml:space="preserve"> год – </w:t>
            </w:r>
            <w:r w:rsidR="003944BC" w:rsidRPr="00B319D6">
              <w:rPr>
                <w:rFonts w:ascii="Arial" w:hAnsi="Arial" w:cs="Arial"/>
              </w:rPr>
              <w:t>520 758</w:t>
            </w:r>
            <w:r w:rsidR="00A6675A" w:rsidRPr="00B319D6">
              <w:rPr>
                <w:rFonts w:ascii="Arial" w:hAnsi="Arial" w:cs="Arial"/>
              </w:rPr>
              <w:t>,</w:t>
            </w:r>
            <w:r w:rsidR="003944BC" w:rsidRPr="00B319D6">
              <w:rPr>
                <w:rFonts w:ascii="Arial" w:hAnsi="Arial" w:cs="Arial"/>
              </w:rPr>
              <w:t>36</w:t>
            </w:r>
            <w:r w:rsidRPr="00B319D6">
              <w:rPr>
                <w:rFonts w:ascii="Arial" w:hAnsi="Arial" w:cs="Arial"/>
              </w:rPr>
              <w:t xml:space="preserve"> тыс. рублей.</w:t>
            </w:r>
          </w:p>
          <w:p w:rsidR="00B27D35" w:rsidRPr="00B319D6" w:rsidRDefault="00B27D35" w:rsidP="00601109">
            <w:pPr>
              <w:jc w:val="both"/>
              <w:rPr>
                <w:rFonts w:ascii="Arial" w:hAnsi="Arial" w:cs="Arial"/>
              </w:rPr>
            </w:pPr>
            <w:r w:rsidRPr="00B319D6">
              <w:rPr>
                <w:rFonts w:ascii="Arial" w:hAnsi="Arial" w:cs="Arial"/>
              </w:rPr>
              <w:t xml:space="preserve">средства федерального бюджета – </w:t>
            </w:r>
            <w:r w:rsidR="003944BC" w:rsidRPr="00B319D6">
              <w:rPr>
                <w:rFonts w:ascii="Arial" w:hAnsi="Arial" w:cs="Arial"/>
              </w:rPr>
              <w:t>88 370,</w:t>
            </w:r>
            <w:r w:rsidR="007344D9" w:rsidRPr="00B319D6">
              <w:rPr>
                <w:rFonts w:ascii="Arial" w:hAnsi="Arial" w:cs="Arial"/>
              </w:rPr>
              <w:t>50</w:t>
            </w:r>
            <w:r w:rsidRPr="00B319D6">
              <w:rPr>
                <w:rFonts w:ascii="Arial" w:hAnsi="Arial" w:cs="Arial"/>
              </w:rPr>
              <w:t>тыс. рублей из них по годам:</w:t>
            </w:r>
          </w:p>
          <w:p w:rsidR="00B27D35" w:rsidRPr="00B319D6" w:rsidRDefault="00B27D35" w:rsidP="00C44B1B">
            <w:pPr>
              <w:jc w:val="both"/>
              <w:rPr>
                <w:rFonts w:ascii="Arial" w:hAnsi="Arial" w:cs="Arial"/>
              </w:rPr>
            </w:pPr>
            <w:r w:rsidRPr="00B319D6">
              <w:rPr>
                <w:rFonts w:ascii="Arial" w:hAnsi="Arial" w:cs="Arial"/>
              </w:rPr>
              <w:t>202</w:t>
            </w:r>
            <w:r w:rsidR="003D325B" w:rsidRPr="00B319D6">
              <w:rPr>
                <w:rFonts w:ascii="Arial" w:hAnsi="Arial" w:cs="Arial"/>
              </w:rPr>
              <w:t>2</w:t>
            </w:r>
            <w:r w:rsidRPr="00B319D6">
              <w:rPr>
                <w:rFonts w:ascii="Arial" w:hAnsi="Arial" w:cs="Arial"/>
              </w:rPr>
              <w:t xml:space="preserve"> год – </w:t>
            </w:r>
            <w:r w:rsidR="000306E7" w:rsidRPr="00B319D6">
              <w:rPr>
                <w:rFonts w:ascii="Arial" w:hAnsi="Arial" w:cs="Arial"/>
              </w:rPr>
              <w:t>3</w:t>
            </w:r>
            <w:r w:rsidR="00A6675A" w:rsidRPr="00B319D6">
              <w:rPr>
                <w:rFonts w:ascii="Arial" w:hAnsi="Arial" w:cs="Arial"/>
              </w:rPr>
              <w:t>8</w:t>
            </w:r>
            <w:r w:rsidR="003944BC" w:rsidRPr="00B319D6">
              <w:rPr>
                <w:rFonts w:ascii="Arial" w:hAnsi="Arial" w:cs="Arial"/>
              </w:rPr>
              <w:t> 410,5</w:t>
            </w:r>
            <w:r w:rsidR="007344D9" w:rsidRPr="00B319D6">
              <w:rPr>
                <w:rFonts w:ascii="Arial" w:hAnsi="Arial" w:cs="Arial"/>
              </w:rPr>
              <w:t>3</w:t>
            </w:r>
            <w:r w:rsidRPr="00B319D6">
              <w:rPr>
                <w:rFonts w:ascii="Arial" w:hAnsi="Arial" w:cs="Arial"/>
              </w:rPr>
              <w:t xml:space="preserve"> тыс. рублей,</w:t>
            </w:r>
          </w:p>
          <w:p w:rsidR="00B27D35" w:rsidRPr="00B319D6" w:rsidRDefault="00B27D35" w:rsidP="00C44B1B">
            <w:pPr>
              <w:jc w:val="both"/>
              <w:rPr>
                <w:rFonts w:ascii="Arial" w:hAnsi="Arial" w:cs="Arial"/>
              </w:rPr>
            </w:pPr>
            <w:r w:rsidRPr="00B319D6">
              <w:rPr>
                <w:rFonts w:ascii="Arial" w:hAnsi="Arial" w:cs="Arial"/>
              </w:rPr>
              <w:t>202</w:t>
            </w:r>
            <w:r w:rsidR="003D325B" w:rsidRPr="00B319D6">
              <w:rPr>
                <w:rFonts w:ascii="Arial" w:hAnsi="Arial" w:cs="Arial"/>
              </w:rPr>
              <w:t>3</w:t>
            </w:r>
            <w:r w:rsidRPr="00B319D6">
              <w:rPr>
                <w:rFonts w:ascii="Arial" w:hAnsi="Arial" w:cs="Arial"/>
              </w:rPr>
              <w:t xml:space="preserve"> год – </w:t>
            </w:r>
            <w:r w:rsidR="000306E7" w:rsidRPr="00B319D6">
              <w:rPr>
                <w:rFonts w:ascii="Arial" w:hAnsi="Arial" w:cs="Arial"/>
              </w:rPr>
              <w:t>3</w:t>
            </w:r>
            <w:r w:rsidR="003944BC" w:rsidRPr="00B319D6">
              <w:rPr>
                <w:rFonts w:ascii="Arial" w:hAnsi="Arial" w:cs="Arial"/>
              </w:rPr>
              <w:t>5 297,3</w:t>
            </w:r>
            <w:r w:rsidR="007344D9" w:rsidRPr="00B319D6">
              <w:rPr>
                <w:rFonts w:ascii="Arial" w:hAnsi="Arial" w:cs="Arial"/>
              </w:rPr>
              <w:t>9</w:t>
            </w:r>
            <w:r w:rsidRPr="00B319D6">
              <w:rPr>
                <w:rFonts w:ascii="Arial" w:hAnsi="Arial" w:cs="Arial"/>
              </w:rPr>
              <w:t xml:space="preserve"> тыс. рублей,</w:t>
            </w:r>
          </w:p>
          <w:p w:rsidR="00B27D35" w:rsidRPr="00B319D6" w:rsidRDefault="00B27D35" w:rsidP="00C44B1B">
            <w:pPr>
              <w:jc w:val="both"/>
              <w:rPr>
                <w:rFonts w:ascii="Arial" w:hAnsi="Arial" w:cs="Arial"/>
              </w:rPr>
            </w:pPr>
            <w:r w:rsidRPr="00B319D6">
              <w:rPr>
                <w:rFonts w:ascii="Arial" w:hAnsi="Arial" w:cs="Arial"/>
              </w:rPr>
              <w:t>202</w:t>
            </w:r>
            <w:r w:rsidR="003D325B" w:rsidRPr="00B319D6">
              <w:rPr>
                <w:rFonts w:ascii="Arial" w:hAnsi="Arial" w:cs="Arial"/>
              </w:rPr>
              <w:t>4</w:t>
            </w:r>
            <w:r w:rsidRPr="00B319D6">
              <w:rPr>
                <w:rFonts w:ascii="Arial" w:hAnsi="Arial" w:cs="Arial"/>
              </w:rPr>
              <w:t xml:space="preserve"> год – </w:t>
            </w:r>
            <w:r w:rsidR="003944BC" w:rsidRPr="00B319D6">
              <w:rPr>
                <w:rFonts w:ascii="Arial" w:hAnsi="Arial" w:cs="Arial"/>
              </w:rPr>
              <w:t>14 662,58</w:t>
            </w:r>
            <w:r w:rsidRPr="00B319D6">
              <w:rPr>
                <w:rFonts w:ascii="Arial" w:hAnsi="Arial" w:cs="Arial"/>
              </w:rPr>
              <w:t xml:space="preserve"> тыс. рублей.</w:t>
            </w:r>
          </w:p>
          <w:p w:rsidR="00F22591" w:rsidRPr="00B319D6" w:rsidRDefault="00F22591" w:rsidP="00F22591">
            <w:pPr>
              <w:jc w:val="both"/>
              <w:rPr>
                <w:rFonts w:ascii="Arial" w:hAnsi="Arial" w:cs="Arial"/>
              </w:rPr>
            </w:pPr>
            <w:r w:rsidRPr="00B319D6">
              <w:rPr>
                <w:rFonts w:ascii="Arial" w:hAnsi="Arial" w:cs="Arial"/>
              </w:rPr>
              <w:t>средства краевого бюджета –</w:t>
            </w:r>
            <w:r w:rsidR="00BF1A98" w:rsidRPr="00B319D6">
              <w:rPr>
                <w:rFonts w:ascii="Arial" w:hAnsi="Arial" w:cs="Arial"/>
              </w:rPr>
              <w:t>1</w:t>
            </w:r>
            <w:r w:rsidR="003944BC" w:rsidRPr="00B319D6">
              <w:rPr>
                <w:rFonts w:ascii="Arial" w:hAnsi="Arial" w:cs="Arial"/>
              </w:rPr>
              <w:t> </w:t>
            </w:r>
            <w:r w:rsidR="00BF1A98" w:rsidRPr="00B319D6">
              <w:rPr>
                <w:rFonts w:ascii="Arial" w:hAnsi="Arial" w:cs="Arial"/>
              </w:rPr>
              <w:t>0</w:t>
            </w:r>
            <w:r w:rsidR="003944BC" w:rsidRPr="00B319D6">
              <w:rPr>
                <w:rFonts w:ascii="Arial" w:hAnsi="Arial" w:cs="Arial"/>
              </w:rPr>
              <w:t>6</w:t>
            </w:r>
            <w:r w:rsidR="007344D9" w:rsidRPr="00B319D6">
              <w:rPr>
                <w:rFonts w:ascii="Arial" w:hAnsi="Arial" w:cs="Arial"/>
              </w:rPr>
              <w:t>6</w:t>
            </w:r>
            <w:r w:rsidR="003944BC" w:rsidRPr="00B319D6">
              <w:rPr>
                <w:rFonts w:ascii="Arial" w:hAnsi="Arial" w:cs="Arial"/>
              </w:rPr>
              <w:t> </w:t>
            </w:r>
            <w:r w:rsidR="007344D9" w:rsidRPr="00B319D6">
              <w:rPr>
                <w:rFonts w:ascii="Arial" w:hAnsi="Arial" w:cs="Arial"/>
              </w:rPr>
              <w:t>813</w:t>
            </w:r>
            <w:r w:rsidR="003944BC" w:rsidRPr="00B319D6">
              <w:rPr>
                <w:rFonts w:ascii="Arial" w:hAnsi="Arial" w:cs="Arial"/>
              </w:rPr>
              <w:t>,</w:t>
            </w:r>
            <w:r w:rsidR="007344D9" w:rsidRPr="00B319D6">
              <w:rPr>
                <w:rFonts w:ascii="Arial" w:hAnsi="Arial" w:cs="Arial"/>
              </w:rPr>
              <w:t>61</w:t>
            </w:r>
            <w:r w:rsidRPr="00B319D6">
              <w:rPr>
                <w:rFonts w:ascii="Arial" w:hAnsi="Arial" w:cs="Arial"/>
              </w:rPr>
              <w:t>тыс. рублей из них по годам:</w:t>
            </w:r>
          </w:p>
          <w:p w:rsidR="00F22591" w:rsidRPr="00B319D6" w:rsidRDefault="00F22591" w:rsidP="00C44B1B">
            <w:pPr>
              <w:jc w:val="both"/>
              <w:rPr>
                <w:rFonts w:ascii="Arial" w:hAnsi="Arial" w:cs="Arial"/>
              </w:rPr>
            </w:pPr>
            <w:r w:rsidRPr="00B319D6">
              <w:rPr>
                <w:rFonts w:ascii="Arial" w:hAnsi="Arial" w:cs="Arial"/>
              </w:rPr>
              <w:t>202</w:t>
            </w:r>
            <w:r w:rsidR="003D325B" w:rsidRPr="00B319D6">
              <w:rPr>
                <w:rFonts w:ascii="Arial" w:hAnsi="Arial" w:cs="Arial"/>
              </w:rPr>
              <w:t>2</w:t>
            </w:r>
            <w:r w:rsidRPr="00B319D6">
              <w:rPr>
                <w:rFonts w:ascii="Arial" w:hAnsi="Arial" w:cs="Arial"/>
              </w:rPr>
              <w:t xml:space="preserve"> год – </w:t>
            </w:r>
            <w:r w:rsidR="003944BC" w:rsidRPr="00B319D6">
              <w:rPr>
                <w:rFonts w:ascii="Arial" w:hAnsi="Arial" w:cs="Arial"/>
              </w:rPr>
              <w:t>36</w:t>
            </w:r>
            <w:r w:rsidR="007344D9" w:rsidRPr="00B319D6">
              <w:rPr>
                <w:rFonts w:ascii="Arial" w:hAnsi="Arial" w:cs="Arial"/>
              </w:rPr>
              <w:t>5</w:t>
            </w:r>
            <w:r w:rsidR="003944BC" w:rsidRPr="00B319D6">
              <w:rPr>
                <w:rFonts w:ascii="Arial" w:hAnsi="Arial" w:cs="Arial"/>
              </w:rPr>
              <w:t> </w:t>
            </w:r>
            <w:r w:rsidR="007344D9" w:rsidRPr="00B319D6">
              <w:rPr>
                <w:rFonts w:ascii="Arial" w:hAnsi="Arial" w:cs="Arial"/>
              </w:rPr>
              <w:t>880</w:t>
            </w:r>
            <w:r w:rsidR="003944BC" w:rsidRPr="00B319D6">
              <w:rPr>
                <w:rFonts w:ascii="Arial" w:hAnsi="Arial" w:cs="Arial"/>
              </w:rPr>
              <w:t>,</w:t>
            </w:r>
            <w:r w:rsidR="007344D9" w:rsidRPr="00B319D6">
              <w:rPr>
                <w:rFonts w:ascii="Arial" w:hAnsi="Arial" w:cs="Arial"/>
              </w:rPr>
              <w:t>43</w:t>
            </w:r>
            <w:r w:rsidRPr="00B319D6">
              <w:rPr>
                <w:rFonts w:ascii="Arial" w:hAnsi="Arial" w:cs="Arial"/>
              </w:rPr>
              <w:t xml:space="preserve"> тыс. рублей,</w:t>
            </w:r>
          </w:p>
          <w:p w:rsidR="00F22591" w:rsidRPr="00B319D6" w:rsidRDefault="00F22591" w:rsidP="00C44B1B">
            <w:pPr>
              <w:jc w:val="both"/>
              <w:rPr>
                <w:rFonts w:ascii="Arial" w:hAnsi="Arial" w:cs="Arial"/>
              </w:rPr>
            </w:pPr>
            <w:r w:rsidRPr="00B319D6">
              <w:rPr>
                <w:rFonts w:ascii="Arial" w:hAnsi="Arial" w:cs="Arial"/>
              </w:rPr>
              <w:t>202</w:t>
            </w:r>
            <w:r w:rsidR="003D325B" w:rsidRPr="00B319D6">
              <w:rPr>
                <w:rFonts w:ascii="Arial" w:hAnsi="Arial" w:cs="Arial"/>
              </w:rPr>
              <w:t>3</w:t>
            </w:r>
            <w:r w:rsidRPr="00B319D6">
              <w:rPr>
                <w:rFonts w:ascii="Arial" w:hAnsi="Arial" w:cs="Arial"/>
              </w:rPr>
              <w:t xml:space="preserve"> год – </w:t>
            </w:r>
            <w:r w:rsidR="003944BC" w:rsidRPr="00B319D6">
              <w:rPr>
                <w:rFonts w:ascii="Arial" w:hAnsi="Arial" w:cs="Arial"/>
              </w:rPr>
              <w:t>350 132,02</w:t>
            </w:r>
            <w:r w:rsidRPr="00B319D6">
              <w:rPr>
                <w:rFonts w:ascii="Arial" w:hAnsi="Arial" w:cs="Arial"/>
              </w:rPr>
              <w:t xml:space="preserve"> тыс. рублей,</w:t>
            </w:r>
          </w:p>
          <w:p w:rsidR="00F22591" w:rsidRPr="00B319D6" w:rsidRDefault="00F22591" w:rsidP="00C44B1B">
            <w:pPr>
              <w:jc w:val="both"/>
              <w:rPr>
                <w:rFonts w:ascii="Arial" w:hAnsi="Arial" w:cs="Arial"/>
              </w:rPr>
            </w:pPr>
            <w:r w:rsidRPr="00B319D6">
              <w:rPr>
                <w:rFonts w:ascii="Arial" w:hAnsi="Arial" w:cs="Arial"/>
              </w:rPr>
              <w:t>202</w:t>
            </w:r>
            <w:r w:rsidR="003D325B" w:rsidRPr="00B319D6">
              <w:rPr>
                <w:rFonts w:ascii="Arial" w:hAnsi="Arial" w:cs="Arial"/>
              </w:rPr>
              <w:t>4</w:t>
            </w:r>
            <w:r w:rsidRPr="00B319D6">
              <w:rPr>
                <w:rFonts w:ascii="Arial" w:hAnsi="Arial" w:cs="Arial"/>
              </w:rPr>
              <w:t xml:space="preserve"> год – </w:t>
            </w:r>
            <w:r w:rsidR="003944BC" w:rsidRPr="00B319D6">
              <w:rPr>
                <w:rFonts w:ascii="Arial" w:hAnsi="Arial" w:cs="Arial"/>
              </w:rPr>
              <w:t>350 801,16</w:t>
            </w:r>
            <w:r w:rsidRPr="00B319D6">
              <w:rPr>
                <w:rFonts w:ascii="Arial" w:hAnsi="Arial" w:cs="Arial"/>
              </w:rPr>
              <w:t xml:space="preserve"> тыс. рублей.</w:t>
            </w:r>
          </w:p>
          <w:p w:rsidR="00067F20" w:rsidRPr="00B319D6" w:rsidRDefault="00067F20" w:rsidP="00601109">
            <w:pPr>
              <w:jc w:val="both"/>
              <w:rPr>
                <w:rFonts w:ascii="Arial" w:hAnsi="Arial" w:cs="Arial"/>
              </w:rPr>
            </w:pPr>
            <w:r w:rsidRPr="00B319D6">
              <w:rPr>
                <w:rFonts w:ascii="Arial" w:hAnsi="Arial" w:cs="Arial"/>
              </w:rPr>
              <w:t xml:space="preserve">средства районного бюджета – </w:t>
            </w:r>
            <w:r w:rsidR="001552A8" w:rsidRPr="00B319D6">
              <w:rPr>
                <w:rFonts w:ascii="Arial" w:hAnsi="Arial" w:cs="Arial"/>
              </w:rPr>
              <w:t>4</w:t>
            </w:r>
            <w:r w:rsidR="007344D9" w:rsidRPr="00B319D6">
              <w:rPr>
                <w:rFonts w:ascii="Arial" w:hAnsi="Arial" w:cs="Arial"/>
              </w:rPr>
              <w:t>99</w:t>
            </w:r>
            <w:r w:rsidR="003944BC" w:rsidRPr="00B319D6">
              <w:rPr>
                <w:rFonts w:ascii="Arial" w:hAnsi="Arial" w:cs="Arial"/>
              </w:rPr>
              <w:t> </w:t>
            </w:r>
            <w:r w:rsidR="007344D9" w:rsidRPr="00B319D6">
              <w:rPr>
                <w:rFonts w:ascii="Arial" w:hAnsi="Arial" w:cs="Arial"/>
              </w:rPr>
              <w:t>222</w:t>
            </w:r>
            <w:r w:rsidR="003944BC" w:rsidRPr="00B319D6">
              <w:rPr>
                <w:rFonts w:ascii="Arial" w:hAnsi="Arial" w:cs="Arial"/>
              </w:rPr>
              <w:t>,1</w:t>
            </w:r>
            <w:r w:rsidR="007344D9" w:rsidRPr="00B319D6">
              <w:rPr>
                <w:rFonts w:ascii="Arial" w:hAnsi="Arial" w:cs="Arial"/>
              </w:rPr>
              <w:t>1</w:t>
            </w:r>
            <w:r w:rsidRPr="00B319D6">
              <w:rPr>
                <w:rFonts w:ascii="Arial" w:hAnsi="Arial" w:cs="Arial"/>
              </w:rPr>
              <w:t xml:space="preserve"> тыс. рублей из них:</w:t>
            </w:r>
          </w:p>
          <w:p w:rsidR="00067F20" w:rsidRPr="00B319D6" w:rsidRDefault="00067F20" w:rsidP="00C44B1B">
            <w:pPr>
              <w:jc w:val="both"/>
              <w:rPr>
                <w:rFonts w:ascii="Arial" w:hAnsi="Arial" w:cs="Arial"/>
              </w:rPr>
            </w:pPr>
            <w:r w:rsidRPr="00B319D6">
              <w:rPr>
                <w:rFonts w:ascii="Arial" w:hAnsi="Arial" w:cs="Arial"/>
              </w:rPr>
              <w:t>202</w:t>
            </w:r>
            <w:r w:rsidR="003D325B" w:rsidRPr="00B319D6">
              <w:rPr>
                <w:rFonts w:ascii="Arial" w:hAnsi="Arial" w:cs="Arial"/>
              </w:rPr>
              <w:t>2</w:t>
            </w:r>
            <w:r w:rsidRPr="00B319D6">
              <w:rPr>
                <w:rFonts w:ascii="Arial" w:hAnsi="Arial" w:cs="Arial"/>
              </w:rPr>
              <w:t xml:space="preserve"> год </w:t>
            </w:r>
            <w:r w:rsidR="005E32B3" w:rsidRPr="00B319D6">
              <w:rPr>
                <w:rFonts w:ascii="Arial" w:hAnsi="Arial" w:cs="Arial"/>
              </w:rPr>
              <w:t>–</w:t>
            </w:r>
            <w:r w:rsidR="003944BC" w:rsidRPr="00B319D6">
              <w:rPr>
                <w:rFonts w:ascii="Arial" w:hAnsi="Arial" w:cs="Arial"/>
              </w:rPr>
              <w:t>18</w:t>
            </w:r>
            <w:r w:rsidR="007344D9" w:rsidRPr="00B319D6">
              <w:rPr>
                <w:rFonts w:ascii="Arial" w:hAnsi="Arial" w:cs="Arial"/>
              </w:rPr>
              <w:t>6</w:t>
            </w:r>
            <w:r w:rsidR="003944BC" w:rsidRPr="00B319D6">
              <w:rPr>
                <w:rFonts w:ascii="Arial" w:hAnsi="Arial" w:cs="Arial"/>
              </w:rPr>
              <w:t> </w:t>
            </w:r>
            <w:r w:rsidR="007344D9" w:rsidRPr="00B319D6">
              <w:rPr>
                <w:rFonts w:ascii="Arial" w:hAnsi="Arial" w:cs="Arial"/>
              </w:rPr>
              <w:t>405</w:t>
            </w:r>
            <w:r w:rsidR="003944BC" w:rsidRPr="00B319D6">
              <w:rPr>
                <w:rFonts w:ascii="Arial" w:hAnsi="Arial" w:cs="Arial"/>
              </w:rPr>
              <w:t>,80</w:t>
            </w:r>
            <w:r w:rsidRPr="00B319D6">
              <w:rPr>
                <w:rFonts w:ascii="Arial" w:hAnsi="Arial" w:cs="Arial"/>
              </w:rPr>
              <w:t xml:space="preserve">тыс. рублей, </w:t>
            </w:r>
          </w:p>
          <w:p w:rsidR="00067F20" w:rsidRPr="00B319D6" w:rsidRDefault="00067F20" w:rsidP="00C44B1B">
            <w:pPr>
              <w:jc w:val="both"/>
              <w:rPr>
                <w:rFonts w:ascii="Arial" w:hAnsi="Arial" w:cs="Arial"/>
              </w:rPr>
            </w:pPr>
            <w:r w:rsidRPr="00B319D6">
              <w:rPr>
                <w:rFonts w:ascii="Arial" w:hAnsi="Arial" w:cs="Arial"/>
              </w:rPr>
              <w:t>202</w:t>
            </w:r>
            <w:r w:rsidR="003D325B" w:rsidRPr="00B319D6">
              <w:rPr>
                <w:rFonts w:ascii="Arial" w:hAnsi="Arial" w:cs="Arial"/>
              </w:rPr>
              <w:t>3</w:t>
            </w:r>
            <w:r w:rsidRPr="00B319D6">
              <w:rPr>
                <w:rFonts w:ascii="Arial" w:hAnsi="Arial" w:cs="Arial"/>
              </w:rPr>
              <w:t xml:space="preserve"> год </w:t>
            </w:r>
            <w:r w:rsidR="005E32B3" w:rsidRPr="00B319D6">
              <w:rPr>
                <w:rFonts w:ascii="Arial" w:hAnsi="Arial" w:cs="Arial"/>
              </w:rPr>
              <w:t>–</w:t>
            </w:r>
            <w:r w:rsidR="003944BC" w:rsidRPr="00B319D6">
              <w:rPr>
                <w:rFonts w:ascii="Arial" w:hAnsi="Arial" w:cs="Arial"/>
              </w:rPr>
              <w:t>157 521,</w:t>
            </w:r>
            <w:r w:rsidR="007344D9" w:rsidRPr="00B319D6">
              <w:rPr>
                <w:rFonts w:ascii="Arial" w:hAnsi="Arial" w:cs="Arial"/>
              </w:rPr>
              <w:t>69</w:t>
            </w:r>
            <w:r w:rsidR="00C61718" w:rsidRPr="00B319D6">
              <w:rPr>
                <w:rFonts w:ascii="Arial" w:hAnsi="Arial" w:cs="Arial"/>
              </w:rPr>
              <w:t xml:space="preserve"> тыс. рублей,</w:t>
            </w:r>
          </w:p>
          <w:p w:rsidR="00C61718" w:rsidRPr="00B319D6" w:rsidRDefault="00C61718" w:rsidP="007344D9">
            <w:pPr>
              <w:jc w:val="both"/>
              <w:rPr>
                <w:rFonts w:ascii="Arial" w:hAnsi="Arial" w:cs="Arial"/>
              </w:rPr>
            </w:pPr>
            <w:r w:rsidRPr="00B319D6">
              <w:rPr>
                <w:rFonts w:ascii="Arial" w:hAnsi="Arial" w:cs="Arial"/>
              </w:rPr>
              <w:t>202</w:t>
            </w:r>
            <w:r w:rsidR="003D325B" w:rsidRPr="00B319D6">
              <w:rPr>
                <w:rFonts w:ascii="Arial" w:hAnsi="Arial" w:cs="Arial"/>
              </w:rPr>
              <w:t>4</w:t>
            </w:r>
            <w:r w:rsidRPr="00B319D6">
              <w:rPr>
                <w:rFonts w:ascii="Arial" w:hAnsi="Arial" w:cs="Arial"/>
              </w:rPr>
              <w:t xml:space="preserve"> год – </w:t>
            </w:r>
            <w:r w:rsidR="003944BC" w:rsidRPr="00B319D6">
              <w:rPr>
                <w:rFonts w:ascii="Arial" w:hAnsi="Arial" w:cs="Arial"/>
              </w:rPr>
              <w:t>155 294,6</w:t>
            </w:r>
            <w:r w:rsidR="007344D9" w:rsidRPr="00B319D6">
              <w:rPr>
                <w:rFonts w:ascii="Arial" w:hAnsi="Arial" w:cs="Arial"/>
              </w:rPr>
              <w:t>2</w:t>
            </w:r>
            <w:r w:rsidRPr="00B319D6">
              <w:rPr>
                <w:rFonts w:ascii="Arial" w:hAnsi="Arial" w:cs="Arial"/>
              </w:rPr>
              <w:t xml:space="preserve"> тыс. рублей.</w:t>
            </w:r>
          </w:p>
        </w:tc>
      </w:tr>
      <w:tr w:rsidR="00067F20" w:rsidRPr="00B319D6" w:rsidTr="006354CA">
        <w:trPr>
          <w:cantSplit/>
          <w:trHeight w:val="1409"/>
          <w:jc w:val="center"/>
        </w:trPr>
        <w:tc>
          <w:tcPr>
            <w:tcW w:w="2487" w:type="dxa"/>
          </w:tcPr>
          <w:p w:rsidR="00067F20" w:rsidRPr="00B319D6" w:rsidRDefault="00067F20" w:rsidP="00601109">
            <w:pPr>
              <w:rPr>
                <w:rFonts w:ascii="Arial" w:hAnsi="Arial" w:cs="Arial"/>
                <w:iCs/>
              </w:rPr>
            </w:pPr>
            <w:r w:rsidRPr="00B319D6">
              <w:rPr>
                <w:rFonts w:ascii="Arial" w:hAnsi="Arial" w:cs="Arial"/>
                <w:iCs/>
              </w:rPr>
              <w:t xml:space="preserve">Система организации </w:t>
            </w:r>
            <w:proofErr w:type="gramStart"/>
            <w:r w:rsidR="00DE64AC" w:rsidRPr="00B319D6">
              <w:rPr>
                <w:rFonts w:ascii="Arial" w:hAnsi="Arial" w:cs="Arial"/>
                <w:iCs/>
              </w:rPr>
              <w:t>контроля за</w:t>
            </w:r>
            <w:proofErr w:type="gramEnd"/>
            <w:r w:rsidRPr="00B319D6">
              <w:rPr>
                <w:rFonts w:ascii="Arial" w:hAnsi="Arial" w:cs="Arial"/>
                <w:iCs/>
              </w:rPr>
              <w:t xml:space="preserve"> исполнением подпрограммы</w:t>
            </w:r>
          </w:p>
        </w:tc>
        <w:tc>
          <w:tcPr>
            <w:tcW w:w="6950" w:type="dxa"/>
          </w:tcPr>
          <w:p w:rsidR="00067F20" w:rsidRPr="00B319D6" w:rsidRDefault="00067F20" w:rsidP="00601109">
            <w:pPr>
              <w:jc w:val="both"/>
              <w:rPr>
                <w:rFonts w:ascii="Arial" w:hAnsi="Arial" w:cs="Arial"/>
              </w:rPr>
            </w:pPr>
            <w:r w:rsidRPr="00B319D6">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B319D6" w:rsidRDefault="00067F20" w:rsidP="00601109">
      <w:pPr>
        <w:ind w:firstLine="709"/>
        <w:rPr>
          <w:rFonts w:ascii="Arial" w:hAnsi="Arial" w:cs="Arial"/>
        </w:rPr>
      </w:pPr>
    </w:p>
    <w:p w:rsidR="00067F20" w:rsidRPr="00B319D6" w:rsidRDefault="00067F20" w:rsidP="00601109">
      <w:pPr>
        <w:ind w:firstLine="709"/>
        <w:jc w:val="center"/>
        <w:rPr>
          <w:rFonts w:ascii="Arial" w:hAnsi="Arial" w:cs="Arial"/>
        </w:rPr>
      </w:pPr>
      <w:r w:rsidRPr="00B319D6">
        <w:rPr>
          <w:rFonts w:ascii="Arial" w:hAnsi="Arial" w:cs="Arial"/>
        </w:rPr>
        <w:t>2. Основные разделы подпрограммы</w:t>
      </w:r>
    </w:p>
    <w:p w:rsidR="00067F20" w:rsidRPr="00B319D6" w:rsidRDefault="00067F20" w:rsidP="00601109">
      <w:pPr>
        <w:ind w:firstLine="709"/>
        <w:jc w:val="center"/>
        <w:rPr>
          <w:rFonts w:ascii="Arial" w:hAnsi="Arial" w:cs="Arial"/>
        </w:rPr>
      </w:pPr>
    </w:p>
    <w:p w:rsidR="00067F20" w:rsidRPr="00B319D6" w:rsidRDefault="00067F20" w:rsidP="00601109">
      <w:pPr>
        <w:ind w:firstLine="709"/>
        <w:jc w:val="center"/>
        <w:rPr>
          <w:rFonts w:ascii="Arial" w:hAnsi="Arial" w:cs="Arial"/>
        </w:rPr>
      </w:pPr>
      <w:r w:rsidRPr="00B319D6">
        <w:rPr>
          <w:rFonts w:ascii="Arial" w:hAnsi="Arial" w:cs="Arial"/>
        </w:rPr>
        <w:t>2.1. Постановка районной проблемы и обоснование необходимости разработки подпрограммы</w:t>
      </w:r>
    </w:p>
    <w:p w:rsidR="00067F20" w:rsidRPr="00B319D6" w:rsidRDefault="00067F20" w:rsidP="00601109">
      <w:pPr>
        <w:ind w:firstLine="709"/>
        <w:jc w:val="center"/>
        <w:rPr>
          <w:rFonts w:ascii="Arial" w:hAnsi="Arial" w:cs="Arial"/>
        </w:rPr>
      </w:pPr>
    </w:p>
    <w:p w:rsidR="00067F20" w:rsidRPr="00B319D6" w:rsidRDefault="00067F20" w:rsidP="00601109">
      <w:pPr>
        <w:ind w:firstLine="709"/>
        <w:jc w:val="center"/>
        <w:rPr>
          <w:rFonts w:ascii="Arial" w:hAnsi="Arial" w:cs="Arial"/>
        </w:rPr>
      </w:pPr>
      <w:r w:rsidRPr="00B319D6">
        <w:rPr>
          <w:rFonts w:ascii="Arial" w:hAnsi="Arial" w:cs="Arial"/>
        </w:rPr>
        <w:t>Дошкольное образование</w:t>
      </w:r>
    </w:p>
    <w:p w:rsidR="00067F20" w:rsidRPr="00B319D6" w:rsidRDefault="00067F20" w:rsidP="00601109">
      <w:pPr>
        <w:ind w:firstLine="709"/>
        <w:jc w:val="center"/>
        <w:rPr>
          <w:rFonts w:ascii="Arial" w:hAnsi="Arial" w:cs="Arial"/>
        </w:rPr>
      </w:pPr>
    </w:p>
    <w:p w:rsidR="00067F20" w:rsidRPr="00B319D6" w:rsidRDefault="00067F20" w:rsidP="001630AE">
      <w:pPr>
        <w:ind w:firstLine="709"/>
        <w:jc w:val="both"/>
        <w:rPr>
          <w:rFonts w:ascii="Arial" w:hAnsi="Arial" w:cs="Arial"/>
        </w:rPr>
      </w:pPr>
      <w:r w:rsidRPr="00B319D6">
        <w:rPr>
          <w:rFonts w:ascii="Arial" w:hAnsi="Arial" w:cs="Arial"/>
        </w:rPr>
        <w:lastRenderedPageBreak/>
        <w:t xml:space="preserve">В Балахтинском районе </w:t>
      </w:r>
      <w:r w:rsidR="0034516E" w:rsidRPr="00B319D6">
        <w:rPr>
          <w:rFonts w:ascii="Arial" w:hAnsi="Arial" w:cs="Arial"/>
        </w:rPr>
        <w:t>8</w:t>
      </w:r>
      <w:r w:rsidRPr="00B319D6">
        <w:rPr>
          <w:rFonts w:ascii="Arial" w:hAnsi="Arial" w:cs="Arial"/>
        </w:rPr>
        <w:t xml:space="preserve"> бюджетных муниципальных дошкольных образовательных учреждений</w:t>
      </w:r>
      <w:proofErr w:type="gramStart"/>
      <w:r w:rsidRPr="00B319D6">
        <w:rPr>
          <w:rFonts w:ascii="Arial" w:hAnsi="Arial" w:cs="Arial"/>
        </w:rPr>
        <w:t>.</w:t>
      </w:r>
      <w:r w:rsidR="00485E6E" w:rsidRPr="00B319D6">
        <w:rPr>
          <w:rFonts w:ascii="Arial" w:hAnsi="Arial" w:cs="Arial"/>
        </w:rPr>
        <w:t>П</w:t>
      </w:r>
      <w:proofErr w:type="gramEnd"/>
      <w:r w:rsidR="00485E6E" w:rsidRPr="00B319D6">
        <w:rPr>
          <w:rFonts w:ascii="Arial" w:hAnsi="Arial" w:cs="Arial"/>
        </w:rPr>
        <w:t>о состоянию на 01.01</w:t>
      </w:r>
      <w:r w:rsidR="00803A06" w:rsidRPr="00B319D6">
        <w:rPr>
          <w:rFonts w:ascii="Arial" w:hAnsi="Arial" w:cs="Arial"/>
        </w:rPr>
        <w:t>.20</w:t>
      </w:r>
      <w:r w:rsidR="00E90A64" w:rsidRPr="00B319D6">
        <w:rPr>
          <w:rFonts w:ascii="Arial" w:hAnsi="Arial" w:cs="Arial"/>
        </w:rPr>
        <w:t>2</w:t>
      </w:r>
      <w:r w:rsidR="00FC2B71" w:rsidRPr="00B319D6">
        <w:rPr>
          <w:rFonts w:ascii="Arial" w:hAnsi="Arial" w:cs="Arial"/>
        </w:rPr>
        <w:t>2</w:t>
      </w:r>
      <w:r w:rsidRPr="00B319D6">
        <w:rPr>
          <w:rFonts w:ascii="Arial" w:hAnsi="Arial" w:cs="Arial"/>
        </w:rPr>
        <w:t xml:space="preserve">г. численность детей в возрасте от 0 до 7 </w:t>
      </w:r>
      <w:r w:rsidR="00AD2E36" w:rsidRPr="00B319D6">
        <w:rPr>
          <w:rFonts w:ascii="Arial" w:hAnsi="Arial" w:cs="Arial"/>
        </w:rPr>
        <w:t>лет, проживающих</w:t>
      </w:r>
      <w:r w:rsidRPr="00B319D6">
        <w:rPr>
          <w:rFonts w:ascii="Arial" w:hAnsi="Arial" w:cs="Arial"/>
        </w:rPr>
        <w:t xml:space="preserve"> в Балахтинском районе составляет 1</w:t>
      </w:r>
      <w:r w:rsidR="00E90A64" w:rsidRPr="00B319D6">
        <w:rPr>
          <w:rFonts w:ascii="Arial" w:hAnsi="Arial" w:cs="Arial"/>
        </w:rPr>
        <w:t xml:space="preserve">704 </w:t>
      </w:r>
      <w:r w:rsidRPr="00B319D6">
        <w:rPr>
          <w:rFonts w:ascii="Arial" w:hAnsi="Arial" w:cs="Arial"/>
        </w:rPr>
        <w:t>человек. Услугу дошкольного образования получают 8</w:t>
      </w:r>
      <w:r w:rsidR="00E90A64" w:rsidRPr="00B319D6">
        <w:rPr>
          <w:rFonts w:ascii="Arial" w:hAnsi="Arial" w:cs="Arial"/>
        </w:rPr>
        <w:t>93</w:t>
      </w:r>
      <w:r w:rsidRPr="00B319D6">
        <w:rPr>
          <w:rFonts w:ascii="Arial" w:hAnsi="Arial" w:cs="Arial"/>
        </w:rPr>
        <w:t xml:space="preserve"> воспитанников, в том числе:</w:t>
      </w:r>
    </w:p>
    <w:p w:rsidR="00067F20" w:rsidRPr="00B319D6" w:rsidRDefault="00067F20" w:rsidP="001630AE">
      <w:pPr>
        <w:ind w:firstLine="709"/>
        <w:jc w:val="both"/>
        <w:rPr>
          <w:rFonts w:ascii="Arial" w:hAnsi="Arial" w:cs="Arial"/>
        </w:rPr>
      </w:pPr>
      <w:r w:rsidRPr="00B319D6">
        <w:rPr>
          <w:rFonts w:ascii="Arial" w:hAnsi="Arial" w:cs="Arial"/>
        </w:rPr>
        <w:t>От 0 до 3 лет – 1</w:t>
      </w:r>
      <w:r w:rsidR="00E90A64" w:rsidRPr="00B319D6">
        <w:rPr>
          <w:rFonts w:ascii="Arial" w:hAnsi="Arial" w:cs="Arial"/>
        </w:rPr>
        <w:t>22</w:t>
      </w:r>
      <w:r w:rsidRPr="00B319D6">
        <w:rPr>
          <w:rFonts w:ascii="Arial" w:hAnsi="Arial" w:cs="Arial"/>
        </w:rPr>
        <w:t xml:space="preserve"> детей, </w:t>
      </w:r>
      <w:r w:rsidR="00E90A64" w:rsidRPr="00B319D6">
        <w:rPr>
          <w:rFonts w:ascii="Arial" w:hAnsi="Arial" w:cs="Arial"/>
        </w:rPr>
        <w:t>771</w:t>
      </w:r>
      <w:r w:rsidRPr="00B319D6">
        <w:rPr>
          <w:rFonts w:ascii="Arial" w:hAnsi="Arial" w:cs="Arial"/>
        </w:rPr>
        <w:t xml:space="preserve"> детей от 3 до 7 лет, 1</w:t>
      </w:r>
      <w:r w:rsidR="00A0504E" w:rsidRPr="00B319D6">
        <w:rPr>
          <w:rFonts w:ascii="Arial" w:hAnsi="Arial" w:cs="Arial"/>
        </w:rPr>
        <w:t>53</w:t>
      </w:r>
      <w:r w:rsidRPr="00B319D6">
        <w:rPr>
          <w:rFonts w:ascii="Arial" w:hAnsi="Arial" w:cs="Arial"/>
        </w:rPr>
        <w:t>детей в 7 дошкольных группах при общеобразователь</w:t>
      </w:r>
      <w:r w:rsidR="004B1D0F" w:rsidRPr="00B319D6">
        <w:rPr>
          <w:rFonts w:ascii="Arial" w:hAnsi="Arial" w:cs="Arial"/>
        </w:rPr>
        <w:t xml:space="preserve">ных школах в </w:t>
      </w:r>
      <w:proofErr w:type="gramStart"/>
      <w:r w:rsidR="004B1D0F" w:rsidRPr="00B319D6">
        <w:rPr>
          <w:rFonts w:ascii="Arial" w:hAnsi="Arial" w:cs="Arial"/>
        </w:rPr>
        <w:t>режиме полного дня</w:t>
      </w:r>
      <w:proofErr w:type="gramEnd"/>
      <w:r w:rsidRPr="00B319D6">
        <w:rPr>
          <w:rFonts w:ascii="Arial" w:hAnsi="Arial" w:cs="Arial"/>
        </w:rPr>
        <w:t>.</w:t>
      </w:r>
    </w:p>
    <w:p w:rsidR="00067F20" w:rsidRPr="00B319D6" w:rsidRDefault="00067F20" w:rsidP="001630AE">
      <w:pPr>
        <w:ind w:firstLine="709"/>
        <w:jc w:val="both"/>
        <w:rPr>
          <w:rFonts w:ascii="Arial" w:hAnsi="Arial" w:cs="Arial"/>
        </w:rPr>
      </w:pPr>
      <w:r w:rsidRPr="00B319D6">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B319D6" w:rsidRDefault="00067F20" w:rsidP="001630AE">
      <w:pPr>
        <w:ind w:firstLine="709"/>
        <w:jc w:val="both"/>
        <w:rPr>
          <w:rFonts w:ascii="Arial" w:hAnsi="Arial" w:cs="Arial"/>
        </w:rPr>
      </w:pPr>
      <w:r w:rsidRPr="00B319D6">
        <w:rPr>
          <w:rFonts w:ascii="Arial" w:hAnsi="Arial" w:cs="Arial"/>
        </w:rPr>
        <w:t>В очереди для определения в дошкольные образова</w:t>
      </w:r>
      <w:r w:rsidR="00A0504E" w:rsidRPr="00B319D6">
        <w:rPr>
          <w:rFonts w:ascii="Arial" w:hAnsi="Arial" w:cs="Arial"/>
        </w:rPr>
        <w:t>тельные учреждения на 01.01</w:t>
      </w:r>
      <w:r w:rsidR="00803A06" w:rsidRPr="00B319D6">
        <w:rPr>
          <w:rFonts w:ascii="Arial" w:hAnsi="Arial" w:cs="Arial"/>
        </w:rPr>
        <w:t>.20</w:t>
      </w:r>
      <w:r w:rsidR="00E90A64" w:rsidRPr="00B319D6">
        <w:rPr>
          <w:rFonts w:ascii="Arial" w:hAnsi="Arial" w:cs="Arial"/>
        </w:rPr>
        <w:t>2</w:t>
      </w:r>
      <w:r w:rsidR="00FC2B71" w:rsidRPr="00B319D6">
        <w:rPr>
          <w:rFonts w:ascii="Arial" w:hAnsi="Arial" w:cs="Arial"/>
        </w:rPr>
        <w:t>2</w:t>
      </w:r>
      <w:r w:rsidRPr="00B319D6">
        <w:rPr>
          <w:rFonts w:ascii="Arial" w:hAnsi="Arial" w:cs="Arial"/>
        </w:rPr>
        <w:t xml:space="preserve"> состоит </w:t>
      </w:r>
      <w:r w:rsidR="00AD2E36" w:rsidRPr="00B319D6">
        <w:rPr>
          <w:rFonts w:ascii="Arial" w:hAnsi="Arial" w:cs="Arial"/>
        </w:rPr>
        <w:t>211 детей</w:t>
      </w:r>
      <w:r w:rsidRPr="00B319D6">
        <w:rPr>
          <w:rFonts w:ascii="Arial" w:hAnsi="Arial" w:cs="Arial"/>
        </w:rPr>
        <w:t xml:space="preserve"> в возрасте от 0 до 3 лет. От 3 до 7 лет – очередность отсутствует.</w:t>
      </w:r>
    </w:p>
    <w:p w:rsidR="00067F20" w:rsidRPr="00B319D6" w:rsidRDefault="00067F20" w:rsidP="001630AE">
      <w:pPr>
        <w:ind w:firstLine="709"/>
        <w:jc w:val="both"/>
        <w:rPr>
          <w:rFonts w:ascii="Arial" w:hAnsi="Arial" w:cs="Arial"/>
        </w:rPr>
      </w:pPr>
      <w:r w:rsidRPr="00B319D6">
        <w:rPr>
          <w:rFonts w:ascii="Arial" w:hAnsi="Arial" w:cs="Arial"/>
        </w:rPr>
        <w:t xml:space="preserve">Образовательная деятельность дошкольных образовательных учреждений района осуществляется в соответствии с </w:t>
      </w:r>
      <w:proofErr w:type="gramStart"/>
      <w:r w:rsidRPr="00B319D6">
        <w:rPr>
          <w:rFonts w:ascii="Arial" w:hAnsi="Arial" w:cs="Arial"/>
        </w:rPr>
        <w:t>федеральными</w:t>
      </w:r>
      <w:proofErr w:type="gramEnd"/>
      <w:r w:rsidRPr="00B319D6">
        <w:rPr>
          <w:rFonts w:ascii="Arial" w:hAnsi="Arial" w:cs="Arial"/>
        </w:rPr>
        <w:t xml:space="preserve"> государственными стандартом к основной общеобразовательной программе дошкольного образования.</w:t>
      </w:r>
      <w:r w:rsidRPr="00B319D6">
        <w:rPr>
          <w:rFonts w:ascii="Arial" w:hAnsi="Arial" w:cs="Arial"/>
        </w:rPr>
        <w:tab/>
      </w:r>
    </w:p>
    <w:p w:rsidR="00A0504E" w:rsidRPr="00B319D6" w:rsidRDefault="00D8456C" w:rsidP="001630AE">
      <w:pPr>
        <w:tabs>
          <w:tab w:val="left" w:pos="0"/>
        </w:tabs>
        <w:jc w:val="both"/>
        <w:rPr>
          <w:rFonts w:ascii="Arial" w:hAnsi="Arial" w:cs="Arial"/>
        </w:rPr>
      </w:pPr>
      <w:r w:rsidRPr="00B319D6">
        <w:rPr>
          <w:rFonts w:ascii="Arial" w:hAnsi="Arial" w:cs="Arial"/>
        </w:rPr>
        <w:tab/>
      </w:r>
      <w:r w:rsidR="00A0504E" w:rsidRPr="00B319D6">
        <w:rPr>
          <w:rFonts w:ascii="Arial" w:hAnsi="Arial" w:cs="Arial"/>
        </w:rPr>
        <w:t xml:space="preserve">В целях реализации </w:t>
      </w:r>
      <w:r w:rsidR="00EA438D" w:rsidRPr="00B319D6">
        <w:rPr>
          <w:rFonts w:ascii="Arial" w:hAnsi="Arial" w:cs="Arial"/>
        </w:rPr>
        <w:t>регионального</w:t>
      </w:r>
      <w:r w:rsidR="00A0504E" w:rsidRPr="00B319D6">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B319D6">
        <w:rPr>
          <w:rFonts w:ascii="Arial" w:hAnsi="Arial" w:cs="Arial"/>
        </w:rPr>
        <w:t>телей (законных представителей).</w:t>
      </w:r>
    </w:p>
    <w:p w:rsidR="00A0504E" w:rsidRPr="00B319D6" w:rsidRDefault="00A0504E" w:rsidP="00853AA1">
      <w:pPr>
        <w:pStyle w:val="af6"/>
        <w:spacing w:before="0" w:beforeAutospacing="0" w:after="0" w:afterAutospacing="0"/>
        <w:ind w:firstLine="708"/>
        <w:jc w:val="both"/>
        <w:rPr>
          <w:rFonts w:ascii="Arial" w:hAnsi="Arial" w:cs="Arial"/>
        </w:rPr>
      </w:pPr>
      <w:r w:rsidRPr="00B319D6">
        <w:rPr>
          <w:rFonts w:ascii="Arial" w:hAnsi="Arial" w:cs="Arial"/>
        </w:rPr>
        <w:t xml:space="preserve">Согласно </w:t>
      </w:r>
      <w:r w:rsidR="00580E52" w:rsidRPr="00B319D6">
        <w:rPr>
          <w:rFonts w:ascii="Arial" w:hAnsi="Arial" w:cs="Arial"/>
        </w:rPr>
        <w:t xml:space="preserve">региональному </w:t>
      </w:r>
      <w:r w:rsidR="00AD2E36" w:rsidRPr="00B319D6">
        <w:rPr>
          <w:rFonts w:ascii="Arial" w:hAnsi="Arial" w:cs="Arial"/>
        </w:rPr>
        <w:t>проекту, районный</w:t>
      </w:r>
      <w:r w:rsidRPr="00B319D6">
        <w:rPr>
          <w:rFonts w:ascii="Arial" w:hAnsi="Arial" w:cs="Arial"/>
        </w:rPr>
        <w:t>показатель</w:t>
      </w:r>
      <w:r w:rsidR="009F60CC" w:rsidRPr="00B319D6">
        <w:rPr>
          <w:rFonts w:ascii="Arial" w:hAnsi="Arial" w:cs="Arial"/>
        </w:rPr>
        <w:t xml:space="preserve"> Балахтинского района</w:t>
      </w:r>
      <w:r w:rsidRPr="00B319D6">
        <w:rPr>
          <w:rFonts w:ascii="Arial" w:hAnsi="Arial" w:cs="Arial"/>
        </w:rPr>
        <w:t xml:space="preserve"> оказания услуг в 2019году-130; 2020г</w:t>
      </w:r>
      <w:r w:rsidR="003944BC" w:rsidRPr="00B319D6">
        <w:rPr>
          <w:rFonts w:ascii="Arial" w:hAnsi="Arial" w:cs="Arial"/>
        </w:rPr>
        <w:t>.</w:t>
      </w:r>
      <w:r w:rsidRPr="00B319D6">
        <w:rPr>
          <w:rFonts w:ascii="Arial" w:hAnsi="Arial" w:cs="Arial"/>
        </w:rPr>
        <w:t>-260; 2021</w:t>
      </w:r>
      <w:r w:rsidR="009F60CC" w:rsidRPr="00B319D6">
        <w:rPr>
          <w:rFonts w:ascii="Arial" w:hAnsi="Arial" w:cs="Arial"/>
        </w:rPr>
        <w:t>г</w:t>
      </w:r>
      <w:r w:rsidR="003944BC" w:rsidRPr="00B319D6">
        <w:rPr>
          <w:rFonts w:ascii="Arial" w:hAnsi="Arial" w:cs="Arial"/>
        </w:rPr>
        <w:t>.</w:t>
      </w:r>
      <w:r w:rsidRPr="00B319D6">
        <w:rPr>
          <w:rFonts w:ascii="Arial" w:hAnsi="Arial" w:cs="Arial"/>
        </w:rPr>
        <w:t>-390; 2022</w:t>
      </w:r>
      <w:r w:rsidR="009F60CC" w:rsidRPr="00B319D6">
        <w:rPr>
          <w:rFonts w:ascii="Arial" w:hAnsi="Arial" w:cs="Arial"/>
        </w:rPr>
        <w:t>г</w:t>
      </w:r>
      <w:r w:rsidR="003944BC" w:rsidRPr="00B319D6">
        <w:rPr>
          <w:rFonts w:ascii="Arial" w:hAnsi="Arial" w:cs="Arial"/>
        </w:rPr>
        <w:t>.</w:t>
      </w:r>
      <w:r w:rsidRPr="00B319D6">
        <w:rPr>
          <w:rFonts w:ascii="Arial" w:hAnsi="Arial" w:cs="Arial"/>
        </w:rPr>
        <w:t>- 530;</w:t>
      </w:r>
      <w:r w:rsidR="009F60CC" w:rsidRPr="00B319D6">
        <w:rPr>
          <w:rFonts w:ascii="Arial" w:hAnsi="Arial" w:cs="Arial"/>
        </w:rPr>
        <w:t xml:space="preserve"> 2023г</w:t>
      </w:r>
      <w:r w:rsidR="003944BC" w:rsidRPr="00B319D6">
        <w:rPr>
          <w:rFonts w:ascii="Arial" w:hAnsi="Arial" w:cs="Arial"/>
        </w:rPr>
        <w:t>.</w:t>
      </w:r>
      <w:r w:rsidR="009F60CC" w:rsidRPr="00B319D6">
        <w:rPr>
          <w:rFonts w:ascii="Arial" w:hAnsi="Arial" w:cs="Arial"/>
        </w:rPr>
        <w:t xml:space="preserve"> -670;</w:t>
      </w:r>
      <w:r w:rsidRPr="00B319D6">
        <w:rPr>
          <w:rFonts w:ascii="Arial" w:hAnsi="Arial" w:cs="Arial"/>
        </w:rPr>
        <w:t xml:space="preserve"> 2024 г</w:t>
      </w:r>
      <w:r w:rsidR="009F60CC" w:rsidRPr="00B319D6">
        <w:rPr>
          <w:rFonts w:ascii="Arial" w:hAnsi="Arial" w:cs="Arial"/>
        </w:rPr>
        <w:t>.</w:t>
      </w:r>
      <w:r w:rsidRPr="00B319D6">
        <w:rPr>
          <w:rFonts w:ascii="Arial" w:hAnsi="Arial" w:cs="Arial"/>
        </w:rPr>
        <w:t xml:space="preserve"> –</w:t>
      </w:r>
      <w:r w:rsidR="009F60CC" w:rsidRPr="00B319D6">
        <w:rPr>
          <w:rFonts w:ascii="Arial" w:hAnsi="Arial" w:cs="Arial"/>
        </w:rPr>
        <w:t xml:space="preserve">810 </w:t>
      </w:r>
      <w:r w:rsidRPr="00B319D6">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B319D6" w:rsidRDefault="005448B4" w:rsidP="00853AA1">
      <w:pPr>
        <w:pStyle w:val="af6"/>
        <w:spacing w:before="0" w:beforeAutospacing="0" w:after="0" w:afterAutospacing="0"/>
        <w:ind w:firstLine="708"/>
        <w:jc w:val="both"/>
        <w:rPr>
          <w:rFonts w:ascii="Arial" w:hAnsi="Arial" w:cs="Arial"/>
        </w:rPr>
      </w:pPr>
      <w:r w:rsidRPr="00B319D6">
        <w:rPr>
          <w:rFonts w:ascii="Arial" w:hAnsi="Arial" w:cs="Arial"/>
        </w:rPr>
        <w:t xml:space="preserve">В рамках </w:t>
      </w:r>
      <w:r w:rsidR="00EA438D" w:rsidRPr="00B319D6">
        <w:rPr>
          <w:rFonts w:ascii="Arial" w:hAnsi="Arial" w:cs="Arial"/>
        </w:rPr>
        <w:t xml:space="preserve">регионального проектаПоддержка семей, имеющих детей» </w:t>
      </w:r>
      <w:r w:rsidRPr="00B319D6">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B319D6" w:rsidRDefault="00AC01CA" w:rsidP="001630AE">
      <w:pPr>
        <w:pStyle w:val="af6"/>
        <w:spacing w:before="0" w:beforeAutospacing="0" w:after="0" w:afterAutospacing="0"/>
        <w:ind w:firstLine="708"/>
        <w:rPr>
          <w:rFonts w:ascii="Arial" w:hAnsi="Arial" w:cs="Arial"/>
        </w:rPr>
      </w:pPr>
      <w:r w:rsidRPr="00B319D6">
        <w:rPr>
          <w:rFonts w:ascii="Arial" w:hAnsi="Arial" w:cs="Arial"/>
        </w:rPr>
        <w:t>Особо нуждаются в психолого-педагогической помощи следующие категории граждан:</w:t>
      </w:r>
    </w:p>
    <w:p w:rsidR="00AC01CA" w:rsidRPr="00B319D6" w:rsidRDefault="00AC01CA" w:rsidP="001630AE">
      <w:pPr>
        <w:pStyle w:val="af6"/>
        <w:spacing w:before="0" w:beforeAutospacing="0" w:after="0" w:afterAutospacing="0"/>
        <w:rPr>
          <w:rFonts w:ascii="Arial" w:hAnsi="Arial" w:cs="Arial"/>
        </w:rPr>
      </w:pPr>
      <w:r w:rsidRPr="00B319D6">
        <w:rPr>
          <w:rFonts w:ascii="Arial" w:hAnsi="Arial" w:cs="Arial"/>
        </w:rPr>
        <w:t>- родители детей дошкольного возраста, не посещающие детские сады;</w:t>
      </w:r>
    </w:p>
    <w:p w:rsidR="00AC01CA" w:rsidRPr="00B319D6" w:rsidRDefault="00AC01CA" w:rsidP="001630AE">
      <w:pPr>
        <w:pStyle w:val="af6"/>
        <w:spacing w:before="0" w:beforeAutospacing="0" w:after="0" w:afterAutospacing="0"/>
        <w:rPr>
          <w:rFonts w:ascii="Arial" w:hAnsi="Arial" w:cs="Arial"/>
        </w:rPr>
      </w:pPr>
      <w:r w:rsidRPr="00B319D6">
        <w:rPr>
          <w:rFonts w:ascii="Arial" w:hAnsi="Arial" w:cs="Arial"/>
        </w:rPr>
        <w:t>- родители детей с ОВЗ, инвалидностью;</w:t>
      </w:r>
    </w:p>
    <w:p w:rsidR="00AC01CA" w:rsidRPr="00B319D6" w:rsidRDefault="00AC01CA" w:rsidP="001630AE">
      <w:pPr>
        <w:pStyle w:val="af6"/>
        <w:spacing w:before="0" w:beforeAutospacing="0" w:after="0" w:afterAutospacing="0"/>
        <w:rPr>
          <w:rFonts w:ascii="Arial" w:hAnsi="Arial" w:cs="Arial"/>
        </w:rPr>
      </w:pPr>
      <w:r w:rsidRPr="00B319D6">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B319D6" w:rsidRDefault="00580E52" w:rsidP="001630AE">
      <w:pPr>
        <w:pStyle w:val="af6"/>
        <w:spacing w:before="0" w:beforeAutospacing="0" w:after="0" w:afterAutospacing="0"/>
        <w:ind w:firstLine="708"/>
        <w:jc w:val="both"/>
        <w:rPr>
          <w:rFonts w:ascii="Arial" w:hAnsi="Arial" w:cs="Arial"/>
        </w:rPr>
      </w:pPr>
      <w:r w:rsidRPr="00B319D6">
        <w:rPr>
          <w:rFonts w:ascii="Arial" w:hAnsi="Arial" w:cs="Arial"/>
        </w:rPr>
        <w:t xml:space="preserve">В настоящее время на сайтах </w:t>
      </w:r>
      <w:proofErr w:type="spellStart"/>
      <w:r w:rsidRPr="00B319D6">
        <w:rPr>
          <w:rFonts w:ascii="Arial" w:hAnsi="Arial" w:cs="Arial"/>
        </w:rPr>
        <w:t>Балахтинских</w:t>
      </w:r>
      <w:proofErr w:type="spellEnd"/>
      <w:r w:rsidRPr="00B319D6">
        <w:rPr>
          <w:rFonts w:ascii="Arial" w:hAnsi="Arial" w:cs="Arial"/>
        </w:rPr>
        <w:t xml:space="preserve"> дошкольных образовательных </w:t>
      </w:r>
      <w:r w:rsidR="00EA438D" w:rsidRPr="00B319D6">
        <w:rPr>
          <w:rFonts w:ascii="Arial" w:hAnsi="Arial" w:cs="Arial"/>
        </w:rPr>
        <w:t>учреждений</w:t>
      </w:r>
      <w:r w:rsidRPr="00B319D6">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B319D6" w:rsidRDefault="006C4CA3" w:rsidP="001630AE">
      <w:pPr>
        <w:pStyle w:val="af6"/>
        <w:spacing w:before="0" w:beforeAutospacing="0" w:after="0" w:afterAutospacing="0"/>
        <w:ind w:firstLine="708"/>
        <w:jc w:val="both"/>
        <w:rPr>
          <w:rFonts w:ascii="Arial" w:hAnsi="Arial" w:cs="Arial"/>
        </w:rPr>
      </w:pPr>
      <w:r w:rsidRPr="00B319D6">
        <w:rPr>
          <w:rFonts w:ascii="Arial" w:hAnsi="Arial" w:cs="Arial"/>
          <w:color w:val="000000"/>
          <w:shd w:val="clear" w:color="auto" w:fill="FFFFFF"/>
        </w:rPr>
        <w:t>Консультативная помощь осуществляется специалистами</w:t>
      </w:r>
      <w:r w:rsidR="00580E52" w:rsidRPr="00B319D6">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B319D6">
        <w:rPr>
          <w:rFonts w:ascii="Arial" w:hAnsi="Arial" w:cs="Arial"/>
          <w:color w:val="000000"/>
          <w:shd w:val="clear" w:color="auto" w:fill="FFFFFF"/>
        </w:rPr>
        <w:t xml:space="preserve">дошкольных образовательных учреждений Балахтинского района </w:t>
      </w:r>
      <w:r w:rsidR="00580E52" w:rsidRPr="00B319D6">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B319D6" w:rsidRDefault="001630AE" w:rsidP="001630AE">
      <w:pPr>
        <w:pStyle w:val="af8"/>
        <w:ind w:firstLine="708"/>
        <w:jc w:val="both"/>
        <w:rPr>
          <w:rFonts w:ascii="Arial" w:hAnsi="Arial" w:cs="Arial"/>
          <w:sz w:val="24"/>
          <w:szCs w:val="24"/>
        </w:rPr>
      </w:pPr>
      <w:r w:rsidRPr="00B319D6">
        <w:rPr>
          <w:rFonts w:ascii="Arial" w:hAnsi="Arial" w:cs="Arial"/>
          <w:sz w:val="24"/>
          <w:szCs w:val="24"/>
        </w:rPr>
        <w:t>Решение проблемы у</w:t>
      </w:r>
      <w:r w:rsidR="00A0504E" w:rsidRPr="00B319D6">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B319D6">
        <w:rPr>
          <w:rFonts w:ascii="Arial" w:hAnsi="Arial" w:cs="Arial"/>
          <w:sz w:val="24"/>
          <w:szCs w:val="24"/>
        </w:rPr>
        <w:t xml:space="preserve"> стали</w:t>
      </w:r>
      <w:r w:rsidR="00A0504E" w:rsidRPr="00B319D6">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B319D6">
        <w:rPr>
          <w:rFonts w:ascii="Arial" w:hAnsi="Arial" w:cs="Arial"/>
          <w:sz w:val="24"/>
          <w:szCs w:val="24"/>
        </w:rPr>
        <w:t>.</w:t>
      </w:r>
      <w:r w:rsidR="00DB15C3" w:rsidRPr="00B319D6">
        <w:rPr>
          <w:rFonts w:ascii="Arial" w:hAnsi="Arial" w:cs="Arial"/>
          <w:sz w:val="24"/>
          <w:szCs w:val="24"/>
        </w:rPr>
        <w:t xml:space="preserve">Педагоги детских садов прошли курсы повышения квалификации по </w:t>
      </w:r>
      <w:r w:rsidR="00DB15C3" w:rsidRPr="00B319D6">
        <w:rPr>
          <w:rFonts w:ascii="Arial" w:hAnsi="Arial" w:cs="Arial"/>
          <w:sz w:val="24"/>
          <w:szCs w:val="24"/>
        </w:rPr>
        <w:lastRenderedPageBreak/>
        <w:t xml:space="preserve">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B319D6" w:rsidRDefault="00DB15C3" w:rsidP="001630AE">
      <w:pPr>
        <w:pStyle w:val="af8"/>
        <w:ind w:firstLine="708"/>
        <w:jc w:val="both"/>
        <w:rPr>
          <w:rFonts w:ascii="Arial" w:hAnsi="Arial" w:cs="Arial"/>
          <w:sz w:val="24"/>
          <w:szCs w:val="24"/>
        </w:rPr>
      </w:pPr>
      <w:r w:rsidRPr="00B319D6">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ДОдля детей от 1 года до 3 лет. Данная программа является приложением к</w:t>
      </w:r>
      <w:r w:rsidR="001630AE" w:rsidRPr="00B319D6">
        <w:rPr>
          <w:rFonts w:ascii="Arial" w:hAnsi="Arial" w:cs="Arial"/>
          <w:sz w:val="24"/>
          <w:szCs w:val="24"/>
        </w:rPr>
        <w:t xml:space="preserve"> образовательной программе дошкольных учреждений.</w:t>
      </w:r>
      <w:r w:rsidRPr="00B319D6">
        <w:rPr>
          <w:rFonts w:ascii="Arial" w:hAnsi="Arial" w:cs="Arial"/>
          <w:sz w:val="24"/>
          <w:szCs w:val="24"/>
        </w:rPr>
        <w:t xml:space="preserve"> Для реализации программы по раннему возрасту необходимо</w:t>
      </w:r>
      <w:r w:rsidRPr="00B319D6">
        <w:rPr>
          <w:rFonts w:ascii="Arial" w:hAnsi="Arial" w:cs="Arial"/>
          <w:bCs/>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B319D6" w:rsidRDefault="00067F20" w:rsidP="00601109">
      <w:pPr>
        <w:adjustRightInd w:val="0"/>
        <w:ind w:firstLine="709"/>
        <w:jc w:val="both"/>
        <w:outlineLvl w:val="2"/>
        <w:rPr>
          <w:rFonts w:ascii="Arial" w:hAnsi="Arial" w:cs="Arial"/>
          <w:b/>
          <w:i/>
          <w:snapToGrid w:val="0"/>
          <w:color w:val="FF0000"/>
        </w:rPr>
      </w:pPr>
    </w:p>
    <w:p w:rsidR="00067F20" w:rsidRPr="00B319D6" w:rsidRDefault="00067F20" w:rsidP="00601109">
      <w:pPr>
        <w:adjustRightInd w:val="0"/>
        <w:ind w:firstLine="709"/>
        <w:jc w:val="center"/>
        <w:outlineLvl w:val="2"/>
        <w:rPr>
          <w:rFonts w:ascii="Arial" w:hAnsi="Arial" w:cs="Arial"/>
          <w:snapToGrid w:val="0"/>
        </w:rPr>
      </w:pPr>
      <w:r w:rsidRPr="00B319D6">
        <w:rPr>
          <w:rFonts w:ascii="Arial" w:hAnsi="Arial" w:cs="Arial"/>
          <w:snapToGrid w:val="0"/>
        </w:rPr>
        <w:t>Общее образование</w:t>
      </w:r>
    </w:p>
    <w:p w:rsidR="00067F20" w:rsidRPr="00B319D6" w:rsidRDefault="00067F20" w:rsidP="00601109">
      <w:pPr>
        <w:tabs>
          <w:tab w:val="left" w:pos="709"/>
        </w:tabs>
        <w:ind w:firstLine="709"/>
        <w:jc w:val="both"/>
        <w:rPr>
          <w:rFonts w:ascii="Arial" w:hAnsi="Arial" w:cs="Arial"/>
        </w:rPr>
      </w:pPr>
    </w:p>
    <w:p w:rsidR="005F57B9" w:rsidRPr="00B319D6" w:rsidRDefault="005F57B9" w:rsidP="00601109">
      <w:pPr>
        <w:autoSpaceDE w:val="0"/>
        <w:autoSpaceDN w:val="0"/>
        <w:adjustRightInd w:val="0"/>
        <w:ind w:firstLine="709"/>
        <w:jc w:val="both"/>
        <w:outlineLvl w:val="2"/>
        <w:rPr>
          <w:rFonts w:ascii="Arial" w:hAnsi="Arial" w:cs="Arial"/>
        </w:rPr>
      </w:pPr>
      <w:r w:rsidRPr="00B319D6">
        <w:rPr>
          <w:rFonts w:ascii="Arial" w:hAnsi="Arial" w:cs="Arial"/>
        </w:rPr>
        <w:t>В районе функционируют 13 образовательных учреждений, 5 филиалов. В школах обучается 25</w:t>
      </w:r>
      <w:r w:rsidR="00101F13" w:rsidRPr="00B319D6">
        <w:rPr>
          <w:rFonts w:ascii="Arial" w:hAnsi="Arial" w:cs="Arial"/>
        </w:rPr>
        <w:t>4</w:t>
      </w:r>
      <w:r w:rsidRPr="00B319D6">
        <w:rPr>
          <w:rFonts w:ascii="Arial" w:hAnsi="Arial" w:cs="Arial"/>
        </w:rPr>
        <w:t>2 ученик</w:t>
      </w:r>
      <w:r w:rsidR="00101F13" w:rsidRPr="00B319D6">
        <w:rPr>
          <w:rFonts w:ascii="Arial" w:hAnsi="Arial" w:cs="Arial"/>
        </w:rPr>
        <w:t>а</w:t>
      </w:r>
      <w:r w:rsidRPr="00B319D6">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B319D6" w:rsidRDefault="005F57B9" w:rsidP="00601109">
      <w:pPr>
        <w:autoSpaceDE w:val="0"/>
        <w:autoSpaceDN w:val="0"/>
        <w:adjustRightInd w:val="0"/>
        <w:ind w:firstLine="708"/>
        <w:jc w:val="both"/>
        <w:outlineLvl w:val="2"/>
        <w:rPr>
          <w:rFonts w:ascii="Arial" w:hAnsi="Arial" w:cs="Arial"/>
        </w:rPr>
      </w:pPr>
      <w:r w:rsidRPr="00B319D6">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B319D6" w:rsidRDefault="005F57B9" w:rsidP="00601109">
      <w:pPr>
        <w:autoSpaceDE w:val="0"/>
        <w:autoSpaceDN w:val="0"/>
        <w:adjustRightInd w:val="0"/>
        <w:ind w:firstLine="708"/>
        <w:jc w:val="both"/>
        <w:outlineLvl w:val="2"/>
        <w:rPr>
          <w:rFonts w:ascii="Arial" w:hAnsi="Arial" w:cs="Arial"/>
        </w:rPr>
      </w:pPr>
      <w:r w:rsidRPr="00B319D6">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B319D6" w:rsidRDefault="005F57B9" w:rsidP="00601109">
      <w:pPr>
        <w:autoSpaceDE w:val="0"/>
        <w:autoSpaceDN w:val="0"/>
        <w:adjustRightInd w:val="0"/>
        <w:ind w:firstLine="709"/>
        <w:jc w:val="both"/>
        <w:outlineLvl w:val="2"/>
        <w:rPr>
          <w:rFonts w:ascii="Arial" w:hAnsi="Arial" w:cs="Arial"/>
        </w:rPr>
      </w:pPr>
      <w:r w:rsidRPr="00B319D6">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B319D6" w:rsidRDefault="005F57B9" w:rsidP="00601109">
      <w:pPr>
        <w:autoSpaceDE w:val="0"/>
        <w:autoSpaceDN w:val="0"/>
        <w:adjustRightInd w:val="0"/>
        <w:ind w:firstLine="709"/>
        <w:jc w:val="both"/>
        <w:outlineLvl w:val="2"/>
        <w:rPr>
          <w:rFonts w:ascii="Arial" w:hAnsi="Arial" w:cs="Arial"/>
        </w:rPr>
      </w:pPr>
      <w:r w:rsidRPr="00B319D6">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B319D6" w:rsidRDefault="005F57B9" w:rsidP="00853AA1">
      <w:pPr>
        <w:autoSpaceDE w:val="0"/>
        <w:autoSpaceDN w:val="0"/>
        <w:adjustRightInd w:val="0"/>
        <w:ind w:firstLine="708"/>
        <w:jc w:val="both"/>
        <w:outlineLvl w:val="2"/>
        <w:rPr>
          <w:rFonts w:ascii="Arial" w:hAnsi="Arial" w:cs="Arial"/>
          <w:snapToGrid w:val="0"/>
        </w:rPr>
      </w:pPr>
      <w:r w:rsidRPr="00B319D6">
        <w:rPr>
          <w:rFonts w:ascii="Arial" w:hAnsi="Arial" w:cs="Arial"/>
        </w:rPr>
        <w:t xml:space="preserve">создание условий для </w:t>
      </w:r>
      <w:proofErr w:type="gramStart"/>
      <w:r w:rsidRPr="00B319D6">
        <w:rPr>
          <w:rFonts w:ascii="Arial" w:hAnsi="Arial" w:cs="Arial"/>
        </w:rPr>
        <w:t>обучения по</w:t>
      </w:r>
      <w:proofErr w:type="gramEnd"/>
      <w:r w:rsidRPr="00B319D6">
        <w:rPr>
          <w:rFonts w:ascii="Arial" w:hAnsi="Arial" w:cs="Arial"/>
        </w:rPr>
        <w:t xml:space="preserve">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B319D6">
        <w:rPr>
          <w:rFonts w:ascii="Arial" w:hAnsi="Arial" w:cs="Arial"/>
        </w:rPr>
        <w:t>.</w:t>
      </w:r>
    </w:p>
    <w:p w:rsidR="00842EB2" w:rsidRPr="00B319D6" w:rsidRDefault="00842EB2" w:rsidP="00601109">
      <w:pPr>
        <w:ind w:firstLine="709"/>
        <w:jc w:val="both"/>
        <w:rPr>
          <w:rFonts w:ascii="Arial" w:hAnsi="Arial" w:cs="Arial"/>
          <w:color w:val="000000"/>
        </w:rPr>
      </w:pPr>
      <w:proofErr w:type="gramStart"/>
      <w:r w:rsidRPr="00B319D6">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w:t>
      </w:r>
      <w:proofErr w:type="gramEnd"/>
      <w:r w:rsidRPr="00B319D6">
        <w:rPr>
          <w:rFonts w:ascii="Arial" w:hAnsi="Arial" w:cs="Arial"/>
          <w:color w:val="000000"/>
        </w:rPr>
        <w:t xml:space="preserve"> В муниципальной системе образования Балахтинского </w:t>
      </w:r>
      <w:r w:rsidRPr="00B319D6">
        <w:rPr>
          <w:rFonts w:ascii="Arial" w:hAnsi="Arial" w:cs="Arial"/>
          <w:color w:val="000000"/>
        </w:rPr>
        <w:lastRenderedPageBreak/>
        <w:t>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B319D6" w:rsidRDefault="00842EB2" w:rsidP="00601109">
      <w:pPr>
        <w:tabs>
          <w:tab w:val="left" w:pos="0"/>
          <w:tab w:val="left" w:pos="426"/>
        </w:tabs>
        <w:ind w:firstLine="709"/>
        <w:jc w:val="both"/>
        <w:rPr>
          <w:rFonts w:ascii="Arial" w:hAnsi="Arial" w:cs="Arial"/>
          <w:bCs/>
        </w:rPr>
      </w:pPr>
      <w:r w:rsidRPr="00B319D6">
        <w:rPr>
          <w:rFonts w:ascii="Arial" w:hAnsi="Arial" w:cs="Arial"/>
          <w:color w:val="000000"/>
        </w:rPr>
        <w:t>Важным направлением деятельности является</w:t>
      </w:r>
      <w:r w:rsidR="00E0231F" w:rsidRPr="00B319D6">
        <w:rPr>
          <w:rFonts w:ascii="Arial" w:hAnsi="Arial" w:cs="Arial"/>
          <w:color w:val="000000"/>
        </w:rPr>
        <w:t>:</w:t>
      </w:r>
      <w:r w:rsidRPr="00B319D6">
        <w:rPr>
          <w:rFonts w:ascii="Arial" w:hAnsi="Arial" w:cs="Arial"/>
          <w:color w:val="000000"/>
        </w:rPr>
        <w:t xml:space="preserve"> создание условий для </w:t>
      </w:r>
      <w:proofErr w:type="gramStart"/>
      <w:r w:rsidRPr="00B319D6">
        <w:rPr>
          <w:rFonts w:ascii="Arial" w:hAnsi="Arial" w:cs="Arial"/>
          <w:color w:val="000000"/>
        </w:rPr>
        <w:t>обучения по</w:t>
      </w:r>
      <w:proofErr w:type="gramEnd"/>
      <w:r w:rsidRPr="00B319D6">
        <w:rPr>
          <w:rFonts w:ascii="Arial" w:hAnsi="Arial" w:cs="Arial"/>
          <w:color w:val="000000"/>
        </w:rPr>
        <w:t xml:space="preserve"> адаптированным программам детей с ограниченными возможностями здоровья как совместно с другими обучающимися, так и в отдельных классах, </w:t>
      </w:r>
      <w:r w:rsidRPr="00B319D6">
        <w:rPr>
          <w:rFonts w:ascii="Arial" w:hAnsi="Arial" w:cs="Arial"/>
          <w:bCs/>
        </w:rPr>
        <w:t>повышение уровня психолого-педагогических компетенций участников образовательных отношений</w:t>
      </w:r>
      <w:r w:rsidR="00E0231F" w:rsidRPr="00B319D6">
        <w:rPr>
          <w:rFonts w:ascii="Arial" w:hAnsi="Arial" w:cs="Arial"/>
          <w:bCs/>
        </w:rPr>
        <w:t>;</w:t>
      </w:r>
    </w:p>
    <w:p w:rsidR="00E0231F" w:rsidRPr="00B319D6" w:rsidRDefault="00E0231F" w:rsidP="00601109">
      <w:pPr>
        <w:tabs>
          <w:tab w:val="left" w:pos="0"/>
          <w:tab w:val="left" w:pos="426"/>
        </w:tabs>
        <w:ind w:firstLine="709"/>
        <w:jc w:val="both"/>
        <w:rPr>
          <w:rFonts w:ascii="Arial" w:hAnsi="Arial" w:cs="Arial"/>
          <w:bCs/>
        </w:rPr>
      </w:pPr>
      <w:r w:rsidRPr="00B319D6">
        <w:rPr>
          <w:rFonts w:ascii="Arial" w:hAnsi="Arial" w:cs="Arial"/>
          <w:bCs/>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B319D6">
        <w:rPr>
          <w:rFonts w:ascii="Arial" w:hAnsi="Arial" w:cs="Arial"/>
          <w:bCs/>
        </w:rPr>
        <w:t>без барьерной</w:t>
      </w:r>
      <w:r w:rsidRPr="00B319D6">
        <w:rPr>
          <w:rFonts w:ascii="Arial" w:hAnsi="Arial" w:cs="Arial"/>
          <w:bCs/>
        </w:rPr>
        <w:t xml:space="preserve"> среды.</w:t>
      </w:r>
    </w:p>
    <w:p w:rsidR="00842EB2" w:rsidRPr="00B319D6" w:rsidRDefault="00842EB2" w:rsidP="00601109">
      <w:pPr>
        <w:tabs>
          <w:tab w:val="left" w:pos="0"/>
          <w:tab w:val="left" w:pos="426"/>
        </w:tabs>
        <w:ind w:firstLine="709"/>
        <w:jc w:val="both"/>
        <w:rPr>
          <w:rFonts w:ascii="Arial" w:hAnsi="Arial" w:cs="Arial"/>
          <w:bCs/>
        </w:rPr>
      </w:pPr>
      <w:r w:rsidRPr="00B319D6">
        <w:rPr>
          <w:rFonts w:ascii="Arial" w:hAnsi="Arial" w:cs="Arial"/>
          <w:bCs/>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w:t>
      </w:r>
      <w:proofErr w:type="gramStart"/>
      <w:r w:rsidRPr="00B319D6">
        <w:rPr>
          <w:rFonts w:ascii="Arial" w:hAnsi="Arial" w:cs="Arial"/>
          <w:bCs/>
        </w:rPr>
        <w:t>государственных</w:t>
      </w:r>
      <w:proofErr w:type="gramEnd"/>
      <w:r w:rsidRPr="00B319D6">
        <w:rPr>
          <w:rFonts w:ascii="Arial" w:hAnsi="Arial" w:cs="Arial"/>
          <w:bCs/>
        </w:rPr>
        <w:t xml:space="preserve"> образовательных стандартом является приоритетом </w:t>
      </w:r>
      <w:r w:rsidR="00E0231F" w:rsidRPr="00B319D6">
        <w:rPr>
          <w:rFonts w:ascii="Arial" w:hAnsi="Arial" w:cs="Arial"/>
          <w:bCs/>
        </w:rPr>
        <w:t>и ключевым</w:t>
      </w:r>
      <w:r w:rsidRPr="00B319D6">
        <w:rPr>
          <w:rFonts w:ascii="Arial" w:hAnsi="Arial" w:cs="Arial"/>
          <w:bCs/>
        </w:rPr>
        <w:t xml:space="preserve"> направлением   Программы.</w:t>
      </w:r>
    </w:p>
    <w:p w:rsidR="00853AA1" w:rsidRPr="00B319D6" w:rsidRDefault="00842EB2" w:rsidP="00853AA1">
      <w:pPr>
        <w:tabs>
          <w:tab w:val="left" w:pos="0"/>
          <w:tab w:val="left" w:pos="426"/>
        </w:tabs>
        <w:ind w:firstLine="709"/>
        <w:jc w:val="both"/>
        <w:rPr>
          <w:rFonts w:ascii="Arial" w:eastAsia="Arial" w:hAnsi="Arial" w:cs="Arial"/>
        </w:rPr>
      </w:pPr>
      <w:r w:rsidRPr="00B319D6">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B319D6" w:rsidRDefault="00842EB2" w:rsidP="00853AA1">
      <w:pPr>
        <w:tabs>
          <w:tab w:val="left" w:pos="0"/>
          <w:tab w:val="left" w:pos="426"/>
        </w:tabs>
        <w:ind w:firstLine="709"/>
        <w:jc w:val="both"/>
        <w:rPr>
          <w:rFonts w:ascii="Arial" w:eastAsia="Arial" w:hAnsi="Arial" w:cs="Arial"/>
        </w:rPr>
      </w:pPr>
      <w:proofErr w:type="gramStart"/>
      <w:r w:rsidRPr="00B319D6">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w:t>
      </w:r>
      <w:proofErr w:type="gramEnd"/>
      <w:r w:rsidRPr="00B319D6">
        <w:rPr>
          <w:rFonts w:ascii="Arial" w:eastAsia="Arial" w:hAnsi="Arial" w:cs="Arial"/>
        </w:rPr>
        <w:t xml:space="preserve"> школа", "Цифровая образовательная среда".</w:t>
      </w:r>
    </w:p>
    <w:p w:rsidR="00E0231F" w:rsidRPr="00B319D6" w:rsidRDefault="00E0231F" w:rsidP="00853AA1">
      <w:pPr>
        <w:ind w:firstLine="708"/>
        <w:jc w:val="both"/>
        <w:rPr>
          <w:rFonts w:ascii="Arial" w:eastAsia="Arial" w:hAnsi="Arial" w:cs="Arial"/>
        </w:rPr>
      </w:pPr>
      <w:r w:rsidRPr="00B319D6">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B319D6">
        <w:rPr>
          <w:rFonts w:ascii="Arial" w:hAnsi="Arial" w:cs="Arial"/>
        </w:rPr>
        <w:t>учреждений 2</w:t>
      </w:r>
      <w:r w:rsidRPr="00B319D6">
        <w:rPr>
          <w:rFonts w:ascii="Arial" w:hAnsi="Arial" w:cs="Arial"/>
        </w:rPr>
        <w:t xml:space="preserve"> учреждения осуществляют медицинскую деятельность на </w:t>
      </w:r>
      <w:proofErr w:type="spellStart"/>
      <w:r w:rsidRPr="00B319D6">
        <w:rPr>
          <w:rFonts w:ascii="Arial" w:hAnsi="Arial" w:cs="Arial"/>
        </w:rPr>
        <w:t>Фапе</w:t>
      </w:r>
      <w:proofErr w:type="spellEnd"/>
      <w:r w:rsidRPr="00B319D6">
        <w:rPr>
          <w:rFonts w:ascii="Arial" w:hAnsi="Arial" w:cs="Arial"/>
        </w:rPr>
        <w:t xml:space="preserve">, 11 общеобразовательных учреждений имеют медицинские кабинеты, из них в 5 </w:t>
      </w:r>
      <w:r w:rsidR="00DE64AC" w:rsidRPr="00B319D6">
        <w:rPr>
          <w:rFonts w:ascii="Arial" w:hAnsi="Arial" w:cs="Arial"/>
        </w:rPr>
        <w:t>школах медицинская</w:t>
      </w:r>
      <w:r w:rsidRPr="00B319D6">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w:t>
      </w:r>
      <w:r w:rsidRPr="00B319D6">
        <w:rPr>
          <w:rFonts w:ascii="Arial" w:hAnsi="Arial" w:cs="Arial"/>
        </w:rPr>
        <w:lastRenderedPageBreak/>
        <w:t>соответствие с требованиями надзорных органов. В 202</w:t>
      </w:r>
      <w:r w:rsidR="00101F13" w:rsidRPr="00B319D6">
        <w:rPr>
          <w:rFonts w:ascii="Arial" w:hAnsi="Arial" w:cs="Arial"/>
        </w:rPr>
        <w:t>2</w:t>
      </w:r>
      <w:r w:rsidRPr="00B319D6">
        <w:rPr>
          <w:rFonts w:ascii="Arial" w:hAnsi="Arial" w:cs="Arial"/>
        </w:rPr>
        <w:t xml:space="preserve"> - 202</w:t>
      </w:r>
      <w:r w:rsidR="00101F13" w:rsidRPr="00B319D6">
        <w:rPr>
          <w:rFonts w:ascii="Arial" w:hAnsi="Arial" w:cs="Arial"/>
        </w:rPr>
        <w:t>4</w:t>
      </w:r>
      <w:r w:rsidRPr="00B319D6">
        <w:rPr>
          <w:rFonts w:ascii="Arial" w:hAnsi="Arial" w:cs="Arial"/>
        </w:rPr>
        <w:t xml:space="preserve"> годах указанная работа будет продолжена.</w:t>
      </w:r>
    </w:p>
    <w:p w:rsidR="00D0526B" w:rsidRPr="00B319D6" w:rsidRDefault="00D0526B" w:rsidP="00853AA1">
      <w:pPr>
        <w:autoSpaceDE w:val="0"/>
        <w:autoSpaceDN w:val="0"/>
        <w:adjustRightInd w:val="0"/>
        <w:ind w:firstLine="708"/>
        <w:jc w:val="both"/>
        <w:outlineLvl w:val="2"/>
        <w:rPr>
          <w:rFonts w:ascii="Arial" w:hAnsi="Arial" w:cs="Arial"/>
        </w:rPr>
      </w:pPr>
      <w:r w:rsidRPr="00B319D6">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В 2017году положительное санитарно-эпидемиологическое заключение на здание  получила МБОУ Огурская СОШ, в 2019 году МБОУ </w:t>
      </w:r>
      <w:proofErr w:type="spellStart"/>
      <w:r w:rsidRPr="00B319D6">
        <w:rPr>
          <w:rFonts w:ascii="Arial" w:hAnsi="Arial" w:cs="Arial"/>
        </w:rPr>
        <w:t>Балахтинская</w:t>
      </w:r>
      <w:proofErr w:type="spellEnd"/>
      <w:r w:rsidRPr="00B319D6">
        <w:rPr>
          <w:rFonts w:ascii="Arial" w:hAnsi="Arial" w:cs="Arial"/>
        </w:rPr>
        <w:t xml:space="preserve"> СОШ №2, МБОУ </w:t>
      </w:r>
      <w:proofErr w:type="spellStart"/>
      <w:r w:rsidRPr="00B319D6">
        <w:rPr>
          <w:rFonts w:ascii="Arial" w:hAnsi="Arial" w:cs="Arial"/>
        </w:rPr>
        <w:t>Тюльковская</w:t>
      </w:r>
      <w:proofErr w:type="spellEnd"/>
      <w:r w:rsidRPr="00B319D6">
        <w:rPr>
          <w:rFonts w:ascii="Arial" w:hAnsi="Arial" w:cs="Arial"/>
        </w:rPr>
        <w:t xml:space="preserve"> СОШ.</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Основное условие сохранения жизни и </w:t>
      </w:r>
      <w:proofErr w:type="gramStart"/>
      <w:r w:rsidRPr="00B319D6">
        <w:rPr>
          <w:rFonts w:ascii="Arial" w:hAnsi="Arial" w:cs="Arial"/>
        </w:rPr>
        <w:t>здоровья</w:t>
      </w:r>
      <w:proofErr w:type="gramEnd"/>
      <w:r w:rsidRPr="00B319D6">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B319D6">
        <w:rPr>
          <w:rFonts w:ascii="Arial" w:hAnsi="Arial" w:cs="Arial"/>
        </w:rPr>
        <w:t>эксплуатации и</w:t>
      </w:r>
      <w:r w:rsidRPr="00B319D6">
        <w:rPr>
          <w:rFonts w:ascii="Arial" w:hAnsi="Arial" w:cs="Arial"/>
        </w:rPr>
        <w:t xml:space="preserve"> своевременному устранению аварийности зданий и сооружений образовательных учреждений.</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В настоящее время специализированной организацией </w:t>
      </w:r>
      <w:r w:rsidR="00DE64AC" w:rsidRPr="00B319D6">
        <w:rPr>
          <w:rFonts w:ascii="Arial" w:hAnsi="Arial" w:cs="Arial"/>
        </w:rPr>
        <w:t>ООО «</w:t>
      </w:r>
      <w:r w:rsidRPr="00B319D6">
        <w:rPr>
          <w:rFonts w:ascii="Arial" w:hAnsi="Arial" w:cs="Arial"/>
        </w:rPr>
        <w:t xml:space="preserve">Рустика» проведено техническое обследование строительных конструкций помещений в </w:t>
      </w:r>
      <w:r w:rsidR="00DE64AC" w:rsidRPr="00B319D6">
        <w:rPr>
          <w:rFonts w:ascii="Arial" w:hAnsi="Arial" w:cs="Arial"/>
        </w:rPr>
        <w:t>4 общеобразовательных</w:t>
      </w:r>
      <w:r w:rsidRPr="00B319D6">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B319D6" w:rsidRDefault="00853AA1" w:rsidP="007A4981">
      <w:pPr>
        <w:autoSpaceDE w:val="0"/>
        <w:autoSpaceDN w:val="0"/>
        <w:adjustRightInd w:val="0"/>
        <w:jc w:val="both"/>
        <w:outlineLvl w:val="2"/>
        <w:rPr>
          <w:rFonts w:ascii="Arial" w:hAnsi="Arial" w:cs="Arial"/>
        </w:rPr>
      </w:pPr>
      <w:r w:rsidRPr="00B319D6">
        <w:rPr>
          <w:rFonts w:ascii="Arial" w:hAnsi="Arial" w:cs="Arial"/>
        </w:rPr>
        <w:tab/>
      </w:r>
      <w:r w:rsidR="007A4981" w:rsidRPr="00B319D6">
        <w:rPr>
          <w:rFonts w:ascii="Arial" w:hAnsi="Arial" w:cs="Arial"/>
        </w:rPr>
        <w:t xml:space="preserve">Начиная с 2013 года в Балахтинском </w:t>
      </w:r>
      <w:r w:rsidR="00DE64AC" w:rsidRPr="00B319D6">
        <w:rPr>
          <w:rFonts w:ascii="Arial" w:hAnsi="Arial" w:cs="Arial"/>
        </w:rPr>
        <w:t>районе был</w:t>
      </w:r>
      <w:r w:rsidR="007A4981" w:rsidRPr="00B319D6">
        <w:rPr>
          <w:rFonts w:ascii="Arial" w:hAnsi="Arial" w:cs="Arial"/>
        </w:rPr>
        <w:t xml:space="preserve"> проведен капитальный ремонт МБОУ </w:t>
      </w:r>
      <w:proofErr w:type="gramStart"/>
      <w:r w:rsidR="007A4981" w:rsidRPr="00B319D6">
        <w:rPr>
          <w:rFonts w:ascii="Arial" w:hAnsi="Arial" w:cs="Arial"/>
        </w:rPr>
        <w:t>Черемушкинская</w:t>
      </w:r>
      <w:proofErr w:type="gramEnd"/>
      <w:r w:rsidR="007A4981" w:rsidRPr="00B319D6">
        <w:rPr>
          <w:rFonts w:ascii="Arial" w:hAnsi="Arial" w:cs="Arial"/>
        </w:rPr>
        <w:t xml:space="preserve"> СОШ, в 2017году в МБОУ </w:t>
      </w:r>
      <w:proofErr w:type="spellStart"/>
      <w:r w:rsidR="007A4981" w:rsidRPr="00B319D6">
        <w:rPr>
          <w:rFonts w:ascii="Arial" w:hAnsi="Arial" w:cs="Arial"/>
        </w:rPr>
        <w:t>Балахтинская</w:t>
      </w:r>
      <w:proofErr w:type="spellEnd"/>
      <w:r w:rsidR="007A4981" w:rsidRPr="00B319D6">
        <w:rPr>
          <w:rFonts w:ascii="Arial" w:hAnsi="Arial" w:cs="Arial"/>
        </w:rPr>
        <w:t xml:space="preserve"> СОШ №2. В 2024 году планируется капитальный </w:t>
      </w:r>
      <w:r w:rsidR="00DE64AC" w:rsidRPr="00B319D6">
        <w:rPr>
          <w:rFonts w:ascii="Arial" w:hAnsi="Arial" w:cs="Arial"/>
        </w:rPr>
        <w:t>ремонт МБОУ</w:t>
      </w:r>
      <w:r w:rsidR="007A4981" w:rsidRPr="00B319D6">
        <w:rPr>
          <w:rFonts w:ascii="Arial" w:hAnsi="Arial" w:cs="Arial"/>
        </w:rPr>
        <w:t xml:space="preserve"> Кожановская СОШ.  Работа в этом направлении будет продолжена и в последующие годы. </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B319D6">
        <w:rPr>
          <w:rFonts w:ascii="Arial" w:hAnsi="Arial" w:cs="Arial"/>
        </w:rPr>
        <w:t xml:space="preserve">был </w:t>
      </w:r>
      <w:r w:rsidRPr="00B319D6">
        <w:rPr>
          <w:rFonts w:ascii="Arial" w:hAnsi="Arial" w:cs="Arial"/>
        </w:rPr>
        <w:t xml:space="preserve">отремонтирован спортивный зал в МБОУ </w:t>
      </w:r>
      <w:proofErr w:type="spellStart"/>
      <w:r w:rsidRPr="00B319D6">
        <w:rPr>
          <w:rFonts w:ascii="Arial" w:hAnsi="Arial" w:cs="Arial"/>
        </w:rPr>
        <w:t>Огурская</w:t>
      </w:r>
      <w:proofErr w:type="spellEnd"/>
      <w:r w:rsidRPr="00B319D6">
        <w:rPr>
          <w:rFonts w:ascii="Arial" w:hAnsi="Arial" w:cs="Arial"/>
        </w:rPr>
        <w:t xml:space="preserve"> СОШ, в МБОУ </w:t>
      </w:r>
      <w:proofErr w:type="spellStart"/>
      <w:r w:rsidRPr="00B319D6">
        <w:rPr>
          <w:rFonts w:ascii="Arial" w:hAnsi="Arial" w:cs="Arial"/>
        </w:rPr>
        <w:t>Тюльковская</w:t>
      </w:r>
      <w:proofErr w:type="spellEnd"/>
      <w:r w:rsidRPr="00B319D6">
        <w:rPr>
          <w:rFonts w:ascii="Arial" w:hAnsi="Arial" w:cs="Arial"/>
        </w:rPr>
        <w:t xml:space="preserve"> СОШ</w:t>
      </w:r>
      <w:r w:rsidR="00A030C7" w:rsidRPr="00B319D6">
        <w:rPr>
          <w:rFonts w:ascii="Arial" w:hAnsi="Arial" w:cs="Arial"/>
        </w:rPr>
        <w:t xml:space="preserve"> в 2021 году</w:t>
      </w:r>
      <w:r w:rsidRPr="00B319D6">
        <w:rPr>
          <w:rFonts w:ascii="Arial" w:hAnsi="Arial" w:cs="Arial"/>
        </w:rPr>
        <w:t>.</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В последние годы наблюдается тенденция миграции внутри района с </w:t>
      </w:r>
      <w:r w:rsidR="00DE64AC" w:rsidRPr="00B319D6">
        <w:rPr>
          <w:rFonts w:ascii="Arial" w:hAnsi="Arial" w:cs="Arial"/>
        </w:rPr>
        <w:t>переселением жителей</w:t>
      </w:r>
      <w:r w:rsidRPr="00B319D6">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B319D6">
        <w:rPr>
          <w:rFonts w:ascii="Arial" w:hAnsi="Arial" w:cs="Arial"/>
        </w:rPr>
        <w:t>образовательных организациях</w:t>
      </w:r>
      <w:r w:rsidRPr="00B319D6">
        <w:rPr>
          <w:rFonts w:ascii="Arial" w:hAnsi="Arial" w:cs="Arial"/>
        </w:rPr>
        <w:t xml:space="preserve">   районного </w:t>
      </w:r>
      <w:r w:rsidR="00DE64AC" w:rsidRPr="00B319D6">
        <w:rPr>
          <w:rFonts w:ascii="Arial" w:hAnsi="Arial" w:cs="Arial"/>
        </w:rPr>
        <w:t>центра.</w:t>
      </w:r>
      <w:r w:rsidRPr="00B319D6">
        <w:rPr>
          <w:rFonts w:ascii="Arial" w:hAnsi="Arial" w:cs="Arial"/>
        </w:rPr>
        <w:t xml:space="preserve">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B319D6">
        <w:rPr>
          <w:rFonts w:ascii="Arial" w:hAnsi="Arial" w:cs="Arial"/>
        </w:rPr>
        <w:t>классов, можно</w:t>
      </w:r>
      <w:r w:rsidRPr="00B319D6">
        <w:rPr>
          <w:rFonts w:ascii="Arial" w:hAnsi="Arial" w:cs="Arial"/>
        </w:rPr>
        <w:t xml:space="preserve"> осуществлять только в одну смену.</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lastRenderedPageBreak/>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B319D6" w:rsidRDefault="007A4981" w:rsidP="00853AA1">
      <w:pPr>
        <w:autoSpaceDE w:val="0"/>
        <w:autoSpaceDN w:val="0"/>
        <w:adjustRightInd w:val="0"/>
        <w:ind w:firstLine="708"/>
        <w:jc w:val="both"/>
        <w:outlineLvl w:val="2"/>
        <w:rPr>
          <w:rFonts w:ascii="Arial" w:hAnsi="Arial" w:cs="Arial"/>
        </w:rPr>
      </w:pPr>
      <w:r w:rsidRPr="00B319D6">
        <w:rPr>
          <w:rFonts w:ascii="Arial" w:hAnsi="Arial" w:cs="Arial"/>
        </w:rPr>
        <w:t xml:space="preserve">К 2023-2025 году планируется строительство новой школы на 400 мест путем </w:t>
      </w:r>
      <w:r w:rsidR="00DE64AC" w:rsidRPr="00B319D6">
        <w:rPr>
          <w:rFonts w:ascii="Arial" w:hAnsi="Arial" w:cs="Arial"/>
        </w:rPr>
        <w:t>проекта повторного</w:t>
      </w:r>
      <w:r w:rsidRPr="00B319D6">
        <w:rPr>
          <w:rFonts w:ascii="Arial" w:hAnsi="Arial" w:cs="Arial"/>
        </w:rPr>
        <w:t xml:space="preserve"> применения.</w:t>
      </w:r>
    </w:p>
    <w:p w:rsidR="007A4981" w:rsidRPr="00B319D6" w:rsidRDefault="007A4981" w:rsidP="00853AA1">
      <w:pPr>
        <w:autoSpaceDE w:val="0"/>
        <w:autoSpaceDN w:val="0"/>
        <w:adjustRightInd w:val="0"/>
        <w:ind w:firstLine="708"/>
        <w:jc w:val="both"/>
        <w:outlineLvl w:val="2"/>
        <w:rPr>
          <w:rFonts w:ascii="Arial" w:hAnsi="Arial" w:cs="Arial"/>
        </w:rPr>
      </w:pPr>
      <w:proofErr w:type="gramStart"/>
      <w:r w:rsidRPr="00B319D6">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B319D6">
        <w:rPr>
          <w:rFonts w:ascii="Arial" w:hAnsi="Arial" w:cs="Arial"/>
        </w:rPr>
        <w:t>ю</w:t>
      </w:r>
      <w:r w:rsidRPr="00B319D6">
        <w:rPr>
          <w:rFonts w:ascii="Arial" w:hAnsi="Arial" w:cs="Arial"/>
        </w:rPr>
        <w:t xml:space="preserve"> Правительства РФ от 02.08.2019года №1006, каждому объекту присвоена категория опасности.</w:t>
      </w:r>
      <w:proofErr w:type="gramEnd"/>
    </w:p>
    <w:p w:rsidR="007A4981" w:rsidRPr="00B319D6" w:rsidRDefault="007A4981" w:rsidP="00905665">
      <w:pPr>
        <w:autoSpaceDE w:val="0"/>
        <w:autoSpaceDN w:val="0"/>
        <w:adjustRightInd w:val="0"/>
        <w:ind w:firstLine="708"/>
        <w:jc w:val="both"/>
        <w:outlineLvl w:val="2"/>
        <w:rPr>
          <w:rFonts w:ascii="Arial" w:hAnsi="Arial" w:cs="Arial"/>
        </w:rPr>
      </w:pPr>
      <w:r w:rsidRPr="00B319D6">
        <w:rPr>
          <w:rFonts w:ascii="Arial" w:hAnsi="Arial" w:cs="Arial"/>
        </w:rPr>
        <w:t xml:space="preserve">В каждом образовательном </w:t>
      </w:r>
      <w:r w:rsidR="00DE64AC" w:rsidRPr="00B319D6">
        <w:rPr>
          <w:rFonts w:ascii="Arial" w:hAnsi="Arial" w:cs="Arial"/>
        </w:rPr>
        <w:t>учреждении установлены</w:t>
      </w:r>
      <w:r w:rsidRPr="00B319D6">
        <w:rPr>
          <w:rFonts w:ascii="Arial" w:hAnsi="Arial" w:cs="Arial"/>
        </w:rPr>
        <w:t xml:space="preserve"> дублирующие сигналы с выходом на пульт подразделения пожарной охраны.</w:t>
      </w:r>
    </w:p>
    <w:p w:rsidR="007A4981" w:rsidRPr="00B319D6" w:rsidRDefault="007A4981" w:rsidP="00905665">
      <w:pPr>
        <w:autoSpaceDE w:val="0"/>
        <w:autoSpaceDN w:val="0"/>
        <w:adjustRightInd w:val="0"/>
        <w:ind w:firstLine="708"/>
        <w:jc w:val="both"/>
        <w:outlineLvl w:val="2"/>
        <w:rPr>
          <w:rFonts w:ascii="Arial" w:hAnsi="Arial" w:cs="Arial"/>
        </w:rPr>
      </w:pPr>
      <w:r w:rsidRPr="00B319D6">
        <w:rPr>
          <w:rFonts w:ascii="Arial" w:hAnsi="Arial" w:cs="Arial"/>
        </w:rPr>
        <w:t xml:space="preserve">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B319D6">
        <w:rPr>
          <w:rFonts w:ascii="Arial" w:hAnsi="Arial" w:cs="Arial"/>
        </w:rPr>
        <w:t>и дооборудованию</w:t>
      </w:r>
      <w:r w:rsidRPr="00B319D6">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B319D6" w:rsidRDefault="007A4981" w:rsidP="00905665">
      <w:pPr>
        <w:autoSpaceDE w:val="0"/>
        <w:autoSpaceDN w:val="0"/>
        <w:adjustRightInd w:val="0"/>
        <w:ind w:firstLine="708"/>
        <w:jc w:val="both"/>
        <w:outlineLvl w:val="2"/>
        <w:rPr>
          <w:rFonts w:ascii="Arial" w:hAnsi="Arial" w:cs="Arial"/>
        </w:rPr>
      </w:pPr>
      <w:r w:rsidRPr="00B319D6">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B319D6" w:rsidRDefault="007A4981" w:rsidP="00905665">
      <w:pPr>
        <w:autoSpaceDE w:val="0"/>
        <w:autoSpaceDN w:val="0"/>
        <w:adjustRightInd w:val="0"/>
        <w:ind w:firstLine="708"/>
        <w:jc w:val="both"/>
        <w:outlineLvl w:val="2"/>
        <w:rPr>
          <w:rFonts w:ascii="Arial" w:hAnsi="Arial" w:cs="Arial"/>
          <w:snapToGrid w:val="0"/>
        </w:rPr>
      </w:pPr>
      <w:r w:rsidRPr="00B319D6">
        <w:rPr>
          <w:rFonts w:ascii="Arial" w:hAnsi="Arial" w:cs="Arial"/>
        </w:rPr>
        <w:t xml:space="preserve">В целях сохранения и укрепления </w:t>
      </w:r>
      <w:proofErr w:type="gramStart"/>
      <w:r w:rsidRPr="00B319D6">
        <w:rPr>
          <w:rFonts w:ascii="Arial" w:hAnsi="Arial" w:cs="Arial"/>
        </w:rPr>
        <w:t>здоровья</w:t>
      </w:r>
      <w:proofErr w:type="gramEnd"/>
      <w:r w:rsidRPr="00B319D6">
        <w:rPr>
          <w:rFonts w:ascii="Arial" w:hAnsi="Arial" w:cs="Arial"/>
        </w:rPr>
        <w:t xml:space="preserve">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B319D6">
        <w:rPr>
          <w:rFonts w:ascii="Arial" w:hAnsi="Arial" w:cs="Arial"/>
        </w:rPr>
        <w:t>здоровья ежемесячно</w:t>
      </w:r>
      <w:r w:rsidRPr="00B319D6">
        <w:rPr>
          <w:rFonts w:ascii="Arial" w:hAnsi="Arial" w:cs="Arial"/>
        </w:rPr>
        <w:t xml:space="preserve"> в течение учебного года выплачивается денежная компенсация взамен обеспечения бесплатным горячим завтраком и горячим обедом. Планируемое количество таких учащихся в 202</w:t>
      </w:r>
      <w:r w:rsidR="00101F13" w:rsidRPr="00B319D6">
        <w:rPr>
          <w:rFonts w:ascii="Arial" w:hAnsi="Arial" w:cs="Arial"/>
        </w:rPr>
        <w:t>2</w:t>
      </w:r>
      <w:r w:rsidRPr="00B319D6">
        <w:rPr>
          <w:rFonts w:ascii="Arial" w:hAnsi="Arial" w:cs="Arial"/>
        </w:rPr>
        <w:t xml:space="preserve"> году </w:t>
      </w:r>
      <w:r w:rsidR="00905665" w:rsidRPr="00B319D6">
        <w:rPr>
          <w:rFonts w:ascii="Arial" w:hAnsi="Arial" w:cs="Arial"/>
        </w:rPr>
        <w:t>–</w:t>
      </w:r>
      <w:r w:rsidRPr="00B319D6">
        <w:rPr>
          <w:rFonts w:ascii="Arial" w:hAnsi="Arial" w:cs="Arial"/>
        </w:rPr>
        <w:t xml:space="preserve"> 1357 человек.  </w:t>
      </w:r>
    </w:p>
    <w:p w:rsidR="007A4981" w:rsidRPr="00B319D6" w:rsidRDefault="007A4981" w:rsidP="00601109">
      <w:pPr>
        <w:autoSpaceDE w:val="0"/>
        <w:autoSpaceDN w:val="0"/>
        <w:adjustRightInd w:val="0"/>
        <w:ind w:firstLine="709"/>
        <w:jc w:val="center"/>
        <w:outlineLvl w:val="2"/>
        <w:rPr>
          <w:rFonts w:ascii="Arial" w:hAnsi="Arial" w:cs="Arial"/>
          <w:snapToGrid w:val="0"/>
        </w:rPr>
      </w:pPr>
    </w:p>
    <w:p w:rsidR="00586C3C" w:rsidRPr="00B319D6" w:rsidRDefault="00586C3C" w:rsidP="00601109">
      <w:pPr>
        <w:autoSpaceDE w:val="0"/>
        <w:autoSpaceDN w:val="0"/>
        <w:adjustRightInd w:val="0"/>
        <w:ind w:firstLine="709"/>
        <w:jc w:val="center"/>
        <w:outlineLvl w:val="2"/>
        <w:rPr>
          <w:rFonts w:ascii="Arial" w:hAnsi="Arial" w:cs="Arial"/>
          <w:snapToGrid w:val="0"/>
        </w:rPr>
      </w:pPr>
      <w:r w:rsidRPr="00B319D6">
        <w:rPr>
          <w:rFonts w:ascii="Arial" w:hAnsi="Arial" w:cs="Arial"/>
          <w:snapToGrid w:val="0"/>
        </w:rPr>
        <w:t>Дополнительное образование детей</w:t>
      </w:r>
    </w:p>
    <w:p w:rsidR="00586C3C" w:rsidRPr="00B319D6" w:rsidRDefault="00586C3C" w:rsidP="00601109">
      <w:pPr>
        <w:autoSpaceDE w:val="0"/>
        <w:autoSpaceDN w:val="0"/>
        <w:adjustRightInd w:val="0"/>
        <w:ind w:firstLine="709"/>
        <w:jc w:val="both"/>
        <w:outlineLvl w:val="2"/>
        <w:rPr>
          <w:rFonts w:ascii="Arial" w:hAnsi="Arial" w:cs="Arial"/>
          <w:snapToGrid w:val="0"/>
        </w:rPr>
      </w:pPr>
    </w:p>
    <w:p w:rsidR="00D51D1C" w:rsidRPr="00B319D6" w:rsidRDefault="00D51D1C" w:rsidP="001630AE">
      <w:pPr>
        <w:ind w:firstLine="708"/>
        <w:jc w:val="both"/>
        <w:rPr>
          <w:rFonts w:ascii="Arial" w:eastAsia="Calibri" w:hAnsi="Arial" w:cs="Arial"/>
          <w:lang w:eastAsia="en-US"/>
        </w:rPr>
      </w:pPr>
      <w:r w:rsidRPr="00B319D6">
        <w:rPr>
          <w:rFonts w:ascii="Arial" w:eastAsia="Calibri" w:hAnsi="Arial" w:cs="Arial"/>
          <w:lang w:eastAsia="en-US"/>
        </w:rPr>
        <w:t xml:space="preserve">Основная идея </w:t>
      </w:r>
      <w:r w:rsidR="00CB1C96" w:rsidRPr="00B319D6">
        <w:rPr>
          <w:rFonts w:ascii="Arial" w:eastAsia="Calibri" w:hAnsi="Arial" w:cs="Arial"/>
          <w:lang w:eastAsia="en-US"/>
        </w:rPr>
        <w:t>регионального проекта «</w:t>
      </w:r>
      <w:r w:rsidRPr="00B319D6">
        <w:rPr>
          <w:rFonts w:ascii="Arial" w:eastAsia="Calibri" w:hAnsi="Arial" w:cs="Arial"/>
          <w:lang w:eastAsia="en-US"/>
        </w:rPr>
        <w:t xml:space="preserve">Успех каждого ребенка - </w:t>
      </w:r>
      <w:r w:rsidR="00CB1C96" w:rsidRPr="00B319D6">
        <w:rPr>
          <w:rFonts w:ascii="Arial" w:eastAsia="Calibri" w:hAnsi="Arial" w:cs="Arial"/>
          <w:lang w:eastAsia="en-US"/>
        </w:rPr>
        <w:t>создание доступных</w:t>
      </w:r>
      <w:r w:rsidRPr="00B319D6">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B319D6">
        <w:rPr>
          <w:rFonts w:ascii="Arial" w:eastAsia="Calibri" w:hAnsi="Arial" w:cs="Arial"/>
          <w:lang w:eastAsia="en-US"/>
        </w:rPr>
        <w:t>образованием детей в</w:t>
      </w:r>
      <w:r w:rsidRPr="00B319D6">
        <w:rPr>
          <w:rFonts w:ascii="Arial" w:eastAsia="Calibri" w:hAnsi="Arial" w:cs="Arial"/>
          <w:lang w:eastAsia="en-US"/>
        </w:rPr>
        <w:t xml:space="preserve"> возрасте 5-18 </w:t>
      </w:r>
      <w:r w:rsidR="00CB1C96" w:rsidRPr="00B319D6">
        <w:rPr>
          <w:rFonts w:ascii="Arial" w:eastAsia="Calibri" w:hAnsi="Arial" w:cs="Arial"/>
          <w:lang w:eastAsia="en-US"/>
        </w:rPr>
        <w:t>лет до</w:t>
      </w:r>
      <w:r w:rsidRPr="00B319D6">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B319D6" w:rsidRDefault="001630AE" w:rsidP="00601109">
      <w:pPr>
        <w:jc w:val="both"/>
        <w:rPr>
          <w:rFonts w:ascii="Arial" w:eastAsia="Calibri" w:hAnsi="Arial" w:cs="Arial"/>
          <w:lang w:eastAsia="en-US"/>
        </w:rPr>
      </w:pPr>
      <w:r w:rsidRPr="00B319D6">
        <w:rPr>
          <w:rFonts w:ascii="Arial" w:eastAsia="Calibri" w:hAnsi="Arial" w:cs="Arial"/>
          <w:lang w:eastAsia="en-US"/>
        </w:rPr>
        <w:tab/>
      </w:r>
      <w:r w:rsidR="00D51D1C" w:rsidRPr="00B319D6">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w:t>
      </w:r>
      <w:r w:rsidR="00D51D1C" w:rsidRPr="00B319D6">
        <w:rPr>
          <w:rFonts w:ascii="Arial" w:eastAsia="Calibri" w:hAnsi="Arial" w:cs="Arial"/>
          <w:lang w:eastAsia="en-US"/>
        </w:rPr>
        <w:lastRenderedPageBreak/>
        <w:t xml:space="preserve">образовательные потребности и интересы обучающихся, простроить </w:t>
      </w:r>
      <w:r w:rsidR="00CB1C96" w:rsidRPr="00B319D6">
        <w:rPr>
          <w:rFonts w:ascii="Arial" w:eastAsia="Calibri" w:hAnsi="Arial" w:cs="Arial"/>
          <w:lang w:eastAsia="en-US"/>
        </w:rPr>
        <w:t>образовательный маршрут</w:t>
      </w:r>
      <w:r w:rsidR="00D51D1C" w:rsidRPr="00B319D6">
        <w:rPr>
          <w:rFonts w:ascii="Arial" w:eastAsia="Calibri" w:hAnsi="Arial" w:cs="Arial"/>
          <w:lang w:eastAsia="en-US"/>
        </w:rPr>
        <w:t xml:space="preserve"> ребёнка, </w:t>
      </w:r>
      <w:r w:rsidR="00CB1C96" w:rsidRPr="00B319D6">
        <w:rPr>
          <w:rFonts w:ascii="Arial" w:eastAsia="Calibri" w:hAnsi="Arial" w:cs="Arial"/>
          <w:lang w:eastAsia="en-US"/>
        </w:rPr>
        <w:t>ориентированный наего успех</w:t>
      </w:r>
      <w:r w:rsidR="00D51D1C" w:rsidRPr="00B319D6">
        <w:rPr>
          <w:rFonts w:ascii="Arial" w:eastAsia="Calibri" w:hAnsi="Arial" w:cs="Arial"/>
          <w:lang w:eastAsia="en-US"/>
        </w:rPr>
        <w:t xml:space="preserve">. </w:t>
      </w:r>
    </w:p>
    <w:p w:rsidR="00905665" w:rsidRPr="00B319D6" w:rsidRDefault="00D51D1C" w:rsidP="00905665">
      <w:pPr>
        <w:ind w:firstLine="708"/>
        <w:jc w:val="both"/>
        <w:rPr>
          <w:rFonts w:ascii="Arial" w:eastAsia="Calibri" w:hAnsi="Arial" w:cs="Arial"/>
          <w:lang w:eastAsia="en-US"/>
        </w:rPr>
      </w:pPr>
      <w:r w:rsidRPr="00B319D6">
        <w:rPr>
          <w:rFonts w:ascii="Arial" w:eastAsia="Calibri" w:hAnsi="Arial" w:cs="Arial"/>
          <w:lang w:eastAsia="en-US"/>
        </w:rPr>
        <w:t>В муниципалитете по линии образования реализуются 93 программы доп</w:t>
      </w:r>
      <w:r w:rsidR="00810048" w:rsidRPr="00B319D6">
        <w:rPr>
          <w:rFonts w:ascii="Arial" w:eastAsia="Calibri" w:hAnsi="Arial" w:cs="Arial"/>
          <w:lang w:eastAsia="en-US"/>
        </w:rPr>
        <w:t>олнительного образования</w:t>
      </w:r>
      <w:r w:rsidRPr="00B319D6">
        <w:rPr>
          <w:rFonts w:ascii="Arial" w:eastAsia="Calibri" w:hAnsi="Arial" w:cs="Arial"/>
          <w:lang w:eastAsia="en-US"/>
        </w:rPr>
        <w:t xml:space="preserve">, 75 программ –в школах, 18 программ- в учреждениях дополнительного образования. Доля детей, охваченных </w:t>
      </w:r>
      <w:r w:rsidR="00DE64AC" w:rsidRPr="00B319D6">
        <w:rPr>
          <w:rFonts w:ascii="Arial" w:eastAsia="Calibri" w:hAnsi="Arial" w:cs="Arial"/>
          <w:lang w:eastAsia="en-US"/>
        </w:rPr>
        <w:t>дополнительным образованием,</w:t>
      </w:r>
      <w:r w:rsidRPr="00B319D6">
        <w:rPr>
          <w:rFonts w:ascii="Arial" w:eastAsia="Calibri" w:hAnsi="Arial" w:cs="Arial"/>
          <w:lang w:eastAsia="en-US"/>
        </w:rPr>
        <w:t xml:space="preserve"> составляет 62,2%. Региональный проект ставит задачу увеличение доли детей по нарастающей с 2019 с 70 % до 73% в 2021году,до 80% -в 2024г</w:t>
      </w:r>
      <w:proofErr w:type="gramStart"/>
      <w:r w:rsidRPr="00B319D6">
        <w:rPr>
          <w:rFonts w:ascii="Arial" w:eastAsia="Calibri" w:hAnsi="Arial" w:cs="Arial"/>
          <w:lang w:eastAsia="en-US"/>
        </w:rPr>
        <w:t>.В</w:t>
      </w:r>
      <w:proofErr w:type="gramEnd"/>
      <w:r w:rsidRPr="00B319D6">
        <w:rPr>
          <w:rFonts w:ascii="Arial" w:eastAsia="Calibri" w:hAnsi="Arial" w:cs="Arial"/>
          <w:lang w:eastAsia="en-US"/>
        </w:rPr>
        <w:t xml:space="preserve"> течение последних лет наблюдается следующая тенденция: количество реализуемых программ </w:t>
      </w:r>
      <w:r w:rsidR="00CB1C96" w:rsidRPr="00B319D6">
        <w:rPr>
          <w:rFonts w:ascii="Arial" w:eastAsia="Calibri" w:hAnsi="Arial" w:cs="Arial"/>
          <w:lang w:eastAsia="en-US"/>
        </w:rPr>
        <w:t>в школах</w:t>
      </w:r>
      <w:r w:rsidRPr="00B319D6">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B319D6">
        <w:rPr>
          <w:rFonts w:ascii="Arial" w:eastAsia="Calibri" w:hAnsi="Arial" w:cs="Arial"/>
          <w:lang w:eastAsia="en-US"/>
        </w:rPr>
        <w:t>образовании нет</w:t>
      </w:r>
      <w:r w:rsidRPr="00B319D6">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B319D6">
        <w:rPr>
          <w:rFonts w:ascii="Arial" w:eastAsia="Calibri" w:hAnsi="Arial" w:cs="Arial"/>
          <w:lang w:eastAsia="en-US"/>
        </w:rPr>
        <w:t>.</w:t>
      </w:r>
    </w:p>
    <w:p w:rsidR="00D51D1C" w:rsidRPr="00B319D6" w:rsidRDefault="00D51D1C" w:rsidP="00905665">
      <w:pPr>
        <w:ind w:firstLine="708"/>
        <w:jc w:val="both"/>
        <w:rPr>
          <w:rFonts w:ascii="Arial" w:eastAsia="Calibri" w:hAnsi="Arial" w:cs="Arial"/>
          <w:lang w:eastAsia="en-US"/>
        </w:rPr>
      </w:pPr>
      <w:r w:rsidRPr="00B319D6">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B319D6">
        <w:rPr>
          <w:rFonts w:ascii="Arial" w:eastAsia="Calibri" w:hAnsi="Arial" w:cs="Arial"/>
          <w:lang w:eastAsia="en-US"/>
        </w:rPr>
        <w:t>реализуемых программ вних стало</w:t>
      </w:r>
      <w:r w:rsidRPr="00B319D6">
        <w:rPr>
          <w:rFonts w:ascii="Arial" w:eastAsia="Calibri" w:hAnsi="Arial" w:cs="Arial"/>
          <w:lang w:eastAsia="en-US"/>
        </w:rPr>
        <w:t xml:space="preserve"> меньше, </w:t>
      </w:r>
      <w:r w:rsidR="00FF0BD4" w:rsidRPr="00B319D6">
        <w:rPr>
          <w:rFonts w:ascii="Arial" w:eastAsia="Calibri" w:hAnsi="Arial" w:cs="Arial"/>
          <w:lang w:eastAsia="en-US"/>
        </w:rPr>
        <w:t>но доля</w:t>
      </w:r>
      <w:r w:rsidRPr="00B319D6">
        <w:rPr>
          <w:rFonts w:ascii="Arial" w:eastAsia="Calibri" w:hAnsi="Arial" w:cs="Arial"/>
          <w:lang w:eastAsia="en-US"/>
        </w:rPr>
        <w:t xml:space="preserve"> детей, осваивающих </w:t>
      </w:r>
      <w:r w:rsidR="00DE64AC" w:rsidRPr="00B319D6">
        <w:rPr>
          <w:rFonts w:ascii="Arial" w:eastAsia="Calibri" w:hAnsi="Arial" w:cs="Arial"/>
          <w:lang w:eastAsia="en-US"/>
        </w:rPr>
        <w:t>программы,</w:t>
      </w:r>
      <w:r w:rsidRPr="00B319D6">
        <w:rPr>
          <w:rFonts w:ascii="Arial" w:eastAsia="Calibri" w:hAnsi="Arial" w:cs="Arial"/>
          <w:lang w:eastAsia="en-US"/>
        </w:rPr>
        <w:t xml:space="preserve"> увеличилась в сравнении со школами за счёт </w:t>
      </w:r>
      <w:r w:rsidR="00FF0BD4" w:rsidRPr="00B319D6">
        <w:rPr>
          <w:rFonts w:ascii="Arial" w:eastAsia="Calibri" w:hAnsi="Arial" w:cs="Arial"/>
          <w:lang w:eastAsia="en-US"/>
        </w:rPr>
        <w:t>использования форм</w:t>
      </w:r>
      <w:r w:rsidRPr="00B319D6">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B319D6">
        <w:rPr>
          <w:rFonts w:ascii="Arial" w:eastAsia="Calibri" w:hAnsi="Arial" w:cs="Arial"/>
          <w:lang w:eastAsia="en-US"/>
        </w:rPr>
        <w:t>деятельности Центра</w:t>
      </w:r>
      <w:r w:rsidRPr="00B319D6">
        <w:rPr>
          <w:rFonts w:ascii="Arial" w:eastAsia="Calibri" w:hAnsi="Arial" w:cs="Arial"/>
          <w:lang w:eastAsia="en-US"/>
        </w:rPr>
        <w:t xml:space="preserve"> внешкольной работы «Ровесник» и ДЮСШ- работа с детьми всей территории, а не только с детьми п. Балахта,</w:t>
      </w:r>
      <w:r w:rsidR="00FF0BD4" w:rsidRPr="00B319D6">
        <w:rPr>
          <w:rFonts w:ascii="Arial" w:eastAsia="Calibri" w:hAnsi="Arial" w:cs="Arial"/>
          <w:lang w:eastAsia="en-US"/>
        </w:rPr>
        <w:t>вовлечение максимального</w:t>
      </w:r>
      <w:r w:rsidRPr="00B319D6">
        <w:rPr>
          <w:rFonts w:ascii="Arial" w:eastAsia="Calibri" w:hAnsi="Arial" w:cs="Arial"/>
          <w:lang w:eastAsia="en-US"/>
        </w:rPr>
        <w:t xml:space="preserve"> количества </w:t>
      </w:r>
      <w:r w:rsidR="00DE64AC" w:rsidRPr="00B319D6">
        <w:rPr>
          <w:rFonts w:ascii="Arial" w:eastAsia="Calibri" w:hAnsi="Arial" w:cs="Arial"/>
          <w:lang w:eastAsia="en-US"/>
        </w:rPr>
        <w:t>детей территории</w:t>
      </w:r>
      <w:r w:rsidRPr="00B319D6">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B319D6">
        <w:rPr>
          <w:rFonts w:ascii="Arial" w:eastAsia="Calibri" w:hAnsi="Arial" w:cs="Arial"/>
          <w:lang w:eastAsia="en-US"/>
        </w:rPr>
        <w:t>продукты массовых</w:t>
      </w:r>
      <w:r w:rsidRPr="00B319D6">
        <w:rPr>
          <w:rFonts w:ascii="Arial" w:eastAsia="Calibri" w:hAnsi="Arial" w:cs="Arial"/>
          <w:lang w:eastAsia="en-US"/>
        </w:rPr>
        <w:t xml:space="preserve"> сетевых проектов имеют социальные эффекты. </w:t>
      </w:r>
    </w:p>
    <w:p w:rsidR="00D51D1C" w:rsidRPr="00B319D6" w:rsidRDefault="00D51D1C" w:rsidP="00601109">
      <w:pPr>
        <w:jc w:val="both"/>
        <w:rPr>
          <w:rFonts w:ascii="Arial" w:eastAsia="Calibri" w:hAnsi="Arial" w:cs="Arial"/>
          <w:lang w:eastAsia="en-US"/>
        </w:rPr>
      </w:pPr>
      <w:r w:rsidRPr="00B319D6">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B319D6">
        <w:rPr>
          <w:rFonts w:ascii="Arial" w:eastAsia="Calibri" w:hAnsi="Arial" w:cs="Arial"/>
          <w:lang w:eastAsia="en-US"/>
        </w:rPr>
        <w:t>данных программ</w:t>
      </w:r>
      <w:r w:rsidRPr="00B319D6">
        <w:rPr>
          <w:rFonts w:ascii="Arial" w:eastAsia="Calibri" w:hAnsi="Arial" w:cs="Arial"/>
          <w:lang w:eastAsia="en-US"/>
        </w:rPr>
        <w:t xml:space="preserve"> в рамках </w:t>
      </w:r>
      <w:r w:rsidR="008A0203" w:rsidRPr="00B319D6">
        <w:rPr>
          <w:rFonts w:ascii="Arial" w:eastAsia="Calibri" w:hAnsi="Arial" w:cs="Arial"/>
          <w:lang w:eastAsia="en-US"/>
        </w:rPr>
        <w:t>компетентного</w:t>
      </w:r>
      <w:r w:rsidRPr="00B319D6">
        <w:rPr>
          <w:rFonts w:ascii="Arial" w:eastAsia="Calibri" w:hAnsi="Arial" w:cs="Arial"/>
          <w:lang w:eastAsia="en-US"/>
        </w:rPr>
        <w:t xml:space="preserve"> подхода, необходимо   развивать сетевые </w:t>
      </w:r>
      <w:r w:rsidR="00FF0BD4" w:rsidRPr="00B319D6">
        <w:rPr>
          <w:rFonts w:ascii="Arial" w:eastAsia="Calibri" w:hAnsi="Arial" w:cs="Arial"/>
          <w:lang w:eastAsia="en-US"/>
        </w:rPr>
        <w:t>формы в</w:t>
      </w:r>
      <w:r w:rsidRPr="00B319D6">
        <w:rPr>
          <w:rFonts w:ascii="Arial" w:eastAsia="Calibri" w:hAnsi="Arial" w:cs="Arial"/>
          <w:lang w:eastAsia="en-US"/>
        </w:rPr>
        <w:t xml:space="preserve"> других направленностях программ. </w:t>
      </w:r>
      <w:r w:rsidR="00DE64AC" w:rsidRPr="00B319D6">
        <w:rPr>
          <w:rFonts w:ascii="Arial" w:eastAsia="Calibri" w:hAnsi="Arial" w:cs="Arial"/>
          <w:lang w:eastAsia="en-US"/>
        </w:rPr>
        <w:t>В проекте</w:t>
      </w:r>
      <w:r w:rsidRPr="00B319D6">
        <w:rPr>
          <w:rFonts w:ascii="Arial" w:eastAsia="Calibri" w:hAnsi="Arial" w:cs="Arial"/>
          <w:lang w:eastAsia="en-US"/>
        </w:rPr>
        <w:t xml:space="preserve"> «Успех каждого ребёнка» в </w:t>
      </w:r>
      <w:r w:rsidR="00DE64AC" w:rsidRPr="00B319D6">
        <w:rPr>
          <w:rFonts w:ascii="Arial" w:eastAsia="Calibri" w:hAnsi="Arial" w:cs="Arial"/>
          <w:lang w:eastAsia="en-US"/>
        </w:rPr>
        <w:t>приоритете программы</w:t>
      </w:r>
      <w:r w:rsidRPr="00B319D6">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B319D6">
        <w:rPr>
          <w:rFonts w:ascii="Arial" w:eastAsia="Calibri" w:hAnsi="Arial" w:cs="Arial"/>
          <w:lang w:eastAsia="en-US"/>
        </w:rPr>
        <w:t>регионального проекта является</w:t>
      </w:r>
      <w:r w:rsidRPr="00B319D6">
        <w:rPr>
          <w:rFonts w:ascii="Arial" w:eastAsia="Calibri" w:hAnsi="Arial" w:cs="Arial"/>
          <w:lang w:eastAsia="en-US"/>
        </w:rPr>
        <w:t xml:space="preserve"> увеличение </w:t>
      </w:r>
      <w:r w:rsidR="00DE64AC" w:rsidRPr="00B319D6">
        <w:rPr>
          <w:rFonts w:ascii="Arial" w:eastAsia="Calibri" w:hAnsi="Arial" w:cs="Arial"/>
          <w:lang w:eastAsia="en-US"/>
        </w:rPr>
        <w:t>детей, занятых</w:t>
      </w:r>
      <w:r w:rsidRPr="00B319D6">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B319D6">
        <w:rPr>
          <w:rFonts w:ascii="Arial" w:eastAsia="Calibri" w:hAnsi="Arial" w:cs="Arial"/>
          <w:lang w:eastAsia="en-US"/>
        </w:rPr>
        <w:t>биологической направленности</w:t>
      </w:r>
      <w:r w:rsidRPr="00B319D6">
        <w:rPr>
          <w:rFonts w:ascii="Arial" w:eastAsia="Calibri" w:hAnsi="Arial" w:cs="Arial"/>
          <w:lang w:eastAsia="en-US"/>
        </w:rPr>
        <w:t xml:space="preserve">. Дефицит кадрового ресурса, слабая материально-техническая база не </w:t>
      </w:r>
      <w:r w:rsidR="00DE64AC" w:rsidRPr="00B319D6">
        <w:rPr>
          <w:rFonts w:ascii="Arial" w:eastAsia="Calibri" w:hAnsi="Arial" w:cs="Arial"/>
          <w:lang w:eastAsia="en-US"/>
        </w:rPr>
        <w:t>позволяет массово</w:t>
      </w:r>
      <w:r w:rsidRPr="00B319D6">
        <w:rPr>
          <w:rFonts w:ascii="Arial" w:eastAsia="Calibri" w:hAnsi="Arial" w:cs="Arial"/>
          <w:lang w:eastAsia="en-US"/>
        </w:rPr>
        <w:t xml:space="preserve"> внедрять </w:t>
      </w:r>
      <w:r w:rsidR="00DE64AC" w:rsidRPr="00B319D6">
        <w:rPr>
          <w:rFonts w:ascii="Arial" w:eastAsia="Calibri" w:hAnsi="Arial" w:cs="Arial"/>
          <w:lang w:eastAsia="en-US"/>
        </w:rPr>
        <w:t>программы приоритетных</w:t>
      </w:r>
      <w:r w:rsidRPr="00B319D6">
        <w:rPr>
          <w:rFonts w:ascii="Arial" w:eastAsia="Calibri" w:hAnsi="Arial" w:cs="Arial"/>
          <w:lang w:eastAsia="en-US"/>
        </w:rPr>
        <w:t xml:space="preserve"> направленностей. </w:t>
      </w:r>
    </w:p>
    <w:p w:rsidR="00D51D1C" w:rsidRPr="00B319D6" w:rsidRDefault="00D51D1C" w:rsidP="001630AE">
      <w:pPr>
        <w:ind w:firstLine="708"/>
        <w:jc w:val="both"/>
        <w:rPr>
          <w:rFonts w:ascii="Arial" w:eastAsia="Calibri" w:hAnsi="Arial" w:cs="Arial"/>
          <w:lang w:eastAsia="en-US"/>
        </w:rPr>
      </w:pPr>
      <w:r w:rsidRPr="00B319D6">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FF0BD4" w:rsidRPr="00B319D6">
        <w:rPr>
          <w:rFonts w:ascii="Arial" w:eastAsia="Calibri" w:hAnsi="Arial" w:cs="Arial"/>
          <w:lang w:eastAsia="en-US"/>
        </w:rPr>
        <w:t>шаги посозданию инфраструктуры</w:t>
      </w:r>
      <w:r w:rsidRPr="00B319D6">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B319D6" w:rsidRDefault="00D51D1C" w:rsidP="001630AE">
      <w:pPr>
        <w:ind w:firstLine="708"/>
        <w:jc w:val="both"/>
        <w:rPr>
          <w:rFonts w:ascii="Arial" w:eastAsia="Calibri" w:hAnsi="Arial" w:cs="Arial"/>
          <w:lang w:eastAsia="en-US"/>
        </w:rPr>
      </w:pPr>
      <w:r w:rsidRPr="00B319D6">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B319D6">
        <w:rPr>
          <w:rFonts w:ascii="Arial" w:eastAsia="Calibri" w:hAnsi="Arial" w:cs="Arial"/>
          <w:lang w:eastAsia="en-US"/>
        </w:rPr>
        <w:t>образовании: конкурсы</w:t>
      </w:r>
      <w:r w:rsidRPr="00B319D6">
        <w:rPr>
          <w:rFonts w:ascii="Arial" w:eastAsia="Calibri" w:hAnsi="Arial" w:cs="Arial"/>
          <w:lang w:eastAsia="en-US"/>
        </w:rPr>
        <w:t>, выставки, фестивали, конференции, форумы, спартакиады и т.д.</w:t>
      </w:r>
    </w:p>
    <w:p w:rsidR="00D51D1C" w:rsidRPr="00B319D6" w:rsidRDefault="00D51D1C" w:rsidP="00905665">
      <w:pPr>
        <w:ind w:firstLine="708"/>
        <w:jc w:val="both"/>
        <w:rPr>
          <w:rFonts w:ascii="Arial" w:eastAsia="Calibri" w:hAnsi="Arial" w:cs="Arial"/>
          <w:lang w:eastAsia="en-US"/>
        </w:rPr>
      </w:pPr>
      <w:r w:rsidRPr="00B319D6">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B319D6" w:rsidRDefault="00D51D1C" w:rsidP="00601109">
      <w:pPr>
        <w:numPr>
          <w:ilvl w:val="0"/>
          <w:numId w:val="34"/>
        </w:numPr>
        <w:ind w:left="0" w:firstLine="0"/>
        <w:jc w:val="both"/>
        <w:rPr>
          <w:rFonts w:ascii="Arial" w:eastAsia="Calibri" w:hAnsi="Arial" w:cs="Arial"/>
          <w:lang w:eastAsia="en-US"/>
        </w:rPr>
      </w:pPr>
      <w:r w:rsidRPr="00B319D6">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B319D6" w:rsidRDefault="00D51D1C" w:rsidP="00601109">
      <w:pPr>
        <w:numPr>
          <w:ilvl w:val="0"/>
          <w:numId w:val="34"/>
        </w:numPr>
        <w:ind w:left="0" w:firstLine="0"/>
        <w:jc w:val="both"/>
        <w:rPr>
          <w:rFonts w:ascii="Arial" w:eastAsia="Calibri" w:hAnsi="Arial" w:cs="Arial"/>
          <w:lang w:eastAsia="en-US"/>
        </w:rPr>
      </w:pPr>
      <w:r w:rsidRPr="00B319D6">
        <w:rPr>
          <w:rFonts w:ascii="Arial" w:eastAsia="Calibri" w:hAnsi="Arial" w:cs="Arial"/>
          <w:lang w:eastAsia="en-US"/>
        </w:rPr>
        <w:t>удаленность территории от развитых культурных и образовательных центров;</w:t>
      </w:r>
    </w:p>
    <w:p w:rsidR="00D51D1C" w:rsidRPr="00B319D6" w:rsidRDefault="00D51D1C" w:rsidP="00601109">
      <w:pPr>
        <w:numPr>
          <w:ilvl w:val="0"/>
          <w:numId w:val="34"/>
        </w:numPr>
        <w:ind w:left="0" w:firstLine="0"/>
        <w:jc w:val="both"/>
        <w:rPr>
          <w:rFonts w:ascii="Arial" w:eastAsia="Calibri" w:hAnsi="Arial" w:cs="Arial"/>
          <w:lang w:eastAsia="en-US"/>
        </w:rPr>
      </w:pPr>
      <w:r w:rsidRPr="00B319D6">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B319D6">
        <w:rPr>
          <w:rFonts w:ascii="Arial" w:eastAsia="Calibri" w:hAnsi="Arial" w:cs="Arial"/>
          <w:lang w:eastAsia="en-US"/>
        </w:rPr>
        <w:t>ующей инфраструктуры территории.</w:t>
      </w:r>
    </w:p>
    <w:p w:rsidR="00D51D1C" w:rsidRPr="00B319D6" w:rsidRDefault="00D51D1C" w:rsidP="001630AE">
      <w:pPr>
        <w:ind w:firstLine="708"/>
        <w:jc w:val="both"/>
        <w:rPr>
          <w:rFonts w:ascii="Arial" w:eastAsia="Calibri" w:hAnsi="Arial" w:cs="Arial"/>
          <w:lang w:eastAsia="en-US"/>
        </w:rPr>
      </w:pPr>
      <w:r w:rsidRPr="00B319D6">
        <w:rPr>
          <w:rFonts w:ascii="Arial" w:eastAsia="Calibri" w:hAnsi="Arial" w:cs="Arial"/>
          <w:lang w:eastAsia="en-US"/>
        </w:rPr>
        <w:lastRenderedPageBreak/>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B319D6" w:rsidRDefault="00D51D1C" w:rsidP="001630AE">
      <w:pPr>
        <w:ind w:firstLine="708"/>
        <w:jc w:val="both"/>
        <w:rPr>
          <w:rFonts w:ascii="Arial" w:eastAsia="Calibri" w:hAnsi="Arial" w:cs="Arial"/>
          <w:lang w:eastAsia="en-US"/>
        </w:rPr>
      </w:pPr>
      <w:r w:rsidRPr="00B319D6">
        <w:rPr>
          <w:rFonts w:ascii="Arial" w:eastAsia="Calibri" w:hAnsi="Arial" w:cs="Arial"/>
          <w:lang w:eastAsia="en-US"/>
        </w:rPr>
        <w:t xml:space="preserve">С целью развития системы дополнительного образования необходимо создать условия </w:t>
      </w:r>
      <w:proofErr w:type="gramStart"/>
      <w:r w:rsidRPr="00B319D6">
        <w:rPr>
          <w:rFonts w:ascii="Arial" w:eastAsia="Calibri" w:hAnsi="Arial" w:cs="Arial"/>
          <w:lang w:eastAsia="en-US"/>
        </w:rPr>
        <w:t>для</w:t>
      </w:r>
      <w:proofErr w:type="gramEnd"/>
      <w:r w:rsidRPr="00B319D6">
        <w:rPr>
          <w:rFonts w:ascii="Arial" w:eastAsia="Calibri" w:hAnsi="Arial" w:cs="Arial"/>
          <w:lang w:eastAsia="en-US"/>
        </w:rPr>
        <w:t>:</w:t>
      </w:r>
    </w:p>
    <w:p w:rsidR="00D51D1C" w:rsidRPr="00B319D6" w:rsidRDefault="00D51D1C" w:rsidP="00601109">
      <w:pPr>
        <w:numPr>
          <w:ilvl w:val="0"/>
          <w:numId w:val="33"/>
        </w:numPr>
        <w:ind w:left="0" w:firstLine="0"/>
        <w:jc w:val="both"/>
        <w:rPr>
          <w:rFonts w:ascii="Arial" w:eastAsia="Calibri" w:hAnsi="Arial" w:cs="Arial"/>
          <w:lang w:eastAsia="en-US"/>
        </w:rPr>
      </w:pPr>
      <w:r w:rsidRPr="00B319D6">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B319D6" w:rsidRDefault="00D51D1C" w:rsidP="00601109">
      <w:pPr>
        <w:numPr>
          <w:ilvl w:val="0"/>
          <w:numId w:val="33"/>
        </w:numPr>
        <w:ind w:left="0" w:firstLine="0"/>
        <w:jc w:val="both"/>
        <w:rPr>
          <w:rFonts w:ascii="Arial" w:eastAsia="Calibri" w:hAnsi="Arial" w:cs="Arial"/>
          <w:lang w:eastAsia="en-US"/>
        </w:rPr>
      </w:pPr>
      <w:r w:rsidRPr="00B319D6">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B319D6" w:rsidRDefault="00D51D1C" w:rsidP="00601109">
      <w:pPr>
        <w:numPr>
          <w:ilvl w:val="0"/>
          <w:numId w:val="33"/>
        </w:numPr>
        <w:ind w:left="0" w:firstLine="0"/>
        <w:jc w:val="both"/>
        <w:rPr>
          <w:rFonts w:ascii="Arial" w:eastAsia="Calibri" w:hAnsi="Arial" w:cs="Arial"/>
          <w:lang w:eastAsia="en-US"/>
        </w:rPr>
      </w:pPr>
      <w:r w:rsidRPr="00B319D6">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B319D6" w:rsidRDefault="00B24AEA" w:rsidP="00B24AEA">
      <w:pPr>
        <w:autoSpaceDE w:val="0"/>
        <w:autoSpaceDN w:val="0"/>
        <w:adjustRightInd w:val="0"/>
        <w:ind w:firstLine="709"/>
        <w:jc w:val="both"/>
        <w:outlineLvl w:val="2"/>
        <w:rPr>
          <w:rFonts w:ascii="Arial" w:hAnsi="Arial" w:cs="Arial"/>
          <w:snapToGrid w:val="0"/>
        </w:rPr>
      </w:pPr>
      <w:proofErr w:type="gramStart"/>
      <w:r w:rsidRPr="00B319D6">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B319D6">
        <w:rPr>
          <w:rFonts w:ascii="Arial" w:hAnsi="Arial" w:cs="Arial"/>
          <w:snapToGrid w:val="0"/>
        </w:rPr>
        <w:t xml:space="preserve"> С целью обеспечения использования сертификатов дополнительного образования Управление образование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B319D6" w:rsidRDefault="00B24AEA" w:rsidP="00601109">
      <w:pPr>
        <w:autoSpaceDE w:val="0"/>
        <w:autoSpaceDN w:val="0"/>
        <w:adjustRightInd w:val="0"/>
        <w:ind w:firstLine="709"/>
        <w:jc w:val="center"/>
        <w:outlineLvl w:val="2"/>
        <w:rPr>
          <w:rFonts w:ascii="Arial" w:hAnsi="Arial" w:cs="Arial"/>
          <w:snapToGrid w:val="0"/>
        </w:rPr>
      </w:pPr>
    </w:p>
    <w:p w:rsidR="00C253C0" w:rsidRPr="00B319D6" w:rsidRDefault="00C253C0" w:rsidP="00601109">
      <w:pPr>
        <w:autoSpaceDE w:val="0"/>
        <w:autoSpaceDN w:val="0"/>
        <w:adjustRightInd w:val="0"/>
        <w:ind w:firstLine="709"/>
        <w:jc w:val="center"/>
        <w:outlineLvl w:val="2"/>
        <w:rPr>
          <w:rFonts w:ascii="Arial" w:hAnsi="Arial" w:cs="Arial"/>
          <w:snapToGrid w:val="0"/>
        </w:rPr>
      </w:pPr>
    </w:p>
    <w:p w:rsidR="00101F13" w:rsidRPr="00B319D6" w:rsidRDefault="00101F13" w:rsidP="00601109">
      <w:pPr>
        <w:autoSpaceDE w:val="0"/>
        <w:autoSpaceDN w:val="0"/>
        <w:adjustRightInd w:val="0"/>
        <w:ind w:firstLine="709"/>
        <w:jc w:val="center"/>
        <w:outlineLvl w:val="2"/>
        <w:rPr>
          <w:rFonts w:ascii="Arial" w:hAnsi="Arial" w:cs="Arial"/>
          <w:snapToGrid w:val="0"/>
        </w:rPr>
      </w:pPr>
    </w:p>
    <w:p w:rsidR="00101F13" w:rsidRPr="00B319D6" w:rsidRDefault="00101F13" w:rsidP="00601109">
      <w:pPr>
        <w:autoSpaceDE w:val="0"/>
        <w:autoSpaceDN w:val="0"/>
        <w:adjustRightInd w:val="0"/>
        <w:ind w:firstLine="709"/>
        <w:jc w:val="center"/>
        <w:outlineLvl w:val="2"/>
        <w:rPr>
          <w:rFonts w:ascii="Arial" w:hAnsi="Arial" w:cs="Arial"/>
          <w:snapToGrid w:val="0"/>
        </w:rPr>
      </w:pPr>
    </w:p>
    <w:p w:rsidR="00101F13" w:rsidRPr="00B319D6" w:rsidRDefault="00101F13" w:rsidP="00601109">
      <w:pPr>
        <w:autoSpaceDE w:val="0"/>
        <w:autoSpaceDN w:val="0"/>
        <w:adjustRightInd w:val="0"/>
        <w:ind w:firstLine="709"/>
        <w:jc w:val="center"/>
        <w:outlineLvl w:val="2"/>
        <w:rPr>
          <w:rFonts w:ascii="Arial" w:hAnsi="Arial" w:cs="Arial"/>
          <w:snapToGrid w:val="0"/>
        </w:rPr>
      </w:pPr>
    </w:p>
    <w:p w:rsidR="00586C3C" w:rsidRPr="00B319D6" w:rsidRDefault="00586C3C" w:rsidP="00601109">
      <w:pPr>
        <w:autoSpaceDE w:val="0"/>
        <w:autoSpaceDN w:val="0"/>
        <w:adjustRightInd w:val="0"/>
        <w:ind w:firstLine="709"/>
        <w:jc w:val="center"/>
        <w:outlineLvl w:val="2"/>
        <w:rPr>
          <w:rFonts w:ascii="Arial" w:hAnsi="Arial" w:cs="Arial"/>
          <w:snapToGrid w:val="0"/>
        </w:rPr>
      </w:pPr>
      <w:r w:rsidRPr="00B319D6">
        <w:rPr>
          <w:rFonts w:ascii="Arial" w:hAnsi="Arial" w:cs="Arial"/>
          <w:snapToGrid w:val="0"/>
        </w:rPr>
        <w:t>Выявление и поддержка одаренных детей</w:t>
      </w:r>
    </w:p>
    <w:p w:rsidR="00586C3C" w:rsidRPr="00B319D6" w:rsidRDefault="00586C3C" w:rsidP="00601109">
      <w:pPr>
        <w:autoSpaceDE w:val="0"/>
        <w:autoSpaceDN w:val="0"/>
        <w:adjustRightInd w:val="0"/>
        <w:ind w:firstLine="709"/>
        <w:jc w:val="both"/>
        <w:outlineLvl w:val="2"/>
        <w:rPr>
          <w:rFonts w:ascii="Arial" w:hAnsi="Arial" w:cs="Arial"/>
          <w:snapToGrid w:val="0"/>
        </w:rPr>
      </w:pPr>
    </w:p>
    <w:p w:rsidR="00586C3C" w:rsidRPr="00B319D6" w:rsidRDefault="00586C3C" w:rsidP="00601109">
      <w:pPr>
        <w:autoSpaceDE w:val="0"/>
        <w:autoSpaceDN w:val="0"/>
        <w:adjustRightInd w:val="0"/>
        <w:ind w:firstLine="709"/>
        <w:jc w:val="both"/>
        <w:outlineLvl w:val="2"/>
        <w:rPr>
          <w:rFonts w:ascii="Arial" w:hAnsi="Arial" w:cs="Arial"/>
          <w:snapToGrid w:val="0"/>
        </w:rPr>
      </w:pPr>
      <w:proofErr w:type="gramStart"/>
      <w:r w:rsidRPr="00B319D6">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roofErr w:type="gramEnd"/>
    </w:p>
    <w:p w:rsidR="00586C3C" w:rsidRPr="00B319D6" w:rsidRDefault="00586C3C" w:rsidP="00601109">
      <w:pPr>
        <w:autoSpaceDE w:val="0"/>
        <w:autoSpaceDN w:val="0"/>
        <w:adjustRightInd w:val="0"/>
        <w:ind w:firstLine="709"/>
        <w:jc w:val="both"/>
        <w:outlineLvl w:val="2"/>
        <w:rPr>
          <w:rFonts w:ascii="Arial" w:hAnsi="Arial" w:cs="Arial"/>
          <w:snapToGrid w:val="0"/>
        </w:rPr>
      </w:pPr>
      <w:proofErr w:type="gramStart"/>
      <w:r w:rsidRPr="00B319D6">
        <w:rPr>
          <w:rFonts w:ascii="Arial" w:hAnsi="Arial" w:cs="Arial"/>
          <w:snapToGrid w:val="0"/>
        </w:rPr>
        <w:t xml:space="preserve">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w:t>
      </w:r>
      <w:r w:rsidRPr="00B319D6">
        <w:rPr>
          <w:rFonts w:ascii="Arial" w:hAnsi="Arial" w:cs="Arial"/>
          <w:snapToGrid w:val="0"/>
        </w:rPr>
        <w:lastRenderedPageBreak/>
        <w:t>для принятия управленческих решений  на уровне школы, района.</w:t>
      </w:r>
      <w:proofErr w:type="gramEnd"/>
      <w:r w:rsidRPr="00B319D6">
        <w:rPr>
          <w:rFonts w:ascii="Arial" w:hAnsi="Arial" w:cs="Arial"/>
          <w:snapToGrid w:val="0"/>
        </w:rPr>
        <w:t xml:space="preserve">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B319D6" w:rsidRDefault="00586C3C" w:rsidP="00601109">
      <w:pPr>
        <w:autoSpaceDE w:val="0"/>
        <w:autoSpaceDN w:val="0"/>
        <w:adjustRightInd w:val="0"/>
        <w:ind w:firstLine="709"/>
        <w:jc w:val="both"/>
        <w:outlineLvl w:val="2"/>
        <w:rPr>
          <w:rFonts w:ascii="Arial" w:hAnsi="Arial" w:cs="Arial"/>
          <w:snapToGrid w:val="0"/>
        </w:rPr>
      </w:pPr>
      <w:r w:rsidRPr="00B319D6">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B319D6">
        <w:rPr>
          <w:rFonts w:ascii="Arial" w:hAnsi="Arial" w:cs="Arial"/>
          <w:snapToGrid w:val="0"/>
        </w:rPr>
        <w:t>научные конференции</w:t>
      </w:r>
      <w:r w:rsidRPr="00B319D6">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B319D6" w:rsidRDefault="00586C3C" w:rsidP="00601109">
      <w:pPr>
        <w:numPr>
          <w:ilvl w:val="0"/>
          <w:numId w:val="33"/>
        </w:numPr>
        <w:autoSpaceDE w:val="0"/>
        <w:autoSpaceDN w:val="0"/>
        <w:adjustRightInd w:val="0"/>
        <w:ind w:left="0"/>
        <w:jc w:val="both"/>
        <w:outlineLvl w:val="2"/>
        <w:rPr>
          <w:rFonts w:ascii="Arial" w:hAnsi="Arial" w:cs="Arial"/>
          <w:snapToGrid w:val="0"/>
        </w:rPr>
      </w:pPr>
      <w:r w:rsidRPr="00B319D6">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B319D6" w:rsidRDefault="00586C3C" w:rsidP="00601109">
      <w:pPr>
        <w:numPr>
          <w:ilvl w:val="0"/>
          <w:numId w:val="33"/>
        </w:numPr>
        <w:autoSpaceDE w:val="0"/>
        <w:autoSpaceDN w:val="0"/>
        <w:adjustRightInd w:val="0"/>
        <w:ind w:left="0"/>
        <w:jc w:val="both"/>
        <w:outlineLvl w:val="2"/>
        <w:rPr>
          <w:rFonts w:ascii="Arial" w:hAnsi="Arial" w:cs="Arial"/>
          <w:snapToGrid w:val="0"/>
        </w:rPr>
      </w:pPr>
      <w:r w:rsidRPr="00B319D6">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B319D6">
        <w:rPr>
          <w:rFonts w:ascii="Arial" w:hAnsi="Arial" w:cs="Arial"/>
          <w:snapToGrid w:val="0"/>
        </w:rPr>
        <w:t>этапах, начиная</w:t>
      </w:r>
      <w:r w:rsidRPr="00B319D6">
        <w:rPr>
          <w:rFonts w:ascii="Arial" w:hAnsi="Arial" w:cs="Arial"/>
          <w:snapToGrid w:val="0"/>
        </w:rPr>
        <w:t xml:space="preserve"> со школьного</w:t>
      </w:r>
      <w:r w:rsidR="00AE3099" w:rsidRPr="00B319D6">
        <w:rPr>
          <w:rFonts w:ascii="Arial" w:hAnsi="Arial" w:cs="Arial"/>
          <w:snapToGrid w:val="0"/>
        </w:rPr>
        <w:t xml:space="preserve">и </w:t>
      </w:r>
      <w:r w:rsidRPr="00B319D6">
        <w:rPr>
          <w:rFonts w:ascii="Arial" w:hAnsi="Arial" w:cs="Arial"/>
          <w:snapToGrid w:val="0"/>
        </w:rPr>
        <w:t xml:space="preserve">до </w:t>
      </w:r>
      <w:proofErr w:type="gramStart"/>
      <w:r w:rsidRPr="00B319D6">
        <w:rPr>
          <w:rFonts w:ascii="Arial" w:hAnsi="Arial" w:cs="Arial"/>
          <w:snapToGrid w:val="0"/>
        </w:rPr>
        <w:t>краевого</w:t>
      </w:r>
      <w:proofErr w:type="gramEnd"/>
      <w:r w:rsidRPr="00B319D6">
        <w:rPr>
          <w:rFonts w:ascii="Arial" w:hAnsi="Arial" w:cs="Arial"/>
          <w:snapToGrid w:val="0"/>
        </w:rPr>
        <w:t>.</w:t>
      </w:r>
    </w:p>
    <w:p w:rsidR="007C2778" w:rsidRPr="00B319D6" w:rsidRDefault="007C2778" w:rsidP="007D79F2">
      <w:pPr>
        <w:numPr>
          <w:ilvl w:val="0"/>
          <w:numId w:val="30"/>
        </w:numPr>
        <w:tabs>
          <w:tab w:val="left" w:pos="0"/>
        </w:tabs>
        <w:autoSpaceDE w:val="0"/>
        <w:autoSpaceDN w:val="0"/>
        <w:ind w:left="0"/>
        <w:jc w:val="both"/>
        <w:rPr>
          <w:rFonts w:ascii="Arial" w:hAnsi="Arial" w:cs="Arial"/>
        </w:rPr>
      </w:pPr>
      <w:r w:rsidRPr="00B319D6">
        <w:rPr>
          <w:rFonts w:ascii="Arial" w:hAnsi="Arial" w:cs="Arial"/>
        </w:rPr>
        <w:t xml:space="preserve">Участие в проекте ранней профессиональной ориентации </w:t>
      </w:r>
      <w:proofErr w:type="gramStart"/>
      <w:r w:rsidRPr="00B319D6">
        <w:rPr>
          <w:rFonts w:ascii="Arial" w:hAnsi="Arial" w:cs="Arial"/>
        </w:rPr>
        <w:t>обучающихся</w:t>
      </w:r>
      <w:proofErr w:type="gramEnd"/>
      <w:r w:rsidRPr="00B319D6">
        <w:rPr>
          <w:rFonts w:ascii="Arial" w:hAnsi="Arial" w:cs="Arial"/>
        </w:rPr>
        <w:t xml:space="preserve"> «Билет в будущее» (</w:t>
      </w:r>
      <w:proofErr w:type="spellStart"/>
      <w:r w:rsidRPr="00B319D6">
        <w:rPr>
          <w:rFonts w:ascii="Arial" w:hAnsi="Arial" w:cs="Arial"/>
        </w:rPr>
        <w:t>профтестирование</w:t>
      </w:r>
      <w:proofErr w:type="spellEnd"/>
      <w:r w:rsidRPr="00B319D6">
        <w:rPr>
          <w:rFonts w:ascii="Arial" w:hAnsi="Arial" w:cs="Arial"/>
        </w:rPr>
        <w:t>).</w:t>
      </w:r>
    </w:p>
    <w:p w:rsidR="007C2778" w:rsidRPr="00B319D6" w:rsidRDefault="007C2778" w:rsidP="007D79F2">
      <w:pPr>
        <w:numPr>
          <w:ilvl w:val="0"/>
          <w:numId w:val="30"/>
        </w:numPr>
        <w:tabs>
          <w:tab w:val="left" w:pos="0"/>
        </w:tabs>
        <w:autoSpaceDE w:val="0"/>
        <w:autoSpaceDN w:val="0"/>
        <w:ind w:left="0"/>
        <w:jc w:val="both"/>
        <w:rPr>
          <w:rFonts w:ascii="Arial" w:hAnsi="Arial" w:cs="Arial"/>
        </w:rPr>
      </w:pPr>
      <w:r w:rsidRPr="00B319D6">
        <w:rPr>
          <w:rFonts w:ascii="Arial" w:hAnsi="Arial" w:cs="Arial"/>
        </w:rPr>
        <w:t xml:space="preserve">Обновление содержания и совершенствование методов </w:t>
      </w:r>
      <w:proofErr w:type="gramStart"/>
      <w:r w:rsidRPr="00B319D6">
        <w:rPr>
          <w:rFonts w:ascii="Arial" w:hAnsi="Arial" w:cs="Arial"/>
        </w:rPr>
        <w:t>обучения по предмету</w:t>
      </w:r>
      <w:proofErr w:type="gramEnd"/>
      <w:r w:rsidRPr="00B319D6">
        <w:rPr>
          <w:rFonts w:ascii="Arial" w:hAnsi="Arial" w:cs="Arial"/>
        </w:rPr>
        <w:t xml:space="preserve"> «Технология».</w:t>
      </w:r>
    </w:p>
    <w:p w:rsidR="007C2778" w:rsidRPr="00B319D6" w:rsidRDefault="007C2778" w:rsidP="00F650DC">
      <w:pPr>
        <w:numPr>
          <w:ilvl w:val="0"/>
          <w:numId w:val="30"/>
        </w:numPr>
        <w:tabs>
          <w:tab w:val="left" w:pos="0"/>
        </w:tabs>
        <w:autoSpaceDE w:val="0"/>
        <w:autoSpaceDN w:val="0"/>
        <w:ind w:left="0"/>
        <w:jc w:val="both"/>
        <w:rPr>
          <w:rFonts w:ascii="Arial" w:hAnsi="Arial" w:cs="Arial"/>
        </w:rPr>
      </w:pPr>
      <w:r w:rsidRPr="00B319D6">
        <w:rPr>
          <w:rFonts w:ascii="Arial" w:hAnsi="Arial" w:cs="Arial"/>
        </w:rPr>
        <w:t xml:space="preserve">Организация творческих групп по направлениям: </w:t>
      </w:r>
      <w:proofErr w:type="spellStart"/>
      <w:r w:rsidRPr="00B319D6">
        <w:rPr>
          <w:rFonts w:ascii="Arial" w:hAnsi="Arial" w:cs="Arial"/>
        </w:rPr>
        <w:t>WorldSkillsRussia</w:t>
      </w:r>
      <w:proofErr w:type="spellEnd"/>
      <w:r w:rsidRPr="00B319D6">
        <w:rPr>
          <w:rFonts w:ascii="Arial" w:hAnsi="Arial" w:cs="Arial"/>
        </w:rPr>
        <w:t xml:space="preserve">, </w:t>
      </w:r>
      <w:proofErr w:type="spellStart"/>
      <w:r w:rsidRPr="00B319D6">
        <w:rPr>
          <w:rFonts w:ascii="Arial" w:hAnsi="Arial" w:cs="Arial"/>
        </w:rPr>
        <w:t>JuniorSkills</w:t>
      </w:r>
      <w:proofErr w:type="spellEnd"/>
      <w:r w:rsidRPr="00B319D6">
        <w:rPr>
          <w:rFonts w:ascii="Arial" w:hAnsi="Arial" w:cs="Arial"/>
        </w:rPr>
        <w:t xml:space="preserve">, </w:t>
      </w:r>
      <w:proofErr w:type="spellStart"/>
      <w:r w:rsidRPr="00B319D6">
        <w:rPr>
          <w:rFonts w:ascii="Arial" w:hAnsi="Arial" w:cs="Arial"/>
        </w:rPr>
        <w:t>Абилимпикс</w:t>
      </w:r>
      <w:proofErr w:type="spellEnd"/>
      <w:r w:rsidRPr="00B319D6">
        <w:rPr>
          <w:rFonts w:ascii="Arial" w:hAnsi="Arial" w:cs="Arial"/>
        </w:rPr>
        <w:t xml:space="preserve">. Внедрение в учебный процесс элементов чемпионата </w:t>
      </w:r>
      <w:proofErr w:type="spellStart"/>
      <w:r w:rsidRPr="00B319D6">
        <w:rPr>
          <w:rFonts w:ascii="Arial" w:hAnsi="Arial" w:cs="Arial"/>
        </w:rPr>
        <w:t>Worldskills</w:t>
      </w:r>
      <w:proofErr w:type="spellEnd"/>
      <w:r w:rsidRPr="00B319D6">
        <w:rPr>
          <w:rFonts w:ascii="Arial" w:hAnsi="Arial" w:cs="Arial"/>
        </w:rPr>
        <w:t>.</w:t>
      </w:r>
    </w:p>
    <w:p w:rsidR="007C2778" w:rsidRPr="00B319D6" w:rsidRDefault="007C2778" w:rsidP="007D79F2">
      <w:pPr>
        <w:numPr>
          <w:ilvl w:val="0"/>
          <w:numId w:val="30"/>
        </w:numPr>
        <w:tabs>
          <w:tab w:val="left" w:pos="0"/>
        </w:tabs>
        <w:autoSpaceDE w:val="0"/>
        <w:autoSpaceDN w:val="0"/>
        <w:ind w:left="0"/>
        <w:jc w:val="both"/>
        <w:rPr>
          <w:rFonts w:ascii="Arial" w:hAnsi="Arial" w:cs="Arial"/>
        </w:rPr>
      </w:pPr>
      <w:r w:rsidRPr="00B319D6">
        <w:rPr>
          <w:rFonts w:ascii="Arial" w:hAnsi="Arial" w:cs="Arial"/>
        </w:rPr>
        <w:t xml:space="preserve">Проектная работа по направлениям: </w:t>
      </w:r>
      <w:proofErr w:type="spellStart"/>
      <w:r w:rsidRPr="00B319D6">
        <w:rPr>
          <w:rFonts w:ascii="Arial" w:hAnsi="Arial" w:cs="Arial"/>
        </w:rPr>
        <w:t>WorldSkillsRussia</w:t>
      </w:r>
      <w:proofErr w:type="spellEnd"/>
      <w:r w:rsidRPr="00B319D6">
        <w:rPr>
          <w:rFonts w:ascii="Arial" w:hAnsi="Arial" w:cs="Arial"/>
        </w:rPr>
        <w:t xml:space="preserve">, </w:t>
      </w:r>
      <w:proofErr w:type="spellStart"/>
      <w:r w:rsidRPr="00B319D6">
        <w:rPr>
          <w:rFonts w:ascii="Arial" w:hAnsi="Arial" w:cs="Arial"/>
        </w:rPr>
        <w:t>JuniorSkills</w:t>
      </w:r>
      <w:proofErr w:type="spellEnd"/>
      <w:r w:rsidRPr="00B319D6">
        <w:rPr>
          <w:rFonts w:ascii="Arial" w:hAnsi="Arial" w:cs="Arial"/>
        </w:rPr>
        <w:t xml:space="preserve">, </w:t>
      </w:r>
      <w:proofErr w:type="spellStart"/>
      <w:r w:rsidRPr="00B319D6">
        <w:rPr>
          <w:rFonts w:ascii="Arial" w:hAnsi="Arial" w:cs="Arial"/>
        </w:rPr>
        <w:t>Абилимпикс</w:t>
      </w:r>
      <w:proofErr w:type="spellEnd"/>
    </w:p>
    <w:p w:rsidR="007C2778" w:rsidRPr="00B319D6" w:rsidRDefault="007C2778" w:rsidP="007D79F2">
      <w:pPr>
        <w:numPr>
          <w:ilvl w:val="0"/>
          <w:numId w:val="30"/>
        </w:numPr>
        <w:tabs>
          <w:tab w:val="left" w:pos="0"/>
        </w:tabs>
        <w:autoSpaceDE w:val="0"/>
        <w:autoSpaceDN w:val="0"/>
        <w:ind w:left="0"/>
        <w:jc w:val="both"/>
        <w:rPr>
          <w:rFonts w:ascii="Arial" w:hAnsi="Arial" w:cs="Arial"/>
        </w:rPr>
      </w:pPr>
      <w:r w:rsidRPr="00B319D6">
        <w:rPr>
          <w:rFonts w:ascii="Arial" w:hAnsi="Arial" w:cs="Arial"/>
        </w:rPr>
        <w:t>Участие во Всероссийском форуме профессиональной навигации «</w:t>
      </w:r>
      <w:proofErr w:type="spellStart"/>
      <w:r w:rsidRPr="00B319D6">
        <w:rPr>
          <w:rFonts w:ascii="Arial" w:hAnsi="Arial" w:cs="Arial"/>
        </w:rPr>
        <w:t>ПроеКТОриЯ</w:t>
      </w:r>
      <w:proofErr w:type="spellEnd"/>
      <w:r w:rsidRPr="00B319D6">
        <w:rPr>
          <w:rFonts w:ascii="Arial" w:hAnsi="Arial" w:cs="Arial"/>
        </w:rPr>
        <w:t>;</w:t>
      </w:r>
    </w:p>
    <w:p w:rsidR="00586C3C" w:rsidRPr="00B319D6" w:rsidRDefault="00586C3C" w:rsidP="00601109">
      <w:pPr>
        <w:autoSpaceDE w:val="0"/>
        <w:autoSpaceDN w:val="0"/>
        <w:adjustRightInd w:val="0"/>
        <w:ind w:firstLine="709"/>
        <w:jc w:val="both"/>
        <w:outlineLvl w:val="2"/>
        <w:rPr>
          <w:rFonts w:ascii="Arial" w:hAnsi="Arial" w:cs="Arial"/>
          <w:snapToGrid w:val="0"/>
        </w:rPr>
      </w:pPr>
      <w:r w:rsidRPr="00B319D6">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B319D6" w:rsidRDefault="00586C3C" w:rsidP="00601109">
      <w:pPr>
        <w:autoSpaceDE w:val="0"/>
        <w:autoSpaceDN w:val="0"/>
        <w:adjustRightInd w:val="0"/>
        <w:ind w:firstLine="709"/>
        <w:jc w:val="both"/>
        <w:outlineLvl w:val="2"/>
        <w:rPr>
          <w:rFonts w:ascii="Arial" w:hAnsi="Arial" w:cs="Arial"/>
          <w:snapToGrid w:val="0"/>
        </w:rPr>
      </w:pPr>
    </w:p>
    <w:p w:rsidR="00C253C0" w:rsidRPr="00B319D6" w:rsidRDefault="00C253C0" w:rsidP="00601109">
      <w:pPr>
        <w:autoSpaceDE w:val="0"/>
        <w:autoSpaceDN w:val="0"/>
        <w:adjustRightInd w:val="0"/>
        <w:ind w:firstLine="709"/>
        <w:jc w:val="both"/>
        <w:outlineLvl w:val="2"/>
        <w:rPr>
          <w:rFonts w:ascii="Arial" w:hAnsi="Arial" w:cs="Arial"/>
          <w:snapToGrid w:val="0"/>
        </w:rPr>
      </w:pPr>
    </w:p>
    <w:p w:rsidR="00586C3C" w:rsidRPr="00B319D6" w:rsidRDefault="00586C3C" w:rsidP="00601109">
      <w:pPr>
        <w:autoSpaceDE w:val="0"/>
        <w:autoSpaceDN w:val="0"/>
        <w:adjustRightInd w:val="0"/>
        <w:ind w:firstLine="709"/>
        <w:jc w:val="center"/>
        <w:outlineLvl w:val="2"/>
        <w:rPr>
          <w:rFonts w:ascii="Arial" w:hAnsi="Arial" w:cs="Arial"/>
          <w:snapToGrid w:val="0"/>
        </w:rPr>
      </w:pPr>
      <w:r w:rsidRPr="00B319D6">
        <w:rPr>
          <w:rFonts w:ascii="Arial" w:hAnsi="Arial" w:cs="Arial"/>
          <w:snapToGrid w:val="0"/>
        </w:rPr>
        <w:t>Отдых и оздоровление детей в летний период</w:t>
      </w:r>
    </w:p>
    <w:p w:rsidR="00586C3C" w:rsidRPr="00B319D6" w:rsidRDefault="00586C3C" w:rsidP="00601109">
      <w:pPr>
        <w:autoSpaceDE w:val="0"/>
        <w:autoSpaceDN w:val="0"/>
        <w:adjustRightInd w:val="0"/>
        <w:ind w:firstLine="709"/>
        <w:jc w:val="both"/>
        <w:outlineLvl w:val="2"/>
        <w:rPr>
          <w:rFonts w:ascii="Arial" w:hAnsi="Arial" w:cs="Arial"/>
          <w:snapToGrid w:val="0"/>
        </w:rPr>
      </w:pPr>
    </w:p>
    <w:p w:rsidR="00214589" w:rsidRPr="00B319D6" w:rsidRDefault="001630AE" w:rsidP="00601109">
      <w:pPr>
        <w:widowControl w:val="0"/>
        <w:tabs>
          <w:tab w:val="left" w:pos="-2410"/>
        </w:tabs>
        <w:suppressAutoHyphens/>
        <w:jc w:val="both"/>
        <w:outlineLvl w:val="7"/>
        <w:rPr>
          <w:rFonts w:ascii="Arial" w:hAnsi="Arial" w:cs="Arial"/>
          <w:color w:val="000000"/>
        </w:rPr>
      </w:pPr>
      <w:r w:rsidRPr="00B319D6">
        <w:rPr>
          <w:rFonts w:ascii="Arial" w:hAnsi="Arial" w:cs="Arial"/>
          <w:color w:val="000000"/>
        </w:rPr>
        <w:tab/>
      </w:r>
      <w:r w:rsidR="00214589" w:rsidRPr="00B319D6">
        <w:rPr>
          <w:rFonts w:ascii="Arial" w:hAnsi="Arial" w:cs="Arial"/>
          <w:color w:val="000000"/>
        </w:rPr>
        <w:t xml:space="preserve">Ежегодно </w:t>
      </w:r>
      <w:r w:rsidR="00DE64AC" w:rsidRPr="00B319D6">
        <w:rPr>
          <w:rFonts w:ascii="Arial" w:hAnsi="Arial" w:cs="Arial"/>
          <w:color w:val="000000"/>
        </w:rPr>
        <w:t>в июне</w:t>
      </w:r>
      <w:r w:rsidR="00214589" w:rsidRPr="00B319D6">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w:t>
      </w:r>
      <w:proofErr w:type="gramStart"/>
      <w:r w:rsidR="00214589" w:rsidRPr="00B319D6">
        <w:rPr>
          <w:rFonts w:ascii="Arial" w:hAnsi="Arial" w:cs="Arial"/>
          <w:color w:val="000000"/>
        </w:rPr>
        <w:t>.Ф</w:t>
      </w:r>
      <w:proofErr w:type="gramEnd"/>
      <w:r w:rsidR="00214589" w:rsidRPr="00B319D6">
        <w:rPr>
          <w:rFonts w:ascii="Arial" w:hAnsi="Arial" w:cs="Arial"/>
          <w:color w:val="000000"/>
        </w:rPr>
        <w:t>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края, определ</w:t>
      </w:r>
      <w:r w:rsidR="008A0203" w:rsidRPr="00B319D6">
        <w:rPr>
          <w:rFonts w:ascii="Arial" w:hAnsi="Arial" w:cs="Arial"/>
          <w:color w:val="000000"/>
        </w:rPr>
        <w:t>ена мера социальной поддержки</w:t>
      </w:r>
      <w:r w:rsidR="00214589" w:rsidRPr="00B319D6">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B319D6">
        <w:rPr>
          <w:rFonts w:ascii="Arial" w:hAnsi="Arial" w:cs="Arial"/>
          <w:color w:val="000000"/>
        </w:rPr>
        <w:t xml:space="preserve">ивные залы, просмотр спектаклей </w:t>
      </w:r>
      <w:r w:rsidR="00214589" w:rsidRPr="00B319D6">
        <w:rPr>
          <w:rFonts w:ascii="Arial" w:hAnsi="Arial" w:cs="Arial"/>
          <w:color w:val="000000"/>
        </w:rPr>
        <w:t xml:space="preserve">и кинофильмов, участие </w:t>
      </w:r>
      <w:r w:rsidR="00DE64AC" w:rsidRPr="00B319D6">
        <w:rPr>
          <w:rFonts w:ascii="Arial" w:hAnsi="Arial" w:cs="Arial"/>
          <w:color w:val="000000"/>
        </w:rPr>
        <w:t>в районных</w:t>
      </w:r>
      <w:r w:rsidR="00214589" w:rsidRPr="00B319D6">
        <w:rPr>
          <w:rFonts w:ascii="Arial" w:hAnsi="Arial" w:cs="Arial"/>
          <w:color w:val="000000"/>
        </w:rPr>
        <w:t xml:space="preserve"> развлекательных мероприятиях. Ежегодно </w:t>
      </w:r>
      <w:r w:rsidR="00DE64AC" w:rsidRPr="00B319D6">
        <w:rPr>
          <w:rFonts w:ascii="Arial" w:hAnsi="Arial" w:cs="Arial"/>
          <w:color w:val="000000"/>
        </w:rPr>
        <w:t>в июле на</w:t>
      </w:r>
      <w:r w:rsidR="00214589" w:rsidRPr="00B319D6">
        <w:rPr>
          <w:rFonts w:ascii="Arial" w:hAnsi="Arial" w:cs="Arial"/>
          <w:color w:val="000000"/>
        </w:rPr>
        <w:t xml:space="preserve"> берегу Красноярского водохранилища</w:t>
      </w:r>
      <w:r w:rsidR="002003E5" w:rsidRPr="00B319D6">
        <w:rPr>
          <w:rFonts w:ascii="Arial" w:hAnsi="Arial" w:cs="Arial"/>
          <w:color w:val="000000"/>
        </w:rPr>
        <w:t xml:space="preserve"> в районе нефтебазы п. Примо</w:t>
      </w:r>
      <w:proofErr w:type="gramStart"/>
      <w:r w:rsidR="002003E5" w:rsidRPr="00B319D6">
        <w:rPr>
          <w:rFonts w:ascii="Arial" w:hAnsi="Arial" w:cs="Arial"/>
          <w:color w:val="000000"/>
        </w:rPr>
        <w:t xml:space="preserve">рск </w:t>
      </w:r>
      <w:r w:rsidR="00214589" w:rsidRPr="00B319D6">
        <w:rPr>
          <w:rFonts w:ascii="Arial" w:hAnsi="Arial" w:cs="Arial"/>
          <w:color w:val="000000"/>
        </w:rPr>
        <w:t>пл</w:t>
      </w:r>
      <w:proofErr w:type="gramEnd"/>
      <w:r w:rsidR="00214589" w:rsidRPr="00B319D6">
        <w:rPr>
          <w:rFonts w:ascii="Arial" w:hAnsi="Arial" w:cs="Arial"/>
          <w:color w:val="000000"/>
        </w:rPr>
        <w:t xml:space="preserve">анируется </w:t>
      </w:r>
      <w:r w:rsidR="00DE64AC" w:rsidRPr="00B319D6">
        <w:rPr>
          <w:rFonts w:ascii="Arial" w:hAnsi="Arial" w:cs="Arial"/>
          <w:color w:val="000000"/>
        </w:rPr>
        <w:t>функционирование районного</w:t>
      </w:r>
      <w:r w:rsidR="00214589" w:rsidRPr="00B319D6">
        <w:rPr>
          <w:rFonts w:ascii="Arial" w:hAnsi="Arial" w:cs="Arial"/>
          <w:color w:val="000000"/>
        </w:rPr>
        <w:t xml:space="preserve"> палаточного лагеря в 4 профильные  смены. Общий охват составляет </w:t>
      </w:r>
      <w:r w:rsidR="00DE64AC" w:rsidRPr="00B319D6">
        <w:rPr>
          <w:rFonts w:ascii="Arial" w:hAnsi="Arial" w:cs="Arial"/>
          <w:color w:val="000000"/>
        </w:rPr>
        <w:t>290 детей</w:t>
      </w:r>
      <w:r w:rsidR="00214589" w:rsidRPr="00B319D6">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B319D6">
        <w:rPr>
          <w:rFonts w:ascii="Arial" w:hAnsi="Arial" w:cs="Arial"/>
          <w:color w:val="000000"/>
        </w:rPr>
        <w:t>реализуют образовательные</w:t>
      </w:r>
      <w:r w:rsidR="00214589" w:rsidRPr="00B319D6">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B319D6">
        <w:rPr>
          <w:rFonts w:ascii="Arial" w:hAnsi="Arial" w:cs="Arial"/>
          <w:color w:val="000000"/>
        </w:rPr>
        <w:t>деятельности на</w:t>
      </w:r>
      <w:r w:rsidR="00214589" w:rsidRPr="00B319D6">
        <w:rPr>
          <w:rFonts w:ascii="Arial" w:hAnsi="Arial" w:cs="Arial"/>
          <w:color w:val="000000"/>
        </w:rPr>
        <w:t xml:space="preserve"> уровне школы, района, края. Детям предоставляется возможность стать уч</w:t>
      </w:r>
      <w:r w:rsidR="002003E5" w:rsidRPr="00B319D6">
        <w:rPr>
          <w:rFonts w:ascii="Arial" w:hAnsi="Arial" w:cs="Arial"/>
          <w:color w:val="000000"/>
        </w:rPr>
        <w:t>астниками профессиональных проб</w:t>
      </w:r>
      <w:r w:rsidR="00214589" w:rsidRPr="00B319D6">
        <w:rPr>
          <w:rFonts w:ascii="Arial" w:hAnsi="Arial" w:cs="Arial"/>
          <w:color w:val="000000"/>
        </w:rPr>
        <w:t xml:space="preserve">, которые организуют и проводят педагоги Красноярского </w:t>
      </w:r>
      <w:proofErr w:type="spellStart"/>
      <w:r w:rsidR="00214589" w:rsidRPr="00B319D6">
        <w:rPr>
          <w:rFonts w:ascii="Arial" w:hAnsi="Arial" w:cs="Arial"/>
          <w:color w:val="000000"/>
        </w:rPr>
        <w:t>агро</w:t>
      </w:r>
      <w:r w:rsidR="002003E5" w:rsidRPr="00B319D6">
        <w:rPr>
          <w:rFonts w:ascii="Arial" w:hAnsi="Arial" w:cs="Arial"/>
          <w:color w:val="000000"/>
        </w:rPr>
        <w:t>университета</w:t>
      </w:r>
      <w:proofErr w:type="spellEnd"/>
      <w:r w:rsidR="002003E5" w:rsidRPr="00B319D6">
        <w:rPr>
          <w:rFonts w:ascii="Arial" w:hAnsi="Arial" w:cs="Arial"/>
          <w:color w:val="000000"/>
        </w:rPr>
        <w:t xml:space="preserve">, Балахтинского аграрного </w:t>
      </w:r>
      <w:r w:rsidR="00214589" w:rsidRPr="00B319D6">
        <w:rPr>
          <w:rFonts w:ascii="Arial" w:hAnsi="Arial" w:cs="Arial"/>
          <w:color w:val="000000"/>
        </w:rPr>
        <w:t>техникума.</w:t>
      </w:r>
    </w:p>
    <w:p w:rsidR="00214589" w:rsidRPr="00B319D6" w:rsidRDefault="00214589" w:rsidP="007D79F2">
      <w:pPr>
        <w:suppressAutoHyphens/>
        <w:ind w:firstLine="708"/>
        <w:jc w:val="both"/>
        <w:rPr>
          <w:rFonts w:ascii="Arial" w:hAnsi="Arial" w:cs="Arial"/>
          <w:color w:val="000000"/>
        </w:rPr>
      </w:pPr>
      <w:r w:rsidRPr="00B319D6">
        <w:rPr>
          <w:rFonts w:ascii="Arial" w:hAnsi="Arial" w:cs="Arial"/>
          <w:color w:val="000000"/>
          <w:lang w:eastAsia="en-US"/>
        </w:rPr>
        <w:lastRenderedPageBreak/>
        <w:t xml:space="preserve">Из районного бюджета на </w:t>
      </w:r>
      <w:r w:rsidR="00DE64AC" w:rsidRPr="00B319D6">
        <w:rPr>
          <w:rFonts w:ascii="Arial" w:hAnsi="Arial" w:cs="Arial"/>
          <w:color w:val="000000"/>
          <w:lang w:eastAsia="en-US"/>
        </w:rPr>
        <w:t>организацию палаточного</w:t>
      </w:r>
      <w:r w:rsidRPr="00B319D6">
        <w:rPr>
          <w:rFonts w:ascii="Arial" w:hAnsi="Arial" w:cs="Arial"/>
          <w:color w:val="000000"/>
          <w:lang w:eastAsia="en-US"/>
        </w:rPr>
        <w:t xml:space="preserve">   лагеря выделяется </w:t>
      </w:r>
      <w:r w:rsidR="00DE64AC" w:rsidRPr="00B319D6">
        <w:rPr>
          <w:rFonts w:ascii="Arial" w:hAnsi="Arial" w:cs="Arial"/>
          <w:color w:val="000000"/>
          <w:lang w:eastAsia="en-US"/>
        </w:rPr>
        <w:t>финансирование на обустройство</w:t>
      </w:r>
      <w:r w:rsidRPr="00B319D6">
        <w:rPr>
          <w:rFonts w:ascii="Arial" w:hAnsi="Arial" w:cs="Arial"/>
          <w:color w:val="000000"/>
          <w:lang w:eastAsia="en-US"/>
        </w:rPr>
        <w:t xml:space="preserve"> лагеря в соответствии с санитарными нормами, обеспечение питания.  </w:t>
      </w:r>
    </w:p>
    <w:p w:rsidR="00586C3C" w:rsidRPr="00B319D6" w:rsidRDefault="00586C3C" w:rsidP="00601109">
      <w:pPr>
        <w:rPr>
          <w:rFonts w:ascii="Arial" w:hAnsi="Arial" w:cs="Arial"/>
        </w:rPr>
      </w:pPr>
    </w:p>
    <w:p w:rsidR="00067F20" w:rsidRPr="00B319D6" w:rsidRDefault="00067F20" w:rsidP="00601109">
      <w:pPr>
        <w:ind w:firstLine="709"/>
        <w:jc w:val="center"/>
        <w:rPr>
          <w:rFonts w:ascii="Arial" w:hAnsi="Arial" w:cs="Arial"/>
        </w:rPr>
      </w:pPr>
      <w:r w:rsidRPr="00B319D6">
        <w:rPr>
          <w:rFonts w:ascii="Arial" w:hAnsi="Arial" w:cs="Arial"/>
        </w:rPr>
        <w:t>2.2. Основная цель, задачи и сроки выполнения подпрограммы, целевые индикаторы</w:t>
      </w:r>
    </w:p>
    <w:p w:rsidR="00067F20" w:rsidRPr="00B319D6" w:rsidRDefault="00067F20" w:rsidP="00601109">
      <w:pPr>
        <w:ind w:firstLine="709"/>
        <w:rPr>
          <w:rFonts w:ascii="Arial" w:hAnsi="Arial" w:cs="Arial"/>
        </w:rPr>
      </w:pPr>
    </w:p>
    <w:p w:rsidR="00067F20" w:rsidRPr="00B319D6" w:rsidRDefault="00067F20" w:rsidP="00601109">
      <w:pPr>
        <w:ind w:firstLine="709"/>
        <w:jc w:val="both"/>
        <w:rPr>
          <w:rFonts w:ascii="Arial" w:hAnsi="Arial" w:cs="Arial"/>
        </w:rPr>
      </w:pPr>
      <w:r w:rsidRPr="00B319D6">
        <w:rPr>
          <w:rFonts w:ascii="Arial" w:hAnsi="Arial" w:cs="Arial"/>
        </w:rPr>
        <w:t xml:space="preserve">Целью подпрограммы является: </w:t>
      </w:r>
      <w:r w:rsidR="00AE3099" w:rsidRPr="00B319D6">
        <w:rPr>
          <w:rFonts w:ascii="Arial" w:hAnsi="Arial" w:cs="Arial"/>
        </w:rPr>
        <w:t xml:space="preserve">предоставление общедоступного и качественного общего, дошкольного, </w:t>
      </w:r>
      <w:r w:rsidR="00DE64AC" w:rsidRPr="00B319D6">
        <w:rPr>
          <w:rFonts w:ascii="Arial" w:hAnsi="Arial" w:cs="Arial"/>
        </w:rPr>
        <w:t>дополнительного образования</w:t>
      </w:r>
      <w:r w:rsidR="00AE3099" w:rsidRPr="00B319D6">
        <w:rPr>
          <w:rFonts w:ascii="Arial" w:hAnsi="Arial" w:cs="Arial"/>
        </w:rPr>
        <w:t>, создание равных возможностей для современного качественного образования, позитивной социализации детей</w:t>
      </w:r>
      <w:r w:rsidRPr="00B319D6">
        <w:rPr>
          <w:rFonts w:ascii="Arial" w:hAnsi="Arial" w:cs="Arial"/>
        </w:rPr>
        <w:t>.</w:t>
      </w:r>
    </w:p>
    <w:p w:rsidR="00DE64AC" w:rsidRPr="00B319D6" w:rsidRDefault="00DE64AC" w:rsidP="00DE64AC">
      <w:pPr>
        <w:ind w:firstLine="709"/>
        <w:jc w:val="both"/>
        <w:rPr>
          <w:rFonts w:ascii="Arial" w:hAnsi="Arial" w:cs="Arial"/>
        </w:rPr>
      </w:pPr>
      <w:r w:rsidRPr="00B319D6">
        <w:rPr>
          <w:rFonts w:ascii="Arial" w:hAnsi="Arial" w:cs="Arial"/>
        </w:rPr>
        <w:t>Задачи:</w:t>
      </w:r>
    </w:p>
    <w:p w:rsidR="00DE64AC" w:rsidRPr="00B319D6" w:rsidRDefault="00DE64AC" w:rsidP="00DE64AC">
      <w:pPr>
        <w:ind w:firstLine="709"/>
        <w:jc w:val="both"/>
        <w:rPr>
          <w:rFonts w:ascii="Arial" w:hAnsi="Arial" w:cs="Arial"/>
        </w:rPr>
      </w:pPr>
      <w:r w:rsidRPr="00B319D6">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B319D6" w:rsidRDefault="00DE64AC" w:rsidP="00DE64AC">
      <w:pPr>
        <w:ind w:firstLine="709"/>
        <w:jc w:val="both"/>
        <w:rPr>
          <w:rFonts w:ascii="Arial" w:hAnsi="Arial" w:cs="Arial"/>
        </w:rPr>
      </w:pPr>
      <w:r w:rsidRPr="00B319D6">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B319D6" w:rsidRDefault="00DE64AC" w:rsidP="00DE64AC">
      <w:pPr>
        <w:ind w:firstLine="709"/>
        <w:jc w:val="both"/>
        <w:rPr>
          <w:rFonts w:ascii="Arial" w:hAnsi="Arial" w:cs="Arial"/>
        </w:rPr>
      </w:pPr>
      <w:r w:rsidRPr="00B319D6">
        <w:rPr>
          <w:rFonts w:ascii="Arial" w:hAnsi="Arial" w:cs="Arial"/>
        </w:rPr>
        <w:t>3.обеспечить рост качества и доступности образовательных услуг детям с ОВЗ;</w:t>
      </w:r>
    </w:p>
    <w:p w:rsidR="00B24AEA" w:rsidRPr="00B319D6" w:rsidRDefault="00DE64AC" w:rsidP="00DE64AC">
      <w:pPr>
        <w:ind w:firstLine="709"/>
        <w:jc w:val="both"/>
        <w:rPr>
          <w:rFonts w:ascii="Arial" w:hAnsi="Arial" w:cs="Arial"/>
        </w:rPr>
      </w:pPr>
      <w:r w:rsidRPr="00B319D6">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B319D6" w:rsidRDefault="00B24AEA" w:rsidP="00DE64AC">
      <w:pPr>
        <w:ind w:firstLine="709"/>
        <w:jc w:val="both"/>
        <w:rPr>
          <w:rFonts w:ascii="Arial" w:hAnsi="Arial" w:cs="Arial"/>
        </w:rPr>
      </w:pPr>
      <w:r w:rsidRPr="00B319D6">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B319D6" w:rsidRDefault="00DE64AC" w:rsidP="00DE64AC">
      <w:pPr>
        <w:ind w:firstLine="709"/>
        <w:jc w:val="both"/>
        <w:rPr>
          <w:rFonts w:ascii="Arial" w:hAnsi="Arial" w:cs="Arial"/>
        </w:rPr>
      </w:pPr>
      <w:r w:rsidRPr="00B319D6">
        <w:rPr>
          <w:rFonts w:ascii="Arial" w:hAnsi="Arial" w:cs="Arial"/>
        </w:rPr>
        <w:t>5. содействовать выявлению и поддержке одаренных детей;</w:t>
      </w:r>
    </w:p>
    <w:p w:rsidR="00DE64AC" w:rsidRPr="00B319D6" w:rsidRDefault="00DE64AC" w:rsidP="00DE64AC">
      <w:pPr>
        <w:ind w:firstLine="709"/>
        <w:jc w:val="both"/>
        <w:rPr>
          <w:rFonts w:ascii="Arial" w:hAnsi="Arial" w:cs="Arial"/>
        </w:rPr>
      </w:pPr>
      <w:r w:rsidRPr="00B319D6">
        <w:rPr>
          <w:rFonts w:ascii="Arial" w:hAnsi="Arial" w:cs="Arial"/>
        </w:rPr>
        <w:t>6. обеспечить безопасный, качественный отдых и оздоровление детей в летний период;</w:t>
      </w:r>
    </w:p>
    <w:p w:rsidR="00DE64AC" w:rsidRPr="00B319D6" w:rsidRDefault="00DE64AC" w:rsidP="00DE64AC">
      <w:pPr>
        <w:ind w:firstLine="709"/>
        <w:jc w:val="both"/>
        <w:rPr>
          <w:rFonts w:ascii="Arial" w:hAnsi="Arial" w:cs="Arial"/>
        </w:rPr>
      </w:pPr>
      <w:r w:rsidRPr="00B319D6">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B319D6" w:rsidRDefault="00DE64AC" w:rsidP="00DE64AC">
      <w:pPr>
        <w:ind w:firstLine="709"/>
        <w:jc w:val="both"/>
        <w:rPr>
          <w:rFonts w:ascii="Arial" w:hAnsi="Arial" w:cs="Arial"/>
        </w:rPr>
      </w:pPr>
      <w:r w:rsidRPr="00B319D6">
        <w:rPr>
          <w:rFonts w:ascii="Arial" w:hAnsi="Arial" w:cs="Arial"/>
        </w:rPr>
        <w:t>8.обеспечение безопасности жизнедеятельности общеобразовательных учреждений;</w:t>
      </w:r>
    </w:p>
    <w:p w:rsidR="00DE64AC" w:rsidRPr="00B319D6" w:rsidRDefault="00DE64AC" w:rsidP="00DE64AC">
      <w:pPr>
        <w:ind w:firstLine="709"/>
        <w:jc w:val="both"/>
        <w:rPr>
          <w:rFonts w:ascii="Arial" w:hAnsi="Arial" w:cs="Arial"/>
        </w:rPr>
      </w:pPr>
      <w:proofErr w:type="gramStart"/>
      <w:r w:rsidRPr="00B319D6">
        <w:rPr>
          <w:rFonts w:ascii="Arial" w:hAnsi="Arial" w:cs="Arial"/>
        </w:rPr>
        <w:t xml:space="preserve">9. обеспечение питанием обучающихся в общеобразовательных учреждениях;  </w:t>
      </w:r>
      <w:proofErr w:type="gramEnd"/>
    </w:p>
    <w:p w:rsidR="00AE3099" w:rsidRPr="00B319D6" w:rsidRDefault="00DE64AC" w:rsidP="00DE64AC">
      <w:pPr>
        <w:ind w:firstLine="709"/>
        <w:jc w:val="both"/>
        <w:rPr>
          <w:rFonts w:ascii="Arial" w:hAnsi="Arial" w:cs="Arial"/>
        </w:rPr>
      </w:pPr>
      <w:r w:rsidRPr="00B319D6">
        <w:rPr>
          <w:rFonts w:ascii="Arial" w:hAnsi="Arial" w:cs="Arial"/>
        </w:rPr>
        <w:t>10. создание новых мест в образовательных учреждениях путем проектирования и строительства новой школы.</w:t>
      </w:r>
    </w:p>
    <w:p w:rsidR="00DE64AC" w:rsidRPr="00B319D6" w:rsidRDefault="00DE64AC" w:rsidP="00601109">
      <w:pPr>
        <w:ind w:firstLine="709"/>
        <w:jc w:val="both"/>
        <w:rPr>
          <w:rFonts w:ascii="Arial" w:hAnsi="Arial" w:cs="Arial"/>
        </w:rPr>
      </w:pPr>
    </w:p>
    <w:p w:rsidR="00067F20" w:rsidRPr="00B319D6" w:rsidRDefault="00067F20" w:rsidP="00601109">
      <w:pPr>
        <w:ind w:firstLine="709"/>
        <w:jc w:val="both"/>
        <w:rPr>
          <w:rFonts w:ascii="Arial" w:hAnsi="Arial" w:cs="Arial"/>
        </w:rPr>
      </w:pPr>
      <w:r w:rsidRPr="00B319D6">
        <w:rPr>
          <w:rFonts w:ascii="Arial" w:hAnsi="Arial" w:cs="Arial"/>
        </w:rPr>
        <w:t>Сроки в</w:t>
      </w:r>
      <w:r w:rsidR="00803A06" w:rsidRPr="00B319D6">
        <w:rPr>
          <w:rFonts w:ascii="Arial" w:hAnsi="Arial" w:cs="Arial"/>
        </w:rPr>
        <w:t xml:space="preserve">ыполнения подпрограммы </w:t>
      </w:r>
      <w:r w:rsidR="00101F13" w:rsidRPr="00B319D6">
        <w:rPr>
          <w:rFonts w:ascii="Arial" w:hAnsi="Arial" w:cs="Arial"/>
        </w:rPr>
        <w:t>2022</w:t>
      </w:r>
      <w:r w:rsidR="00D03DDF" w:rsidRPr="00B319D6">
        <w:rPr>
          <w:rFonts w:ascii="Arial" w:hAnsi="Arial" w:cs="Arial"/>
        </w:rPr>
        <w:t>-202</w:t>
      </w:r>
      <w:r w:rsidR="00101F13" w:rsidRPr="00B319D6">
        <w:rPr>
          <w:rFonts w:ascii="Arial" w:hAnsi="Arial" w:cs="Arial"/>
        </w:rPr>
        <w:t>4</w:t>
      </w:r>
      <w:r w:rsidRPr="00B319D6">
        <w:rPr>
          <w:rFonts w:ascii="Arial" w:hAnsi="Arial" w:cs="Arial"/>
        </w:rPr>
        <w:t xml:space="preserve"> годы.</w:t>
      </w:r>
    </w:p>
    <w:p w:rsidR="00067F20" w:rsidRPr="00B319D6" w:rsidRDefault="00067F20" w:rsidP="00601109">
      <w:pPr>
        <w:ind w:firstLine="709"/>
        <w:jc w:val="both"/>
        <w:rPr>
          <w:rFonts w:ascii="Arial" w:hAnsi="Arial" w:cs="Arial"/>
        </w:rPr>
      </w:pPr>
      <w:r w:rsidRPr="00B319D6">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B319D6" w:rsidRDefault="00067F20" w:rsidP="00601109">
      <w:pPr>
        <w:ind w:firstLine="709"/>
        <w:jc w:val="both"/>
        <w:rPr>
          <w:rFonts w:ascii="Arial" w:hAnsi="Arial" w:cs="Arial"/>
        </w:rPr>
      </w:pPr>
    </w:p>
    <w:p w:rsidR="00067F20" w:rsidRPr="00B319D6" w:rsidRDefault="00067F20" w:rsidP="00601109">
      <w:pPr>
        <w:ind w:firstLine="709"/>
        <w:jc w:val="center"/>
        <w:rPr>
          <w:rFonts w:ascii="Arial" w:hAnsi="Arial" w:cs="Arial"/>
        </w:rPr>
      </w:pPr>
      <w:r w:rsidRPr="00B319D6">
        <w:rPr>
          <w:rFonts w:ascii="Arial" w:hAnsi="Arial" w:cs="Arial"/>
        </w:rPr>
        <w:t>2.3. Механизмы реализации подпрограммы</w:t>
      </w:r>
    </w:p>
    <w:p w:rsidR="00067F20" w:rsidRPr="00B319D6" w:rsidRDefault="00067F20" w:rsidP="00601109">
      <w:pPr>
        <w:ind w:firstLine="709"/>
        <w:jc w:val="center"/>
        <w:rPr>
          <w:rFonts w:ascii="Arial" w:hAnsi="Arial" w:cs="Arial"/>
        </w:rPr>
      </w:pPr>
    </w:p>
    <w:p w:rsidR="00223322" w:rsidRPr="00B319D6" w:rsidRDefault="00223322" w:rsidP="00223322">
      <w:pPr>
        <w:ind w:firstLine="709"/>
        <w:jc w:val="both"/>
        <w:rPr>
          <w:rFonts w:ascii="Arial" w:hAnsi="Arial" w:cs="Arial"/>
        </w:rPr>
      </w:pPr>
      <w:r w:rsidRPr="00B319D6">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B319D6" w:rsidRDefault="00223322" w:rsidP="00223322">
      <w:pPr>
        <w:ind w:firstLine="709"/>
        <w:jc w:val="both"/>
        <w:rPr>
          <w:rFonts w:ascii="Arial" w:hAnsi="Arial" w:cs="Arial"/>
        </w:rPr>
      </w:pPr>
      <w:proofErr w:type="gramStart"/>
      <w:r w:rsidRPr="00B319D6">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B319D6">
        <w:rPr>
          <w:rFonts w:ascii="Arial" w:hAnsi="Arial" w:cs="Arial"/>
        </w:rPr>
        <w:t>.</w:t>
      </w:r>
      <w:r w:rsidRPr="00B319D6">
        <w:rPr>
          <w:rFonts w:ascii="Arial" w:hAnsi="Arial" w:cs="Arial"/>
        </w:rPr>
        <w:t xml:space="preserve"> № 6-2519 «Об образовании в Красноярском крае» посредствам предоставлении субвенции бюджетам муниципальный </w:t>
      </w:r>
      <w:r w:rsidRPr="00B319D6">
        <w:rPr>
          <w:rFonts w:ascii="Arial" w:hAnsi="Arial" w:cs="Arial"/>
        </w:rPr>
        <w:lastRenderedPageBreak/>
        <w:t>образований на обеспечение государственных гарантий реализации прав на получение общедоступного и бесплатного дошкольного образованияв</w:t>
      </w:r>
      <w:proofErr w:type="gramEnd"/>
      <w:r w:rsidRPr="00B319D6">
        <w:rPr>
          <w:rFonts w:ascii="Arial" w:hAnsi="Arial" w:cs="Arial"/>
        </w:rPr>
        <w:t xml:space="preserve"> </w:t>
      </w:r>
      <w:proofErr w:type="gramStart"/>
      <w:r w:rsidRPr="00B319D6">
        <w:rPr>
          <w:rFonts w:ascii="Arial" w:hAnsi="Arial" w:cs="Arial"/>
        </w:rPr>
        <w:t>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Красноярскогокрая, общедоступного</w:t>
      </w:r>
      <w:proofErr w:type="gramEnd"/>
      <w:r w:rsidRPr="00B319D6">
        <w:rPr>
          <w:rFonts w:ascii="Arial" w:hAnsi="Arial" w:cs="Arial"/>
        </w:rPr>
        <w:t xml:space="preserve"> </w:t>
      </w:r>
      <w:proofErr w:type="gramStart"/>
      <w:r w:rsidRPr="00B319D6">
        <w:rPr>
          <w:rFonts w:ascii="Arial" w:hAnsi="Arial" w:cs="Arial"/>
        </w:rPr>
        <w:t>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w:t>
      </w:r>
      <w:proofErr w:type="gramEnd"/>
      <w:r w:rsidRPr="00B319D6">
        <w:rPr>
          <w:rFonts w:ascii="Arial" w:hAnsi="Arial" w:cs="Arial"/>
        </w:rPr>
        <w:t xml:space="preserve">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B319D6" w:rsidRDefault="00223322" w:rsidP="00223322">
      <w:pPr>
        <w:ind w:firstLine="709"/>
        <w:jc w:val="both"/>
        <w:rPr>
          <w:rFonts w:ascii="Arial" w:hAnsi="Arial" w:cs="Arial"/>
        </w:rPr>
      </w:pPr>
    </w:p>
    <w:p w:rsidR="00223322" w:rsidRPr="00B319D6" w:rsidRDefault="00223322" w:rsidP="00223322">
      <w:pPr>
        <w:ind w:firstLine="709"/>
        <w:jc w:val="both"/>
        <w:rPr>
          <w:rFonts w:ascii="Arial" w:hAnsi="Arial" w:cs="Arial"/>
        </w:rPr>
      </w:pPr>
      <w:proofErr w:type="gramStart"/>
      <w:r w:rsidRPr="00B319D6">
        <w:rPr>
          <w:rFonts w:ascii="Arial" w:hAnsi="Arial" w:cs="Arial"/>
        </w:rPr>
        <w:t>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 присмотр</w:t>
      </w:r>
      <w:proofErr w:type="gramEnd"/>
      <w:r w:rsidRPr="00B319D6">
        <w:rPr>
          <w:rFonts w:ascii="Arial" w:hAnsi="Arial" w:cs="Arial"/>
        </w:rPr>
        <w:t xml:space="preserve">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w:t>
      </w:r>
      <w:proofErr w:type="gramStart"/>
      <w:r w:rsidRPr="00B319D6">
        <w:rPr>
          <w:rFonts w:ascii="Arial" w:hAnsi="Arial" w:cs="Arial"/>
        </w:rPr>
        <w:t>Постановление от 23.12.2016г</w:t>
      </w:r>
      <w:r w:rsidR="007D79F2" w:rsidRPr="00B319D6">
        <w:rPr>
          <w:rFonts w:ascii="Arial" w:hAnsi="Arial" w:cs="Arial"/>
        </w:rPr>
        <w:t>.</w:t>
      </w:r>
      <w:r w:rsidRPr="00B319D6">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B319D6">
        <w:rPr>
          <w:rFonts w:ascii="Arial" w:hAnsi="Arial" w:cs="Arial"/>
        </w:rPr>
        <w:t>.</w:t>
      </w:r>
      <w:r w:rsidRPr="00B319D6">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w:t>
      </w:r>
      <w:proofErr w:type="gramEnd"/>
      <w:r w:rsidRPr="00B319D6">
        <w:rPr>
          <w:rFonts w:ascii="Arial" w:hAnsi="Arial" w:cs="Arial"/>
        </w:rPr>
        <w:t xml:space="preserve">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B319D6">
        <w:rPr>
          <w:rFonts w:ascii="Arial" w:hAnsi="Arial" w:cs="Arial"/>
        </w:rPr>
        <w:t xml:space="preserve"> г.</w:t>
      </w:r>
      <w:r w:rsidRPr="00B319D6">
        <w:rPr>
          <w:rFonts w:ascii="Arial" w:hAnsi="Arial" w:cs="Arial"/>
        </w:rPr>
        <w:t xml:space="preserve"> «Об утверждении Положения о порядке установления, взимания и использования </w:t>
      </w:r>
      <w:proofErr w:type="gramStart"/>
      <w:r w:rsidRPr="00B319D6">
        <w:rPr>
          <w:rFonts w:ascii="Arial" w:hAnsi="Arial" w:cs="Arial"/>
        </w:rPr>
        <w:t>родительской</w:t>
      </w:r>
      <w:proofErr w:type="gramEnd"/>
      <w:r w:rsidRPr="00B319D6">
        <w:rPr>
          <w:rFonts w:ascii="Arial" w:hAnsi="Arial" w:cs="Arial"/>
        </w:rPr>
        <w:t xml:space="preserve"> плату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B319D6" w:rsidRDefault="00223322" w:rsidP="00223322">
      <w:pPr>
        <w:ind w:firstLine="709"/>
        <w:jc w:val="both"/>
        <w:rPr>
          <w:rFonts w:ascii="Arial" w:hAnsi="Arial" w:cs="Arial"/>
        </w:rPr>
      </w:pPr>
      <w:proofErr w:type="gramStart"/>
      <w:r w:rsidRPr="00B319D6">
        <w:rPr>
          <w:rFonts w:ascii="Arial" w:hAnsi="Arial" w:cs="Arial"/>
        </w:rPr>
        <w:t xml:space="preserve">Реализация Мероприятие 1.1.4,  приложение 2 подпрограммы 1  реализуется в соответствии со статьей 65 Федерального закона от 29.12.2012 </w:t>
      </w:r>
      <w:r w:rsidR="007D79F2" w:rsidRPr="00B319D6">
        <w:rPr>
          <w:rFonts w:ascii="Arial" w:hAnsi="Arial" w:cs="Arial"/>
        </w:rPr>
        <w:t xml:space="preserve">г. </w:t>
      </w:r>
      <w:r w:rsidRPr="00B319D6">
        <w:rPr>
          <w:rFonts w:ascii="Arial" w:hAnsi="Arial" w:cs="Arial"/>
        </w:rPr>
        <w:t xml:space="preserve">№ 273-ФЗ  «Об образовании в Российской Федерации», статьи 15 Закона </w:t>
      </w:r>
      <w:r w:rsidRPr="00B319D6">
        <w:rPr>
          <w:rFonts w:ascii="Arial" w:hAnsi="Arial" w:cs="Arial"/>
        </w:rPr>
        <w:lastRenderedPageBreak/>
        <w:t xml:space="preserve">Красноярского края от 26.06.2014 </w:t>
      </w:r>
      <w:r w:rsidR="007D79F2" w:rsidRPr="00B319D6">
        <w:rPr>
          <w:rFonts w:ascii="Arial" w:hAnsi="Arial" w:cs="Arial"/>
        </w:rPr>
        <w:t xml:space="preserve">№ </w:t>
      </w:r>
      <w:r w:rsidRPr="00B319D6">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w:t>
      </w:r>
      <w:proofErr w:type="gramEnd"/>
      <w:r w:rsidRPr="00B319D6">
        <w:rPr>
          <w:rFonts w:ascii="Arial" w:hAnsi="Arial" w:cs="Arial"/>
        </w:rPr>
        <w:t xml:space="preserve"> городских округов края  государственными полномочиями по предоставлению компенсации родителям (законным представителям</w:t>
      </w:r>
      <w:proofErr w:type="gramStart"/>
      <w:r w:rsidRPr="00B319D6">
        <w:rPr>
          <w:rFonts w:ascii="Arial" w:hAnsi="Arial" w:cs="Arial"/>
        </w:rPr>
        <w:t>)д</w:t>
      </w:r>
      <w:proofErr w:type="gramEnd"/>
      <w:r w:rsidRPr="00B319D6">
        <w:rPr>
          <w:rFonts w:ascii="Arial" w:hAnsi="Arial" w:cs="Arial"/>
        </w:rPr>
        <w:t>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w:t>
      </w:r>
      <w:proofErr w:type="gramStart"/>
      <w:r w:rsidRPr="00B319D6">
        <w:rPr>
          <w:rFonts w:ascii="Arial" w:hAnsi="Arial" w:cs="Arial"/>
        </w:rPr>
        <w:t xml:space="preserve"> )</w:t>
      </w:r>
      <w:proofErr w:type="gramEnd"/>
      <w:r w:rsidRPr="00B319D6">
        <w:rPr>
          <w:rFonts w:ascii="Arial" w:hAnsi="Arial" w:cs="Arial"/>
        </w:rPr>
        <w:t xml:space="preserve">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B319D6" w:rsidRDefault="00223322" w:rsidP="00223322">
      <w:pPr>
        <w:ind w:firstLine="709"/>
        <w:jc w:val="both"/>
        <w:rPr>
          <w:rFonts w:ascii="Arial" w:hAnsi="Arial" w:cs="Arial"/>
        </w:rPr>
      </w:pPr>
      <w:proofErr w:type="gramStart"/>
      <w:r w:rsidRPr="00B319D6">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B319D6">
        <w:rPr>
          <w:rFonts w:ascii="Arial" w:hAnsi="Arial" w:cs="Arial"/>
        </w:rPr>
        <w:t xml:space="preserve"> г.</w:t>
      </w:r>
      <w:r w:rsidRPr="00B319D6">
        <w:rPr>
          <w:rFonts w:ascii="Arial" w:hAnsi="Arial" w:cs="Arial"/>
        </w:rPr>
        <w:t xml:space="preserve"> №273-ФЗ «Об образовании в Российской Федерации» пункт 1 статьи14 Закона Красноярского края от 02.11.2000</w:t>
      </w:r>
      <w:r w:rsidR="007D79F2" w:rsidRPr="00B319D6">
        <w:rPr>
          <w:rFonts w:ascii="Arial" w:hAnsi="Arial" w:cs="Arial"/>
        </w:rPr>
        <w:t xml:space="preserve"> г.</w:t>
      </w:r>
      <w:r w:rsidRPr="00B319D6">
        <w:rPr>
          <w:rFonts w:ascii="Arial" w:hAnsi="Arial" w:cs="Arial"/>
        </w:rPr>
        <w:t xml:space="preserve"> № 12-961 «О защите прав ребенка» и Законом Красноярского края № 17-4377 от 27.12.2005</w:t>
      </w:r>
      <w:r w:rsidR="007D79F2" w:rsidRPr="00B319D6">
        <w:rPr>
          <w:rFonts w:ascii="Arial" w:hAnsi="Arial" w:cs="Arial"/>
        </w:rPr>
        <w:t xml:space="preserve"> г.</w:t>
      </w:r>
      <w:r w:rsidRPr="00B319D6">
        <w:rPr>
          <w:rFonts w:ascii="Arial" w:hAnsi="Arial" w:cs="Arial"/>
        </w:rPr>
        <w:t xml:space="preserve"> «О наделении органов местного самоуправления муниципальных районов и городских округов края государственнымиполномочиями по</w:t>
      </w:r>
      <w:proofErr w:type="gramEnd"/>
      <w:r w:rsidRPr="00B319D6">
        <w:rPr>
          <w:rFonts w:ascii="Arial" w:hAnsi="Arial" w:cs="Arial"/>
        </w:rPr>
        <w:t xml:space="preserve"> </w:t>
      </w:r>
      <w:proofErr w:type="gramStart"/>
      <w:r w:rsidRPr="00B319D6">
        <w:rPr>
          <w:rFonts w:ascii="Arial" w:hAnsi="Arial" w:cs="Arial"/>
        </w:rPr>
        <w:t>обеспечению питанием обучающегося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B319D6">
        <w:rPr>
          <w:rFonts w:ascii="Arial" w:hAnsi="Arial" w:cs="Arial"/>
        </w:rPr>
        <w:t xml:space="preserve"> г. </w:t>
      </w:r>
      <w:r w:rsidRPr="00B319D6">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B319D6">
        <w:rPr>
          <w:rFonts w:ascii="Arial" w:hAnsi="Arial" w:cs="Arial"/>
        </w:rPr>
        <w:t xml:space="preserve"> г.</w:t>
      </w:r>
      <w:r w:rsidRPr="00B319D6">
        <w:rPr>
          <w:rFonts w:ascii="Arial" w:hAnsi="Arial" w:cs="Arial"/>
        </w:rPr>
        <w:t xml:space="preserve"> №533 «Об утверждении порядка по</w:t>
      </w:r>
      <w:proofErr w:type="gramEnd"/>
      <w:r w:rsidRPr="00B319D6">
        <w:rPr>
          <w:rFonts w:ascii="Arial" w:hAnsi="Arial" w:cs="Arial"/>
        </w:rPr>
        <w:t xml:space="preserve">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w:t>
      </w:r>
      <w:proofErr w:type="gramStart"/>
      <w:r w:rsidRPr="00B319D6">
        <w:rPr>
          <w:rFonts w:ascii="Arial" w:hAnsi="Arial" w:cs="Arial"/>
        </w:rPr>
        <w:t>п</w:t>
      </w:r>
      <w:proofErr w:type="gramEnd"/>
      <w:r w:rsidRPr="00B319D6">
        <w:rPr>
          <w:rFonts w:ascii="Arial" w:hAnsi="Arial" w:cs="Arial"/>
        </w:rPr>
        <w:t xml:space="preserve">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w:t>
      </w:r>
      <w:proofErr w:type="gramStart"/>
      <w:r w:rsidRPr="00B319D6">
        <w:rPr>
          <w:rFonts w:ascii="Arial" w:hAnsi="Arial" w:cs="Arial"/>
        </w:rPr>
        <w:t>1</w:t>
      </w:r>
      <w:proofErr w:type="gramEnd"/>
      <w:r w:rsidRPr="00B319D6">
        <w:rPr>
          <w:rFonts w:ascii="Arial" w:hAnsi="Arial" w:cs="Arial"/>
        </w:rPr>
        <w:t xml:space="preserve"> статьи 8 </w:t>
      </w:r>
      <w:proofErr w:type="gramStart"/>
      <w:r w:rsidRPr="00B319D6">
        <w:rPr>
          <w:rFonts w:ascii="Arial" w:hAnsi="Arial" w:cs="Arial"/>
        </w:rPr>
        <w:t>федерального закона от 29.12.2012</w:t>
      </w:r>
      <w:r w:rsidR="007D79F2" w:rsidRPr="00B319D6">
        <w:rPr>
          <w:rFonts w:ascii="Arial" w:hAnsi="Arial" w:cs="Arial"/>
        </w:rPr>
        <w:t xml:space="preserve"> г.</w:t>
      </w:r>
      <w:r w:rsidRPr="00B319D6">
        <w:rPr>
          <w:rFonts w:ascii="Arial" w:hAnsi="Arial" w:cs="Arial"/>
        </w:rPr>
        <w:t xml:space="preserve"> №273 </w:t>
      </w:r>
      <w:r w:rsidRPr="00B319D6">
        <w:rPr>
          <w:rFonts w:ascii="Arial" w:hAnsi="Arial" w:cs="Arial"/>
        </w:rPr>
        <w:lastRenderedPageBreak/>
        <w:t>ФЗ «Об образовании в российской Федерации», пункта 5 статьи 8 Закона Красноярского края от 26.06.2014</w:t>
      </w:r>
      <w:r w:rsidR="007D79F2" w:rsidRPr="00B319D6">
        <w:rPr>
          <w:rFonts w:ascii="Arial" w:hAnsi="Arial" w:cs="Arial"/>
        </w:rPr>
        <w:t xml:space="preserve"> г.</w:t>
      </w:r>
      <w:r w:rsidRPr="00B319D6">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обеспечениедополнительного образования детей в</w:t>
      </w:r>
      <w:proofErr w:type="gramEnd"/>
      <w:r w:rsidRPr="00B319D6">
        <w:rPr>
          <w:rFonts w:ascii="Arial" w:hAnsi="Arial" w:cs="Arial"/>
        </w:rPr>
        <w:t xml:space="preserve"> </w:t>
      </w:r>
      <w:proofErr w:type="gramStart"/>
      <w:r w:rsidRPr="00B319D6">
        <w:rPr>
          <w:rFonts w:ascii="Arial" w:hAnsi="Arial" w:cs="Arial"/>
        </w:rPr>
        <w:t>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w:t>
      </w:r>
      <w:proofErr w:type="gramEnd"/>
      <w:r w:rsidRPr="00B319D6">
        <w:rPr>
          <w:rFonts w:ascii="Arial" w:hAnsi="Arial" w:cs="Arial"/>
        </w:rPr>
        <w:t xml:space="preserve"> </w:t>
      </w:r>
      <w:proofErr w:type="gramStart"/>
      <w:r w:rsidRPr="00B319D6">
        <w:rPr>
          <w:rFonts w:ascii="Arial" w:hAnsi="Arial" w:cs="Arial"/>
        </w:rPr>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w:t>
      </w:r>
      <w:proofErr w:type="gramEnd"/>
      <w:r w:rsidRPr="00B319D6">
        <w:rPr>
          <w:rFonts w:ascii="Arial" w:hAnsi="Arial" w:cs="Arial"/>
        </w:rPr>
        <w:t xml:space="preserve">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B319D6" w:rsidRDefault="00223322" w:rsidP="00223322">
      <w:pPr>
        <w:ind w:firstLine="709"/>
        <w:jc w:val="both"/>
        <w:rPr>
          <w:rFonts w:ascii="Arial" w:hAnsi="Arial" w:cs="Arial"/>
        </w:rPr>
      </w:pPr>
      <w:r w:rsidRPr="00B319D6">
        <w:rPr>
          <w:rFonts w:ascii="Arial" w:hAnsi="Arial" w:cs="Arial"/>
        </w:rPr>
        <w:t>Мероприятие 1.2.4., 1.2.5., 1.2.6</w:t>
      </w:r>
      <w:r w:rsidR="00A52DE7" w:rsidRPr="00B319D6">
        <w:rPr>
          <w:rFonts w:ascii="Arial" w:hAnsi="Arial" w:cs="Arial"/>
        </w:rPr>
        <w:t>.</w:t>
      </w:r>
      <w:r w:rsidRPr="00B319D6">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B319D6" w:rsidRDefault="00223322" w:rsidP="00223322">
      <w:pPr>
        <w:ind w:firstLine="709"/>
        <w:jc w:val="both"/>
        <w:rPr>
          <w:rFonts w:ascii="Arial" w:hAnsi="Arial" w:cs="Arial"/>
        </w:rPr>
      </w:pPr>
      <w:r w:rsidRPr="00B319D6">
        <w:rPr>
          <w:rFonts w:ascii="Arial" w:hAnsi="Arial" w:cs="Arial"/>
        </w:rPr>
        <w:t xml:space="preserve">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w:t>
      </w:r>
      <w:proofErr w:type="gramStart"/>
      <w:r w:rsidRPr="00B319D6">
        <w:rPr>
          <w:rFonts w:ascii="Arial" w:hAnsi="Arial" w:cs="Arial"/>
        </w:rPr>
        <w:t>во</w:t>
      </w:r>
      <w:proofErr w:type="gramEnd"/>
      <w:r w:rsidRPr="00B319D6">
        <w:rPr>
          <w:rFonts w:ascii="Arial" w:hAnsi="Arial" w:cs="Arial"/>
        </w:rPr>
        <w:t xml:space="preserve">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B319D6">
        <w:rPr>
          <w:rFonts w:ascii="Arial" w:hAnsi="Arial" w:cs="Arial"/>
        </w:rPr>
        <w:t xml:space="preserve"> г.</w:t>
      </w:r>
      <w:r w:rsidRPr="00B319D6">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B319D6" w:rsidRDefault="00223322" w:rsidP="00223322">
      <w:pPr>
        <w:ind w:firstLine="709"/>
        <w:jc w:val="both"/>
        <w:rPr>
          <w:rFonts w:ascii="Arial" w:hAnsi="Arial" w:cs="Arial"/>
        </w:rPr>
      </w:pPr>
      <w:proofErr w:type="gramStart"/>
      <w:r w:rsidRPr="00B319D6">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w:t>
      </w:r>
      <w:r w:rsidRPr="00B319D6">
        <w:rPr>
          <w:rFonts w:ascii="Arial" w:hAnsi="Arial" w:cs="Arial"/>
        </w:rPr>
        <w:lastRenderedPageBreak/>
        <w:t>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w:t>
      </w:r>
      <w:proofErr w:type="gramEnd"/>
      <w:r w:rsidRPr="00B319D6">
        <w:rPr>
          <w:rFonts w:ascii="Arial" w:hAnsi="Arial" w:cs="Arial"/>
        </w:rPr>
        <w:t xml:space="preserve"> 31.12.2019 </w:t>
      </w:r>
      <w:r w:rsidR="00A52DE7" w:rsidRPr="00B319D6">
        <w:rPr>
          <w:rFonts w:ascii="Arial" w:hAnsi="Arial" w:cs="Arial"/>
        </w:rPr>
        <w:t xml:space="preserve">г. </w:t>
      </w:r>
      <w:r w:rsidRPr="00B319D6">
        <w:rPr>
          <w:rFonts w:ascii="Arial" w:hAnsi="Arial" w:cs="Arial"/>
        </w:rPr>
        <w:t>№810-п.</w:t>
      </w:r>
    </w:p>
    <w:p w:rsidR="00223322" w:rsidRPr="00B319D6" w:rsidRDefault="00223322" w:rsidP="00223322">
      <w:pPr>
        <w:ind w:firstLine="709"/>
        <w:jc w:val="both"/>
        <w:rPr>
          <w:rFonts w:ascii="Arial" w:hAnsi="Arial" w:cs="Arial"/>
        </w:rPr>
      </w:pPr>
      <w:proofErr w:type="gramStart"/>
      <w:r w:rsidRPr="00B319D6">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B319D6">
        <w:rPr>
          <w:rFonts w:ascii="Arial" w:hAnsi="Arial" w:cs="Arial"/>
        </w:rPr>
        <w:t xml:space="preserve">г. </w:t>
      </w:r>
      <w:r w:rsidRPr="00B319D6">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B319D6">
        <w:rPr>
          <w:rFonts w:ascii="Arial" w:hAnsi="Arial" w:cs="Arial"/>
        </w:rPr>
        <w:t xml:space="preserve"> г.</w:t>
      </w:r>
      <w:r w:rsidRPr="00B319D6">
        <w:rPr>
          <w:rFonts w:ascii="Arial" w:hAnsi="Arial" w:cs="Arial"/>
        </w:rPr>
        <w:t xml:space="preserve"> № 828-п «Об утверждении Порядка предоставления и</w:t>
      </w:r>
      <w:proofErr w:type="gramEnd"/>
      <w:r w:rsidRPr="00B319D6">
        <w:rPr>
          <w:rFonts w:ascii="Arial" w:hAnsi="Arial" w:cs="Arial"/>
        </w:rPr>
        <w:t xml:space="preserve">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B319D6" w:rsidRDefault="00223322" w:rsidP="00223322">
      <w:pPr>
        <w:ind w:firstLine="709"/>
        <w:jc w:val="both"/>
        <w:rPr>
          <w:rFonts w:ascii="Arial" w:hAnsi="Arial" w:cs="Arial"/>
        </w:rPr>
      </w:pPr>
      <w:r w:rsidRPr="00B319D6">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B319D6">
        <w:rPr>
          <w:rFonts w:ascii="Arial" w:hAnsi="Arial" w:cs="Arial"/>
        </w:rPr>
        <w:t xml:space="preserve"> г.</w:t>
      </w:r>
      <w:r w:rsidRPr="00B319D6">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B319D6" w:rsidRDefault="00223322" w:rsidP="00223322">
      <w:pPr>
        <w:ind w:firstLine="709"/>
        <w:jc w:val="both"/>
        <w:rPr>
          <w:rFonts w:ascii="Arial" w:hAnsi="Arial" w:cs="Arial"/>
        </w:rPr>
      </w:pPr>
      <w:proofErr w:type="gramStart"/>
      <w:r w:rsidRPr="00B319D6">
        <w:rPr>
          <w:rFonts w:ascii="Arial" w:hAnsi="Arial" w:cs="Arial"/>
        </w:rPr>
        <w:t>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w:t>
      </w:r>
      <w:proofErr w:type="gramEnd"/>
      <w:r w:rsidRPr="00B319D6">
        <w:rPr>
          <w:rFonts w:ascii="Arial" w:hAnsi="Arial" w:cs="Arial"/>
        </w:rPr>
        <w:t xml:space="preserve"> менее 1,3.</w:t>
      </w:r>
    </w:p>
    <w:p w:rsidR="00223322" w:rsidRPr="00B319D6" w:rsidRDefault="00223322" w:rsidP="00223322">
      <w:pPr>
        <w:ind w:firstLine="709"/>
        <w:jc w:val="both"/>
        <w:rPr>
          <w:rFonts w:ascii="Arial" w:hAnsi="Arial" w:cs="Arial"/>
        </w:rPr>
      </w:pPr>
      <w:proofErr w:type="gramStart"/>
      <w:r w:rsidRPr="00B319D6">
        <w:rPr>
          <w:rFonts w:ascii="Arial" w:hAnsi="Arial" w:cs="Arial"/>
        </w:rPr>
        <w:t>Реализация мероприятия  1.5.1., 2.5.2</w:t>
      </w:r>
      <w:r w:rsidR="00A52DE7" w:rsidRPr="00B319D6">
        <w:rPr>
          <w:rFonts w:ascii="Arial" w:hAnsi="Arial" w:cs="Arial"/>
        </w:rPr>
        <w:t>.</w:t>
      </w:r>
      <w:r w:rsidRPr="00B319D6">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B319D6">
        <w:rPr>
          <w:rFonts w:ascii="Arial" w:hAnsi="Arial" w:cs="Arial"/>
        </w:rPr>
        <w:t xml:space="preserve"> г.</w:t>
      </w:r>
      <w:r w:rsidRPr="00B319D6">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roofErr w:type="gramEnd"/>
    </w:p>
    <w:p w:rsidR="00223322" w:rsidRPr="00B319D6" w:rsidRDefault="00223322" w:rsidP="00223322">
      <w:pPr>
        <w:ind w:firstLine="709"/>
        <w:jc w:val="both"/>
        <w:rPr>
          <w:rFonts w:ascii="Arial" w:hAnsi="Arial" w:cs="Arial"/>
        </w:rPr>
      </w:pPr>
      <w:r w:rsidRPr="00B319D6">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 Красноярского края  от 19.04.2018</w:t>
      </w:r>
      <w:r w:rsidR="00A52DE7" w:rsidRPr="00B319D6">
        <w:rPr>
          <w:rFonts w:ascii="Arial" w:hAnsi="Arial" w:cs="Arial"/>
        </w:rPr>
        <w:t xml:space="preserve"> г.</w:t>
      </w:r>
      <w:r w:rsidRPr="00B319D6">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B319D6" w:rsidRDefault="0070235B" w:rsidP="007E3861">
      <w:pPr>
        <w:rPr>
          <w:rFonts w:ascii="Arial" w:hAnsi="Arial" w:cs="Arial"/>
        </w:rPr>
      </w:pPr>
    </w:p>
    <w:p w:rsidR="00067F20" w:rsidRPr="00B319D6" w:rsidRDefault="00067F20" w:rsidP="00601109">
      <w:pPr>
        <w:ind w:firstLine="709"/>
        <w:jc w:val="center"/>
        <w:rPr>
          <w:rFonts w:ascii="Arial" w:hAnsi="Arial" w:cs="Arial"/>
        </w:rPr>
      </w:pPr>
      <w:r w:rsidRPr="00B319D6">
        <w:rPr>
          <w:rFonts w:ascii="Arial" w:hAnsi="Arial" w:cs="Arial"/>
        </w:rPr>
        <w:t xml:space="preserve">2.4. Управление подпрограммой и </w:t>
      </w:r>
      <w:proofErr w:type="gramStart"/>
      <w:r w:rsidRPr="00B319D6">
        <w:rPr>
          <w:rFonts w:ascii="Arial" w:hAnsi="Arial" w:cs="Arial"/>
        </w:rPr>
        <w:t>контроль за</w:t>
      </w:r>
      <w:proofErr w:type="gramEnd"/>
      <w:r w:rsidRPr="00B319D6">
        <w:rPr>
          <w:rFonts w:ascii="Arial" w:hAnsi="Arial" w:cs="Arial"/>
        </w:rPr>
        <w:t xml:space="preserve"> ходом ее выполнения</w:t>
      </w:r>
    </w:p>
    <w:p w:rsidR="00067F20" w:rsidRPr="00B319D6" w:rsidRDefault="00067F20" w:rsidP="00601109">
      <w:pPr>
        <w:ind w:firstLine="709"/>
        <w:jc w:val="both"/>
        <w:rPr>
          <w:rFonts w:ascii="Arial" w:hAnsi="Arial" w:cs="Arial"/>
        </w:rPr>
      </w:pPr>
    </w:p>
    <w:p w:rsidR="00067F20" w:rsidRPr="00B319D6" w:rsidRDefault="00067F20"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 xml:space="preserve">Управление реализацией подпрограммы осуществляет </w:t>
      </w:r>
      <w:r w:rsidRPr="00B319D6">
        <w:rPr>
          <w:rFonts w:ascii="Arial" w:hAnsi="Arial" w:cs="Arial"/>
        </w:rPr>
        <w:t xml:space="preserve">финансовое управление администрации Балахтинского района, </w:t>
      </w:r>
      <w:proofErr w:type="spellStart"/>
      <w:r w:rsidRPr="00B319D6">
        <w:rPr>
          <w:rFonts w:ascii="Arial" w:hAnsi="Arial" w:cs="Arial"/>
        </w:rPr>
        <w:t>Балахтинский</w:t>
      </w:r>
      <w:proofErr w:type="spellEnd"/>
      <w:r w:rsidRPr="00B319D6">
        <w:rPr>
          <w:rFonts w:ascii="Arial" w:hAnsi="Arial" w:cs="Arial"/>
        </w:rPr>
        <w:t xml:space="preserve"> районный совет депутатов</w:t>
      </w:r>
      <w:r w:rsidR="00A52DE7" w:rsidRPr="00B319D6">
        <w:rPr>
          <w:rFonts w:ascii="Arial" w:hAnsi="Arial" w:cs="Arial"/>
        </w:rPr>
        <w:t>.</w:t>
      </w:r>
    </w:p>
    <w:p w:rsidR="00067F20" w:rsidRPr="00B319D6" w:rsidRDefault="00067F20" w:rsidP="00601109">
      <w:pPr>
        <w:autoSpaceDE w:val="0"/>
        <w:autoSpaceDN w:val="0"/>
        <w:adjustRightInd w:val="0"/>
        <w:ind w:firstLine="709"/>
        <w:jc w:val="both"/>
        <w:rPr>
          <w:rFonts w:ascii="Arial" w:eastAsia="Calibri" w:hAnsi="Arial" w:cs="Arial"/>
          <w:lang w:eastAsia="en-US"/>
        </w:rPr>
      </w:pPr>
      <w:r w:rsidRPr="00B319D6">
        <w:rPr>
          <w:rFonts w:ascii="Arial" w:hAnsi="Arial" w:cs="Arial"/>
        </w:rPr>
        <w:t xml:space="preserve">Управление образования администрации Балахтинского района, </w:t>
      </w:r>
      <w:r w:rsidRPr="00B319D6">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B319D6" w:rsidRDefault="00067F20" w:rsidP="00601109">
      <w:pPr>
        <w:ind w:firstLine="709"/>
        <w:jc w:val="both"/>
        <w:rPr>
          <w:rFonts w:ascii="Arial" w:hAnsi="Arial" w:cs="Arial"/>
          <w:color w:val="000000"/>
        </w:rPr>
      </w:pPr>
      <w:proofErr w:type="gramStart"/>
      <w:r w:rsidRPr="00B319D6">
        <w:rPr>
          <w:rFonts w:ascii="Arial" w:hAnsi="Arial" w:cs="Arial"/>
        </w:rPr>
        <w:lastRenderedPageBreak/>
        <w:t>Контроль за</w:t>
      </w:r>
      <w:proofErr w:type="gramEnd"/>
      <w:r w:rsidRPr="00B319D6">
        <w:rPr>
          <w:rFonts w:ascii="Arial" w:hAnsi="Arial" w:cs="Arial"/>
        </w:rPr>
        <w:t xml:space="preserve"> ходом реализации подпрограммы осуществляет </w:t>
      </w:r>
      <w:r w:rsidRPr="00B319D6">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B319D6" w:rsidRDefault="00067F20" w:rsidP="00601109">
      <w:pPr>
        <w:autoSpaceDE w:val="0"/>
        <w:autoSpaceDN w:val="0"/>
        <w:adjustRightInd w:val="0"/>
        <w:ind w:firstLine="709"/>
        <w:jc w:val="both"/>
        <w:rPr>
          <w:rFonts w:ascii="Arial" w:hAnsi="Arial" w:cs="Arial"/>
        </w:rPr>
      </w:pPr>
      <w:r w:rsidRPr="00B319D6">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B319D6">
        <w:rPr>
          <w:rFonts w:ascii="Arial" w:hAnsi="Arial" w:cs="Arial"/>
        </w:rPr>
        <w:t>управление образования администрации Балахтинского района.</w:t>
      </w:r>
    </w:p>
    <w:p w:rsidR="00963AFF" w:rsidRPr="00B319D6" w:rsidRDefault="00963AFF" w:rsidP="00601109">
      <w:pPr>
        <w:autoSpaceDE w:val="0"/>
        <w:autoSpaceDN w:val="0"/>
        <w:adjustRightInd w:val="0"/>
        <w:rPr>
          <w:rFonts w:ascii="Arial" w:hAnsi="Arial" w:cs="Arial"/>
        </w:rPr>
      </w:pPr>
    </w:p>
    <w:p w:rsidR="00067F20" w:rsidRPr="00B319D6" w:rsidRDefault="00067F20" w:rsidP="00601109">
      <w:pPr>
        <w:autoSpaceDE w:val="0"/>
        <w:autoSpaceDN w:val="0"/>
        <w:adjustRightInd w:val="0"/>
        <w:ind w:firstLine="709"/>
        <w:jc w:val="center"/>
        <w:rPr>
          <w:rFonts w:ascii="Arial" w:hAnsi="Arial" w:cs="Arial"/>
        </w:rPr>
      </w:pPr>
      <w:r w:rsidRPr="00B319D6">
        <w:rPr>
          <w:rFonts w:ascii="Arial" w:hAnsi="Arial" w:cs="Arial"/>
        </w:rPr>
        <w:t>2.5. Оценка социально-экономической эффективности</w:t>
      </w:r>
    </w:p>
    <w:p w:rsidR="00067F20" w:rsidRPr="00B319D6" w:rsidRDefault="00067F20" w:rsidP="00601109">
      <w:pPr>
        <w:autoSpaceDE w:val="0"/>
        <w:autoSpaceDN w:val="0"/>
        <w:adjustRightInd w:val="0"/>
        <w:ind w:firstLine="709"/>
        <w:jc w:val="center"/>
        <w:rPr>
          <w:rFonts w:ascii="Arial" w:eastAsia="Calibri" w:hAnsi="Arial" w:cs="Arial"/>
          <w:lang w:eastAsia="en-US"/>
        </w:rPr>
      </w:pPr>
    </w:p>
    <w:p w:rsidR="00067F20" w:rsidRPr="00B319D6" w:rsidRDefault="00067F20" w:rsidP="00601109">
      <w:pPr>
        <w:ind w:firstLine="709"/>
        <w:jc w:val="both"/>
        <w:rPr>
          <w:rFonts w:ascii="Arial" w:hAnsi="Arial" w:cs="Arial"/>
        </w:rPr>
      </w:pPr>
      <w:r w:rsidRPr="00B319D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B319D6" w:rsidRDefault="00067F20" w:rsidP="00601109">
      <w:pPr>
        <w:ind w:firstLine="709"/>
        <w:jc w:val="both"/>
        <w:rPr>
          <w:rFonts w:ascii="Arial" w:eastAsia="Calibri" w:hAnsi="Arial" w:cs="Arial"/>
          <w:lang w:eastAsia="en-US"/>
        </w:rPr>
      </w:pPr>
      <w:r w:rsidRPr="00B319D6">
        <w:rPr>
          <w:rFonts w:ascii="Arial" w:hAnsi="Arial" w:cs="Arial"/>
        </w:rPr>
        <w:t xml:space="preserve">Обязательным условием эффективности программы является успешное выполнение </w:t>
      </w:r>
      <w:r w:rsidRPr="00B319D6">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B319D6" w:rsidRDefault="00067F20" w:rsidP="00601109">
      <w:pPr>
        <w:ind w:firstLine="709"/>
        <w:jc w:val="both"/>
        <w:rPr>
          <w:rFonts w:ascii="Arial" w:eastAsia="Calibri" w:hAnsi="Arial" w:cs="Arial"/>
          <w:lang w:eastAsia="en-US"/>
        </w:rPr>
      </w:pPr>
    </w:p>
    <w:p w:rsidR="00067F20" w:rsidRPr="00B319D6" w:rsidRDefault="00067F20" w:rsidP="00726E2D">
      <w:pPr>
        <w:numPr>
          <w:ilvl w:val="1"/>
          <w:numId w:val="21"/>
        </w:numPr>
        <w:jc w:val="center"/>
        <w:rPr>
          <w:rFonts w:ascii="Arial" w:hAnsi="Arial" w:cs="Arial"/>
        </w:rPr>
      </w:pPr>
      <w:r w:rsidRPr="00B319D6">
        <w:rPr>
          <w:rFonts w:ascii="Arial" w:hAnsi="Arial" w:cs="Arial"/>
        </w:rPr>
        <w:t>Мероприятия подпрограммы</w:t>
      </w:r>
    </w:p>
    <w:p w:rsidR="00726E2D" w:rsidRPr="00B319D6" w:rsidRDefault="00726E2D" w:rsidP="00726E2D">
      <w:pPr>
        <w:ind w:left="1429"/>
        <w:rPr>
          <w:rFonts w:ascii="Arial" w:hAnsi="Arial" w:cs="Arial"/>
        </w:rPr>
      </w:pPr>
    </w:p>
    <w:p w:rsidR="00067F20" w:rsidRPr="00B319D6" w:rsidRDefault="00067F20" w:rsidP="00601109">
      <w:pPr>
        <w:ind w:firstLine="709"/>
        <w:jc w:val="both"/>
        <w:rPr>
          <w:rFonts w:ascii="Arial" w:hAnsi="Arial" w:cs="Arial"/>
        </w:rPr>
      </w:pPr>
      <w:r w:rsidRPr="00B319D6">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B319D6" w:rsidRDefault="00726E2D" w:rsidP="00601109">
      <w:pPr>
        <w:ind w:firstLine="709"/>
        <w:jc w:val="both"/>
        <w:rPr>
          <w:rFonts w:ascii="Arial" w:hAnsi="Arial" w:cs="Arial"/>
        </w:rPr>
      </w:pPr>
    </w:p>
    <w:p w:rsidR="00067F20" w:rsidRPr="00B319D6" w:rsidRDefault="00067F20" w:rsidP="00726E2D">
      <w:pPr>
        <w:numPr>
          <w:ilvl w:val="1"/>
          <w:numId w:val="21"/>
        </w:numPr>
        <w:jc w:val="center"/>
        <w:rPr>
          <w:rFonts w:ascii="Arial" w:hAnsi="Arial" w:cs="Arial"/>
        </w:rPr>
      </w:pPr>
      <w:r w:rsidRPr="00B319D6">
        <w:rPr>
          <w:rFonts w:ascii="Arial" w:hAnsi="Arial" w:cs="Arial"/>
        </w:rPr>
        <w:t>Обоснование финансовых, материальных и трудовых затрат (ресурсное обеспечение подпрограммы)</w:t>
      </w:r>
    </w:p>
    <w:p w:rsidR="00726E2D" w:rsidRPr="00B319D6" w:rsidRDefault="00726E2D" w:rsidP="00726E2D">
      <w:pPr>
        <w:ind w:left="1429"/>
        <w:rPr>
          <w:rFonts w:ascii="Arial" w:hAnsi="Arial" w:cs="Arial"/>
        </w:rPr>
      </w:pPr>
    </w:p>
    <w:p w:rsidR="00067F20" w:rsidRPr="00B319D6" w:rsidRDefault="00067F20" w:rsidP="00601109">
      <w:pPr>
        <w:ind w:firstLine="709"/>
        <w:jc w:val="both"/>
        <w:rPr>
          <w:rFonts w:ascii="Arial" w:hAnsi="Arial" w:cs="Arial"/>
        </w:rPr>
      </w:pPr>
      <w:r w:rsidRPr="00B319D6">
        <w:rPr>
          <w:rFonts w:ascii="Arial" w:hAnsi="Arial" w:cs="Arial"/>
        </w:rPr>
        <w:t>Подпрограмма финансируется за счет средств</w:t>
      </w:r>
      <w:r w:rsidR="008A0203" w:rsidRPr="00B319D6">
        <w:rPr>
          <w:rFonts w:ascii="Arial" w:hAnsi="Arial" w:cs="Arial"/>
        </w:rPr>
        <w:t xml:space="preserve"> федерального,</w:t>
      </w:r>
      <w:r w:rsidRPr="00B319D6">
        <w:rPr>
          <w:rFonts w:ascii="Arial" w:hAnsi="Arial" w:cs="Arial"/>
        </w:rPr>
        <w:t xml:space="preserve"> краевого и районного бюджетов.</w:t>
      </w:r>
    </w:p>
    <w:p w:rsidR="00067F20" w:rsidRPr="00B319D6" w:rsidRDefault="00067F20" w:rsidP="00601109">
      <w:pPr>
        <w:ind w:firstLine="709"/>
        <w:jc w:val="both"/>
        <w:rPr>
          <w:rFonts w:ascii="Arial" w:hAnsi="Arial" w:cs="Arial"/>
        </w:rPr>
      </w:pPr>
      <w:r w:rsidRPr="00B319D6">
        <w:rPr>
          <w:rFonts w:ascii="Arial" w:hAnsi="Arial" w:cs="Arial"/>
        </w:rPr>
        <w:t xml:space="preserve">Объем финансирования подпрограммы составит </w:t>
      </w:r>
      <w:r w:rsidR="00CA125E" w:rsidRPr="00B319D6">
        <w:rPr>
          <w:rFonts w:ascii="Arial" w:hAnsi="Arial" w:cs="Arial"/>
        </w:rPr>
        <w:t>1</w:t>
      </w:r>
      <w:r w:rsidR="00A52DE7" w:rsidRPr="00B319D6">
        <w:rPr>
          <w:rFonts w:ascii="Arial" w:hAnsi="Arial" w:cs="Arial"/>
        </w:rPr>
        <w:t> 6</w:t>
      </w:r>
      <w:r w:rsidR="007344D9" w:rsidRPr="00B319D6">
        <w:rPr>
          <w:rFonts w:ascii="Arial" w:hAnsi="Arial" w:cs="Arial"/>
        </w:rPr>
        <w:t>54</w:t>
      </w:r>
      <w:r w:rsidR="00A52DE7" w:rsidRPr="00B319D6">
        <w:rPr>
          <w:rFonts w:ascii="Arial" w:hAnsi="Arial" w:cs="Arial"/>
        </w:rPr>
        <w:t> </w:t>
      </w:r>
      <w:r w:rsidR="007344D9" w:rsidRPr="00B319D6">
        <w:rPr>
          <w:rFonts w:ascii="Arial" w:hAnsi="Arial" w:cs="Arial"/>
        </w:rPr>
        <w:t>406</w:t>
      </w:r>
      <w:r w:rsidR="00A52DE7" w:rsidRPr="00B319D6">
        <w:rPr>
          <w:rFonts w:ascii="Arial" w:hAnsi="Arial" w:cs="Arial"/>
        </w:rPr>
        <w:t>,</w:t>
      </w:r>
      <w:r w:rsidR="007344D9" w:rsidRPr="00B319D6">
        <w:rPr>
          <w:rFonts w:ascii="Arial" w:hAnsi="Arial" w:cs="Arial"/>
        </w:rPr>
        <w:t>2</w:t>
      </w:r>
      <w:r w:rsidR="00A52DE7" w:rsidRPr="00B319D6">
        <w:rPr>
          <w:rFonts w:ascii="Arial" w:hAnsi="Arial" w:cs="Arial"/>
        </w:rPr>
        <w:t>2</w:t>
      </w:r>
      <w:r w:rsidRPr="00B319D6">
        <w:rPr>
          <w:rFonts w:ascii="Arial" w:hAnsi="Arial" w:cs="Arial"/>
        </w:rPr>
        <w:t>тыс. рублей, в том числе:</w:t>
      </w:r>
    </w:p>
    <w:p w:rsidR="00067F20" w:rsidRPr="00B319D6" w:rsidRDefault="00067F20" w:rsidP="00601109">
      <w:pPr>
        <w:ind w:firstLine="709"/>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w:t>
      </w:r>
      <w:r w:rsidR="00A52DE7" w:rsidRPr="00B319D6">
        <w:rPr>
          <w:rFonts w:ascii="Arial" w:hAnsi="Arial" w:cs="Arial"/>
        </w:rPr>
        <w:t>5</w:t>
      </w:r>
      <w:r w:rsidR="007344D9" w:rsidRPr="00B319D6">
        <w:rPr>
          <w:rFonts w:ascii="Arial" w:hAnsi="Arial" w:cs="Arial"/>
        </w:rPr>
        <w:t>90</w:t>
      </w:r>
      <w:r w:rsidR="00A52DE7" w:rsidRPr="00B319D6">
        <w:rPr>
          <w:rFonts w:ascii="Arial" w:hAnsi="Arial" w:cs="Arial"/>
        </w:rPr>
        <w:t> 6</w:t>
      </w:r>
      <w:r w:rsidR="007344D9" w:rsidRPr="00B319D6">
        <w:rPr>
          <w:rFonts w:ascii="Arial" w:hAnsi="Arial" w:cs="Arial"/>
        </w:rPr>
        <w:t>96</w:t>
      </w:r>
      <w:r w:rsidR="00A52DE7" w:rsidRPr="00B319D6">
        <w:rPr>
          <w:rFonts w:ascii="Arial" w:hAnsi="Arial" w:cs="Arial"/>
        </w:rPr>
        <w:t>,7</w:t>
      </w:r>
      <w:r w:rsidR="007344D9" w:rsidRPr="00B319D6">
        <w:rPr>
          <w:rFonts w:ascii="Arial" w:hAnsi="Arial" w:cs="Arial"/>
        </w:rPr>
        <w:t>6</w:t>
      </w:r>
      <w:r w:rsidRPr="00B319D6">
        <w:rPr>
          <w:rFonts w:ascii="Arial" w:hAnsi="Arial" w:cs="Arial"/>
        </w:rPr>
        <w:t>тыс. рублей,</w:t>
      </w:r>
    </w:p>
    <w:p w:rsidR="00067F20" w:rsidRPr="00B319D6" w:rsidRDefault="00067F20" w:rsidP="00601109">
      <w:pPr>
        <w:ind w:firstLine="709"/>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A52DE7" w:rsidRPr="00B319D6">
        <w:rPr>
          <w:rFonts w:ascii="Arial" w:hAnsi="Arial" w:cs="Arial"/>
        </w:rPr>
        <w:t>542 951,</w:t>
      </w:r>
      <w:r w:rsidR="007344D9" w:rsidRPr="00B319D6">
        <w:rPr>
          <w:rFonts w:ascii="Arial" w:hAnsi="Arial" w:cs="Arial"/>
        </w:rPr>
        <w:t>10</w:t>
      </w:r>
      <w:r w:rsidRPr="00B319D6">
        <w:rPr>
          <w:rFonts w:ascii="Arial" w:hAnsi="Arial" w:cs="Arial"/>
        </w:rPr>
        <w:t xml:space="preserve"> тыс. рублей,</w:t>
      </w:r>
    </w:p>
    <w:p w:rsidR="005C1261" w:rsidRPr="00B319D6" w:rsidRDefault="00B15888" w:rsidP="00F81A36">
      <w:pPr>
        <w:ind w:firstLine="709"/>
        <w:jc w:val="both"/>
        <w:rPr>
          <w:rFonts w:ascii="Arial" w:hAnsi="Arial" w:cs="Arial"/>
        </w:rPr>
      </w:pPr>
      <w:r w:rsidRPr="00B319D6">
        <w:rPr>
          <w:rFonts w:ascii="Arial" w:hAnsi="Arial" w:cs="Arial"/>
        </w:rPr>
        <w:t>202</w:t>
      </w:r>
      <w:r w:rsidR="001E1988" w:rsidRPr="00B319D6">
        <w:rPr>
          <w:rFonts w:ascii="Arial" w:hAnsi="Arial" w:cs="Arial"/>
        </w:rPr>
        <w:t>4</w:t>
      </w:r>
      <w:r w:rsidRPr="00B319D6">
        <w:rPr>
          <w:rFonts w:ascii="Arial" w:hAnsi="Arial" w:cs="Arial"/>
        </w:rPr>
        <w:t xml:space="preserve"> год – </w:t>
      </w:r>
      <w:r w:rsidR="00A52DE7" w:rsidRPr="00B319D6">
        <w:rPr>
          <w:rFonts w:ascii="Arial" w:hAnsi="Arial" w:cs="Arial"/>
        </w:rPr>
        <w:t xml:space="preserve">520 758,36 </w:t>
      </w:r>
      <w:r w:rsidRPr="00B319D6">
        <w:rPr>
          <w:rFonts w:ascii="Arial" w:hAnsi="Arial" w:cs="Arial"/>
        </w:rPr>
        <w:t>тыс. рублей.</w:t>
      </w:r>
    </w:p>
    <w:p w:rsidR="00B27D35" w:rsidRPr="00B319D6" w:rsidRDefault="00B27D35" w:rsidP="00601109">
      <w:pPr>
        <w:ind w:firstLine="709"/>
        <w:jc w:val="both"/>
        <w:rPr>
          <w:rFonts w:ascii="Arial" w:hAnsi="Arial" w:cs="Arial"/>
        </w:rPr>
      </w:pPr>
      <w:r w:rsidRPr="00B319D6">
        <w:rPr>
          <w:rFonts w:ascii="Arial" w:hAnsi="Arial" w:cs="Arial"/>
        </w:rPr>
        <w:t xml:space="preserve">средства федерального бюджета </w:t>
      </w:r>
      <w:r w:rsidR="00A52DE7" w:rsidRPr="00B319D6">
        <w:rPr>
          <w:rFonts w:ascii="Arial" w:hAnsi="Arial" w:cs="Arial"/>
        </w:rPr>
        <w:t>88 370,</w:t>
      </w:r>
      <w:r w:rsidR="007344D9" w:rsidRPr="00B319D6">
        <w:rPr>
          <w:rFonts w:ascii="Arial" w:hAnsi="Arial" w:cs="Arial"/>
        </w:rPr>
        <w:t>50</w:t>
      </w:r>
      <w:r w:rsidRPr="00B319D6">
        <w:rPr>
          <w:rFonts w:ascii="Arial" w:hAnsi="Arial" w:cs="Arial"/>
        </w:rPr>
        <w:t xml:space="preserve"> тыс. рублей из н</w:t>
      </w:r>
      <w:r w:rsidR="009A5634" w:rsidRPr="00B319D6">
        <w:rPr>
          <w:rFonts w:ascii="Arial" w:hAnsi="Arial" w:cs="Arial"/>
        </w:rPr>
        <w:t>и</w:t>
      </w:r>
      <w:r w:rsidRPr="00B319D6">
        <w:rPr>
          <w:rFonts w:ascii="Arial" w:hAnsi="Arial" w:cs="Arial"/>
        </w:rPr>
        <w:t>х по годам:</w:t>
      </w:r>
    </w:p>
    <w:p w:rsidR="00B27D35" w:rsidRPr="00B319D6" w:rsidRDefault="00B27D35" w:rsidP="00601109">
      <w:pPr>
        <w:ind w:firstLine="709"/>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 </w:t>
      </w:r>
      <w:r w:rsidR="008C2B4E" w:rsidRPr="00B319D6">
        <w:rPr>
          <w:rFonts w:ascii="Arial" w:hAnsi="Arial" w:cs="Arial"/>
        </w:rPr>
        <w:t>3</w:t>
      </w:r>
      <w:r w:rsidR="000541C5" w:rsidRPr="00B319D6">
        <w:rPr>
          <w:rFonts w:ascii="Arial" w:hAnsi="Arial" w:cs="Arial"/>
        </w:rPr>
        <w:t>8</w:t>
      </w:r>
      <w:r w:rsidR="008C2B4E" w:rsidRPr="00B319D6">
        <w:rPr>
          <w:rFonts w:ascii="Arial" w:hAnsi="Arial" w:cs="Arial"/>
        </w:rPr>
        <w:t> </w:t>
      </w:r>
      <w:r w:rsidR="00A52DE7" w:rsidRPr="00B319D6">
        <w:rPr>
          <w:rFonts w:ascii="Arial" w:hAnsi="Arial" w:cs="Arial"/>
        </w:rPr>
        <w:t>410</w:t>
      </w:r>
      <w:r w:rsidR="008C2B4E" w:rsidRPr="00B319D6">
        <w:rPr>
          <w:rFonts w:ascii="Arial" w:hAnsi="Arial" w:cs="Arial"/>
        </w:rPr>
        <w:t>,</w:t>
      </w:r>
      <w:r w:rsidR="00A52DE7" w:rsidRPr="00B319D6">
        <w:rPr>
          <w:rFonts w:ascii="Arial" w:hAnsi="Arial" w:cs="Arial"/>
        </w:rPr>
        <w:t>5</w:t>
      </w:r>
      <w:r w:rsidR="007344D9" w:rsidRPr="00B319D6">
        <w:rPr>
          <w:rFonts w:ascii="Arial" w:hAnsi="Arial" w:cs="Arial"/>
        </w:rPr>
        <w:t>3</w:t>
      </w:r>
      <w:r w:rsidRPr="00B319D6">
        <w:rPr>
          <w:rFonts w:ascii="Arial" w:hAnsi="Arial" w:cs="Arial"/>
        </w:rPr>
        <w:t xml:space="preserve"> тыс. рублей,</w:t>
      </w:r>
    </w:p>
    <w:p w:rsidR="00B27D35" w:rsidRPr="00B319D6" w:rsidRDefault="00B27D35" w:rsidP="00601109">
      <w:pPr>
        <w:ind w:firstLine="709"/>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8C2B4E" w:rsidRPr="00B319D6">
        <w:rPr>
          <w:rFonts w:ascii="Arial" w:hAnsi="Arial" w:cs="Arial"/>
        </w:rPr>
        <w:t>3</w:t>
      </w:r>
      <w:r w:rsidR="00A52DE7" w:rsidRPr="00B319D6">
        <w:rPr>
          <w:rFonts w:ascii="Arial" w:hAnsi="Arial" w:cs="Arial"/>
        </w:rPr>
        <w:t>5 297,3</w:t>
      </w:r>
      <w:r w:rsidR="007344D9" w:rsidRPr="00B319D6">
        <w:rPr>
          <w:rFonts w:ascii="Arial" w:hAnsi="Arial" w:cs="Arial"/>
        </w:rPr>
        <w:t>9</w:t>
      </w:r>
      <w:r w:rsidRPr="00B319D6">
        <w:rPr>
          <w:rFonts w:ascii="Arial" w:hAnsi="Arial" w:cs="Arial"/>
        </w:rPr>
        <w:t xml:space="preserve"> тыс. рублей,</w:t>
      </w:r>
    </w:p>
    <w:p w:rsidR="00B27D35" w:rsidRPr="00B319D6" w:rsidRDefault="00B27D35" w:rsidP="00601109">
      <w:pPr>
        <w:ind w:firstLine="709"/>
        <w:jc w:val="both"/>
        <w:rPr>
          <w:rFonts w:ascii="Arial" w:hAnsi="Arial" w:cs="Arial"/>
        </w:rPr>
      </w:pPr>
      <w:r w:rsidRPr="00B319D6">
        <w:rPr>
          <w:rFonts w:ascii="Arial" w:hAnsi="Arial" w:cs="Arial"/>
        </w:rPr>
        <w:t>202</w:t>
      </w:r>
      <w:r w:rsidR="001E1988" w:rsidRPr="00B319D6">
        <w:rPr>
          <w:rFonts w:ascii="Arial" w:hAnsi="Arial" w:cs="Arial"/>
        </w:rPr>
        <w:t>4</w:t>
      </w:r>
      <w:r w:rsidRPr="00B319D6">
        <w:rPr>
          <w:rFonts w:ascii="Arial" w:hAnsi="Arial" w:cs="Arial"/>
        </w:rPr>
        <w:t xml:space="preserve"> год – </w:t>
      </w:r>
      <w:r w:rsidR="00A52DE7" w:rsidRPr="00B319D6">
        <w:rPr>
          <w:rFonts w:ascii="Arial" w:hAnsi="Arial" w:cs="Arial"/>
        </w:rPr>
        <w:t>14 662,58</w:t>
      </w:r>
      <w:r w:rsidRPr="00B319D6">
        <w:rPr>
          <w:rFonts w:ascii="Arial" w:hAnsi="Arial" w:cs="Arial"/>
        </w:rPr>
        <w:t xml:space="preserve"> тыс. рублей.</w:t>
      </w:r>
    </w:p>
    <w:p w:rsidR="00F81A36" w:rsidRPr="00B319D6" w:rsidRDefault="00F81A36" w:rsidP="00F81A36">
      <w:pPr>
        <w:ind w:firstLine="708"/>
        <w:jc w:val="both"/>
        <w:rPr>
          <w:rFonts w:ascii="Arial" w:hAnsi="Arial" w:cs="Arial"/>
        </w:rPr>
      </w:pPr>
      <w:r w:rsidRPr="00B319D6">
        <w:rPr>
          <w:rFonts w:ascii="Arial" w:hAnsi="Arial" w:cs="Arial"/>
        </w:rPr>
        <w:t xml:space="preserve">средства краевого бюджета – </w:t>
      </w:r>
      <w:r w:rsidR="008C2B4E" w:rsidRPr="00B319D6">
        <w:rPr>
          <w:rFonts w:ascii="Arial" w:hAnsi="Arial" w:cs="Arial"/>
        </w:rPr>
        <w:t>1</w:t>
      </w:r>
      <w:r w:rsidR="00A52DE7" w:rsidRPr="00B319D6">
        <w:rPr>
          <w:rFonts w:ascii="Arial" w:hAnsi="Arial" w:cs="Arial"/>
        </w:rPr>
        <w:t> 06</w:t>
      </w:r>
      <w:r w:rsidR="007344D9" w:rsidRPr="00B319D6">
        <w:rPr>
          <w:rFonts w:ascii="Arial" w:hAnsi="Arial" w:cs="Arial"/>
        </w:rPr>
        <w:t>6</w:t>
      </w:r>
      <w:r w:rsidR="00A52DE7" w:rsidRPr="00B319D6">
        <w:rPr>
          <w:rFonts w:ascii="Arial" w:hAnsi="Arial" w:cs="Arial"/>
        </w:rPr>
        <w:t> </w:t>
      </w:r>
      <w:r w:rsidR="007344D9" w:rsidRPr="00B319D6">
        <w:rPr>
          <w:rFonts w:ascii="Arial" w:hAnsi="Arial" w:cs="Arial"/>
        </w:rPr>
        <w:t>813</w:t>
      </w:r>
      <w:r w:rsidR="00A52DE7" w:rsidRPr="00B319D6">
        <w:rPr>
          <w:rFonts w:ascii="Arial" w:hAnsi="Arial" w:cs="Arial"/>
        </w:rPr>
        <w:t>,</w:t>
      </w:r>
      <w:r w:rsidR="007344D9" w:rsidRPr="00B319D6">
        <w:rPr>
          <w:rFonts w:ascii="Arial" w:hAnsi="Arial" w:cs="Arial"/>
        </w:rPr>
        <w:t>61</w:t>
      </w:r>
      <w:r w:rsidRPr="00B319D6">
        <w:rPr>
          <w:rFonts w:ascii="Arial" w:hAnsi="Arial" w:cs="Arial"/>
        </w:rPr>
        <w:t>тыс. рублей из них по годам:</w:t>
      </w:r>
    </w:p>
    <w:p w:rsidR="00F81A36" w:rsidRPr="00B319D6" w:rsidRDefault="00F81A36" w:rsidP="00F81A36">
      <w:pPr>
        <w:ind w:firstLine="709"/>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 </w:t>
      </w:r>
      <w:r w:rsidR="00A52DE7" w:rsidRPr="00B319D6">
        <w:rPr>
          <w:rFonts w:ascii="Arial" w:hAnsi="Arial" w:cs="Arial"/>
        </w:rPr>
        <w:t>36</w:t>
      </w:r>
      <w:r w:rsidR="007344D9" w:rsidRPr="00B319D6">
        <w:rPr>
          <w:rFonts w:ascii="Arial" w:hAnsi="Arial" w:cs="Arial"/>
        </w:rPr>
        <w:t>5</w:t>
      </w:r>
      <w:r w:rsidR="00A52DE7" w:rsidRPr="00B319D6">
        <w:rPr>
          <w:rFonts w:ascii="Arial" w:hAnsi="Arial" w:cs="Arial"/>
        </w:rPr>
        <w:t> </w:t>
      </w:r>
      <w:r w:rsidR="007344D9" w:rsidRPr="00B319D6">
        <w:rPr>
          <w:rFonts w:ascii="Arial" w:hAnsi="Arial" w:cs="Arial"/>
        </w:rPr>
        <w:t>880</w:t>
      </w:r>
      <w:r w:rsidR="00A52DE7" w:rsidRPr="00B319D6">
        <w:rPr>
          <w:rFonts w:ascii="Arial" w:hAnsi="Arial" w:cs="Arial"/>
        </w:rPr>
        <w:t>,</w:t>
      </w:r>
      <w:r w:rsidR="007344D9" w:rsidRPr="00B319D6">
        <w:rPr>
          <w:rFonts w:ascii="Arial" w:hAnsi="Arial" w:cs="Arial"/>
        </w:rPr>
        <w:t>43</w:t>
      </w:r>
      <w:r w:rsidRPr="00B319D6">
        <w:rPr>
          <w:rFonts w:ascii="Arial" w:hAnsi="Arial" w:cs="Arial"/>
        </w:rPr>
        <w:t xml:space="preserve"> тыс. рублей,</w:t>
      </w:r>
    </w:p>
    <w:p w:rsidR="00F81A36" w:rsidRPr="00B319D6" w:rsidRDefault="00F81A36" w:rsidP="00F81A36">
      <w:pPr>
        <w:ind w:firstLine="709"/>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A52DE7" w:rsidRPr="00B319D6">
        <w:rPr>
          <w:rFonts w:ascii="Arial" w:hAnsi="Arial" w:cs="Arial"/>
        </w:rPr>
        <w:t>350 132,02</w:t>
      </w:r>
      <w:r w:rsidRPr="00B319D6">
        <w:rPr>
          <w:rFonts w:ascii="Arial" w:hAnsi="Arial" w:cs="Arial"/>
        </w:rPr>
        <w:t xml:space="preserve"> тыс. рублей,</w:t>
      </w:r>
    </w:p>
    <w:p w:rsidR="00F81A36" w:rsidRPr="00B319D6" w:rsidRDefault="00F81A36" w:rsidP="00F81A36">
      <w:pPr>
        <w:ind w:firstLine="709"/>
        <w:jc w:val="both"/>
        <w:rPr>
          <w:rFonts w:ascii="Arial" w:hAnsi="Arial" w:cs="Arial"/>
        </w:rPr>
      </w:pPr>
      <w:r w:rsidRPr="00B319D6">
        <w:rPr>
          <w:rFonts w:ascii="Arial" w:hAnsi="Arial" w:cs="Arial"/>
        </w:rPr>
        <w:t>202</w:t>
      </w:r>
      <w:r w:rsidR="001E1988" w:rsidRPr="00B319D6">
        <w:rPr>
          <w:rFonts w:ascii="Arial" w:hAnsi="Arial" w:cs="Arial"/>
        </w:rPr>
        <w:t>4</w:t>
      </w:r>
      <w:r w:rsidRPr="00B319D6">
        <w:rPr>
          <w:rFonts w:ascii="Arial" w:hAnsi="Arial" w:cs="Arial"/>
        </w:rPr>
        <w:t xml:space="preserve"> год – </w:t>
      </w:r>
      <w:r w:rsidR="00A52DE7" w:rsidRPr="00B319D6">
        <w:rPr>
          <w:rFonts w:ascii="Arial" w:hAnsi="Arial" w:cs="Arial"/>
        </w:rPr>
        <w:t>350</w:t>
      </w:r>
      <w:r w:rsidR="00E12E97" w:rsidRPr="00B319D6">
        <w:rPr>
          <w:rFonts w:ascii="Arial" w:hAnsi="Arial" w:cs="Arial"/>
        </w:rPr>
        <w:t> 801,16</w:t>
      </w:r>
      <w:r w:rsidRPr="00B319D6">
        <w:rPr>
          <w:rFonts w:ascii="Arial" w:hAnsi="Arial" w:cs="Arial"/>
        </w:rPr>
        <w:t xml:space="preserve"> тыс. рублей.</w:t>
      </w:r>
    </w:p>
    <w:p w:rsidR="005C1261" w:rsidRPr="00B319D6" w:rsidRDefault="00B23B72" w:rsidP="005C1261">
      <w:pPr>
        <w:jc w:val="both"/>
        <w:rPr>
          <w:rFonts w:ascii="Arial" w:hAnsi="Arial" w:cs="Arial"/>
        </w:rPr>
      </w:pPr>
      <w:r w:rsidRPr="00B319D6">
        <w:rPr>
          <w:rFonts w:ascii="Arial" w:hAnsi="Arial" w:cs="Arial"/>
        </w:rPr>
        <w:t xml:space="preserve">средства районного бюджета – </w:t>
      </w:r>
      <w:r w:rsidR="007344D9" w:rsidRPr="00B319D6">
        <w:rPr>
          <w:rFonts w:ascii="Arial" w:hAnsi="Arial" w:cs="Arial"/>
        </w:rPr>
        <w:t>499</w:t>
      </w:r>
      <w:r w:rsidR="00E12E97" w:rsidRPr="00B319D6">
        <w:rPr>
          <w:rFonts w:ascii="Arial" w:hAnsi="Arial" w:cs="Arial"/>
        </w:rPr>
        <w:t> </w:t>
      </w:r>
      <w:r w:rsidR="007344D9" w:rsidRPr="00B319D6">
        <w:rPr>
          <w:rFonts w:ascii="Arial" w:hAnsi="Arial" w:cs="Arial"/>
        </w:rPr>
        <w:t>222</w:t>
      </w:r>
      <w:r w:rsidR="00E12E97" w:rsidRPr="00B319D6">
        <w:rPr>
          <w:rFonts w:ascii="Arial" w:hAnsi="Arial" w:cs="Arial"/>
        </w:rPr>
        <w:t>,1</w:t>
      </w:r>
      <w:r w:rsidR="007344D9" w:rsidRPr="00B319D6">
        <w:rPr>
          <w:rFonts w:ascii="Arial" w:hAnsi="Arial" w:cs="Arial"/>
        </w:rPr>
        <w:t>1</w:t>
      </w:r>
      <w:r w:rsidR="005C1261" w:rsidRPr="00B319D6">
        <w:rPr>
          <w:rFonts w:ascii="Arial" w:hAnsi="Arial" w:cs="Arial"/>
        </w:rPr>
        <w:t xml:space="preserve"> тыс. рублей из них</w:t>
      </w:r>
      <w:r w:rsidR="009B6643" w:rsidRPr="00B319D6">
        <w:rPr>
          <w:rFonts w:ascii="Arial" w:hAnsi="Arial" w:cs="Arial"/>
        </w:rPr>
        <w:t xml:space="preserve"> по годам</w:t>
      </w:r>
      <w:r w:rsidR="005C1261" w:rsidRPr="00B319D6">
        <w:rPr>
          <w:rFonts w:ascii="Arial" w:hAnsi="Arial" w:cs="Arial"/>
        </w:rPr>
        <w:t>:</w:t>
      </w:r>
    </w:p>
    <w:p w:rsidR="005C1261" w:rsidRPr="00B319D6" w:rsidRDefault="00974757" w:rsidP="005C1261">
      <w:pPr>
        <w:ind w:firstLine="709"/>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w:t>
      </w:r>
      <w:r w:rsidR="00E12E97" w:rsidRPr="00B319D6">
        <w:rPr>
          <w:rFonts w:ascii="Arial" w:hAnsi="Arial" w:cs="Arial"/>
        </w:rPr>
        <w:t>180 </w:t>
      </w:r>
      <w:r w:rsidR="007344D9" w:rsidRPr="00B319D6">
        <w:rPr>
          <w:rFonts w:ascii="Arial" w:hAnsi="Arial" w:cs="Arial"/>
        </w:rPr>
        <w:t>405</w:t>
      </w:r>
      <w:r w:rsidR="00E12E97" w:rsidRPr="00B319D6">
        <w:rPr>
          <w:rFonts w:ascii="Arial" w:hAnsi="Arial" w:cs="Arial"/>
        </w:rPr>
        <w:t>,80</w:t>
      </w:r>
      <w:r w:rsidR="005C1261" w:rsidRPr="00B319D6">
        <w:rPr>
          <w:rFonts w:ascii="Arial" w:hAnsi="Arial" w:cs="Arial"/>
        </w:rPr>
        <w:t xml:space="preserve"> тыс. рублей, </w:t>
      </w:r>
    </w:p>
    <w:p w:rsidR="0092505A" w:rsidRPr="00B319D6" w:rsidRDefault="00B23B72" w:rsidP="0092505A">
      <w:pPr>
        <w:ind w:firstLine="708"/>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E12E97" w:rsidRPr="00B319D6">
        <w:rPr>
          <w:rFonts w:ascii="Arial" w:hAnsi="Arial" w:cs="Arial"/>
        </w:rPr>
        <w:t>157 521,</w:t>
      </w:r>
      <w:r w:rsidR="007344D9" w:rsidRPr="00B319D6">
        <w:rPr>
          <w:rFonts w:ascii="Arial" w:hAnsi="Arial" w:cs="Arial"/>
        </w:rPr>
        <w:t>69</w:t>
      </w:r>
      <w:r w:rsidR="005C1261" w:rsidRPr="00B319D6">
        <w:rPr>
          <w:rFonts w:ascii="Arial" w:hAnsi="Arial" w:cs="Arial"/>
        </w:rPr>
        <w:t xml:space="preserve"> тыс. рублей,</w:t>
      </w:r>
    </w:p>
    <w:p w:rsidR="005C1261" w:rsidRPr="00B319D6" w:rsidRDefault="00B23B72" w:rsidP="0092505A">
      <w:pPr>
        <w:ind w:firstLine="708"/>
        <w:jc w:val="both"/>
        <w:rPr>
          <w:rFonts w:ascii="Arial" w:hAnsi="Arial" w:cs="Arial"/>
        </w:rPr>
      </w:pPr>
      <w:r w:rsidRPr="00B319D6">
        <w:rPr>
          <w:rFonts w:ascii="Arial" w:hAnsi="Arial" w:cs="Arial"/>
        </w:rPr>
        <w:t>202</w:t>
      </w:r>
      <w:r w:rsidR="001E1988" w:rsidRPr="00B319D6">
        <w:rPr>
          <w:rFonts w:ascii="Arial" w:hAnsi="Arial" w:cs="Arial"/>
        </w:rPr>
        <w:t>4</w:t>
      </w:r>
      <w:r w:rsidRPr="00B319D6">
        <w:rPr>
          <w:rFonts w:ascii="Arial" w:hAnsi="Arial" w:cs="Arial"/>
        </w:rPr>
        <w:t xml:space="preserve"> год – </w:t>
      </w:r>
      <w:r w:rsidR="00E12E97" w:rsidRPr="00B319D6">
        <w:rPr>
          <w:rFonts w:ascii="Arial" w:hAnsi="Arial" w:cs="Arial"/>
        </w:rPr>
        <w:t>155 294,62</w:t>
      </w:r>
      <w:r w:rsidR="005C1261" w:rsidRPr="00B319D6">
        <w:rPr>
          <w:rFonts w:ascii="Arial" w:hAnsi="Arial" w:cs="Arial"/>
        </w:rPr>
        <w:t xml:space="preserve"> тыс. рублей.</w:t>
      </w:r>
    </w:p>
    <w:p w:rsidR="004A6677" w:rsidRPr="00B319D6" w:rsidRDefault="004A6677">
      <w:pPr>
        <w:rPr>
          <w:rFonts w:ascii="Arial" w:hAnsi="Arial" w:cs="Arial"/>
        </w:rPr>
      </w:pPr>
      <w:r w:rsidRPr="00B319D6">
        <w:rPr>
          <w:rFonts w:ascii="Arial" w:hAnsi="Arial" w:cs="Arial"/>
        </w:rPr>
        <w:br w:type="page"/>
      </w:r>
    </w:p>
    <w:p w:rsidR="0089176C" w:rsidRPr="00B319D6" w:rsidRDefault="0089176C">
      <w:pPr>
        <w:rPr>
          <w:rFonts w:ascii="Arial" w:hAnsi="Arial" w:cs="Arial"/>
        </w:rPr>
        <w:sectPr w:rsidR="0089176C" w:rsidRPr="00B319D6" w:rsidSect="00A87277">
          <w:pgSz w:w="11906" w:h="16838"/>
          <w:pgMar w:top="709" w:right="850" w:bottom="1134" w:left="1701" w:header="709" w:footer="709" w:gutter="0"/>
          <w:cols w:space="708"/>
          <w:titlePg/>
          <w:docGrid w:linePitch="360"/>
        </w:sectPr>
      </w:pPr>
      <w:bookmarkStart w:id="7" w:name="RANGE!A1:J27"/>
      <w:bookmarkEnd w:id="7"/>
    </w:p>
    <w:tbl>
      <w:tblPr>
        <w:tblW w:w="5000" w:type="pct"/>
        <w:tblLook w:val="04A0"/>
      </w:tblPr>
      <w:tblGrid>
        <w:gridCol w:w="618"/>
        <w:gridCol w:w="6668"/>
        <w:gridCol w:w="1423"/>
        <w:gridCol w:w="1935"/>
        <w:gridCol w:w="750"/>
        <w:gridCol w:w="817"/>
        <w:gridCol w:w="750"/>
        <w:gridCol w:w="750"/>
        <w:gridCol w:w="750"/>
        <w:gridCol w:w="750"/>
      </w:tblGrid>
      <w:tr w:rsidR="0089176C" w:rsidRPr="00B319D6" w:rsidTr="00AD7BC2">
        <w:trPr>
          <w:trHeight w:val="2325"/>
        </w:trPr>
        <w:tc>
          <w:tcPr>
            <w:tcW w:w="190" w:type="pct"/>
            <w:tcBorders>
              <w:top w:val="nil"/>
              <w:left w:val="nil"/>
              <w:bottom w:val="nil"/>
              <w:right w:val="nil"/>
            </w:tcBorders>
            <w:shd w:val="clear" w:color="auto" w:fill="auto"/>
            <w:noWrap/>
            <w:vAlign w:val="center"/>
            <w:hideMark/>
          </w:tcPr>
          <w:p w:rsidR="0089176C" w:rsidRPr="00B319D6"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B319D6"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B319D6"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B319D6" w:rsidRDefault="0089176C">
            <w:pPr>
              <w:jc w:val="right"/>
              <w:rPr>
                <w:rFonts w:ascii="Arial" w:hAnsi="Arial" w:cs="Arial"/>
                <w:color w:val="000000"/>
              </w:rPr>
            </w:pPr>
            <w:r w:rsidRPr="00B319D6">
              <w:rPr>
                <w:rFonts w:ascii="Arial" w:hAnsi="Arial" w:cs="Arial"/>
                <w:color w:val="000000"/>
              </w:rPr>
              <w:t xml:space="preserve">Приложение № 1 </w:t>
            </w:r>
            <w:r w:rsidRPr="00B319D6">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B319D6"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Перечень целевых индикаторов подпрограммы</w:t>
            </w:r>
          </w:p>
        </w:tc>
      </w:tr>
      <w:tr w:rsidR="0089176C" w:rsidRPr="00B319D6"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319D6" w:rsidRDefault="0089176C" w:rsidP="00AD7BC2">
            <w:pPr>
              <w:jc w:val="center"/>
              <w:rPr>
                <w:rFonts w:ascii="Arial" w:hAnsi="Arial" w:cs="Arial"/>
              </w:rPr>
            </w:pPr>
            <w:r w:rsidRPr="00B319D6">
              <w:rPr>
                <w:rFonts w:ascii="Arial" w:hAnsi="Arial" w:cs="Arial"/>
              </w:rPr>
              <w:t>201</w:t>
            </w:r>
            <w:r w:rsidR="00AD7BC2" w:rsidRPr="00B319D6">
              <w:rPr>
                <w:rFonts w:ascii="Arial" w:hAnsi="Arial" w:cs="Arial"/>
              </w:rPr>
              <w:t>9</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319D6" w:rsidRDefault="0089176C" w:rsidP="00AD7BC2">
            <w:pPr>
              <w:jc w:val="center"/>
              <w:rPr>
                <w:rFonts w:ascii="Arial" w:hAnsi="Arial" w:cs="Arial"/>
              </w:rPr>
            </w:pPr>
            <w:r w:rsidRPr="00B319D6">
              <w:rPr>
                <w:rFonts w:ascii="Arial" w:hAnsi="Arial" w:cs="Arial"/>
              </w:rPr>
              <w:t>20</w:t>
            </w:r>
            <w:r w:rsidR="00AD7BC2" w:rsidRPr="00B319D6">
              <w:rPr>
                <w:rFonts w:ascii="Arial" w:hAnsi="Arial" w:cs="Arial"/>
              </w:rPr>
              <w:t>20</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319D6" w:rsidRDefault="0089176C" w:rsidP="00AD7BC2">
            <w:pPr>
              <w:jc w:val="center"/>
              <w:rPr>
                <w:rFonts w:ascii="Arial" w:hAnsi="Arial" w:cs="Arial"/>
              </w:rPr>
            </w:pPr>
            <w:r w:rsidRPr="00B319D6">
              <w:rPr>
                <w:rFonts w:ascii="Arial" w:hAnsi="Arial" w:cs="Arial"/>
              </w:rPr>
              <w:t>202</w:t>
            </w:r>
            <w:r w:rsidR="00AD7BC2" w:rsidRPr="00B319D6">
              <w:rPr>
                <w:rFonts w:ascii="Arial" w:hAnsi="Arial" w:cs="Arial"/>
              </w:rPr>
              <w:t>1</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319D6" w:rsidRDefault="0089176C" w:rsidP="00AD7BC2">
            <w:pPr>
              <w:jc w:val="center"/>
              <w:rPr>
                <w:rFonts w:ascii="Arial" w:hAnsi="Arial" w:cs="Arial"/>
              </w:rPr>
            </w:pPr>
            <w:r w:rsidRPr="00B319D6">
              <w:rPr>
                <w:rFonts w:ascii="Arial" w:hAnsi="Arial" w:cs="Arial"/>
              </w:rPr>
              <w:t>202</w:t>
            </w:r>
            <w:r w:rsidR="00AD7BC2" w:rsidRPr="00B319D6">
              <w:rPr>
                <w:rFonts w:ascii="Arial" w:hAnsi="Arial" w:cs="Arial"/>
              </w:rPr>
              <w:t>2</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B319D6" w:rsidRDefault="0089176C" w:rsidP="00AD7BC2">
            <w:pPr>
              <w:jc w:val="center"/>
              <w:rPr>
                <w:rFonts w:ascii="Arial" w:hAnsi="Arial" w:cs="Arial"/>
              </w:rPr>
            </w:pPr>
            <w:r w:rsidRPr="00B319D6">
              <w:rPr>
                <w:rFonts w:ascii="Arial" w:hAnsi="Arial" w:cs="Arial"/>
              </w:rPr>
              <w:t>202</w:t>
            </w:r>
            <w:r w:rsidR="00AD7BC2" w:rsidRPr="00B319D6">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B319D6" w:rsidRDefault="0089176C" w:rsidP="00AD7BC2">
            <w:pPr>
              <w:jc w:val="center"/>
              <w:rPr>
                <w:rFonts w:ascii="Arial" w:hAnsi="Arial" w:cs="Arial"/>
              </w:rPr>
            </w:pPr>
            <w:r w:rsidRPr="00B319D6">
              <w:rPr>
                <w:rFonts w:ascii="Arial" w:hAnsi="Arial" w:cs="Arial"/>
              </w:rPr>
              <w:t>202</w:t>
            </w:r>
            <w:r w:rsidR="00AD7BC2" w:rsidRPr="00B319D6">
              <w:rPr>
                <w:rFonts w:ascii="Arial" w:hAnsi="Arial" w:cs="Arial"/>
              </w:rPr>
              <w:t>4</w:t>
            </w:r>
          </w:p>
        </w:tc>
      </w:tr>
      <w:tr w:rsidR="0089176C" w:rsidRPr="00B319D6"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r>
      <w:tr w:rsidR="0089176C" w:rsidRPr="00B319D6"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B319D6" w:rsidRDefault="0089176C">
            <w:pPr>
              <w:rPr>
                <w:rFonts w:ascii="Arial" w:hAnsi="Arial" w:cs="Arial"/>
              </w:rPr>
            </w:pPr>
          </w:p>
        </w:tc>
      </w:tr>
      <w:tr w:rsidR="0089176C" w:rsidRPr="00B319D6"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319D6" w:rsidRDefault="0089176C">
            <w:pPr>
              <w:jc w:val="center"/>
              <w:rPr>
                <w:rFonts w:ascii="Arial" w:hAnsi="Arial" w:cs="Arial"/>
              </w:rPr>
            </w:pPr>
            <w:r w:rsidRPr="00B319D6">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B319D6"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319D6" w:rsidRDefault="0089176C">
            <w:pPr>
              <w:jc w:val="center"/>
              <w:rPr>
                <w:rFonts w:ascii="Arial" w:hAnsi="Arial" w:cs="Arial"/>
              </w:rPr>
            </w:pPr>
            <w:r w:rsidRPr="00B319D6">
              <w:rPr>
                <w:rFonts w:ascii="Arial" w:hAnsi="Arial" w:cs="Arial"/>
              </w:rPr>
              <w:t>Задача № 1</w:t>
            </w:r>
            <w:proofErr w:type="gramStart"/>
            <w:r w:rsidRPr="00B319D6">
              <w:rPr>
                <w:rFonts w:ascii="Arial" w:hAnsi="Arial" w:cs="Arial"/>
              </w:rPr>
              <w:t xml:space="preserve"> О</w:t>
            </w:r>
            <w:proofErr w:type="gramEnd"/>
            <w:r w:rsidRPr="00B319D6">
              <w:rPr>
                <w:rFonts w:ascii="Arial" w:hAnsi="Arial" w:cs="Arial"/>
              </w:rPr>
              <w:t>беспечить доступность дошкольного образования, соответствующего единому стандарту качества дошкольного образования</w:t>
            </w:r>
          </w:p>
        </w:tc>
      </w:tr>
      <w:tr w:rsidR="0089176C" w:rsidRPr="00B319D6"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B319D6" w:rsidRDefault="0089176C">
            <w:pPr>
              <w:ind w:firstLineChars="100" w:firstLine="240"/>
              <w:rPr>
                <w:rFonts w:ascii="Arial" w:hAnsi="Arial" w:cs="Arial"/>
              </w:rPr>
            </w:pPr>
            <w:r w:rsidRPr="00B319D6">
              <w:rPr>
                <w:rFonts w:ascii="Arial" w:hAnsi="Arial" w:cs="Arial"/>
              </w:rPr>
              <w:t>Охват детей дошкольного возраста различными формами дошкольного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r>
      <w:tr w:rsidR="0089176C" w:rsidRPr="00B319D6"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B319D6" w:rsidRDefault="0089176C">
            <w:pPr>
              <w:ind w:firstLineChars="100" w:firstLine="240"/>
              <w:rPr>
                <w:rFonts w:ascii="Arial" w:hAnsi="Arial" w:cs="Arial"/>
              </w:rPr>
            </w:pPr>
            <w:r w:rsidRPr="00B319D6">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B319D6" w:rsidRDefault="00AD7BC2">
            <w:pPr>
              <w:jc w:val="center"/>
              <w:rPr>
                <w:rFonts w:ascii="Arial" w:hAnsi="Arial" w:cs="Arial"/>
              </w:rPr>
            </w:pPr>
            <w:r w:rsidRPr="00B319D6">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AD7BC2">
            <w:pPr>
              <w:jc w:val="center"/>
              <w:rPr>
                <w:rFonts w:ascii="Arial" w:hAnsi="Arial" w:cs="Arial"/>
              </w:rPr>
            </w:pPr>
            <w:r w:rsidRPr="00B31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r>
      <w:tr w:rsidR="0089176C" w:rsidRPr="00B319D6" w:rsidTr="0089176C">
        <w:trPr>
          <w:trHeight w:val="75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319D6" w:rsidRDefault="0089176C">
            <w:pPr>
              <w:jc w:val="center"/>
              <w:rPr>
                <w:rFonts w:ascii="Arial" w:hAnsi="Arial" w:cs="Arial"/>
              </w:rPr>
            </w:pPr>
            <w:r w:rsidRPr="00B319D6">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B319D6"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B319D6" w:rsidRDefault="00AD7BC2">
            <w:pPr>
              <w:ind w:firstLineChars="100" w:firstLine="240"/>
              <w:rPr>
                <w:rFonts w:ascii="Arial" w:hAnsi="Arial" w:cs="Arial"/>
              </w:rPr>
            </w:pPr>
            <w:r w:rsidRPr="00B319D6">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0,4</w:t>
            </w:r>
          </w:p>
        </w:tc>
        <w:tc>
          <w:tcPr>
            <w:tcW w:w="241" w:type="pct"/>
            <w:tcBorders>
              <w:top w:val="nil"/>
              <w:left w:val="nil"/>
              <w:bottom w:val="single" w:sz="4" w:space="0" w:color="auto"/>
              <w:right w:val="nil"/>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0,4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0,4</w:t>
            </w:r>
          </w:p>
        </w:tc>
      </w:tr>
      <w:tr w:rsidR="0089176C" w:rsidRPr="00B319D6"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B319D6" w:rsidRDefault="0089176C">
            <w:pPr>
              <w:ind w:firstLineChars="100" w:firstLine="240"/>
              <w:rPr>
                <w:rFonts w:ascii="Arial" w:hAnsi="Arial" w:cs="Arial"/>
              </w:rPr>
            </w:pPr>
            <w:r w:rsidRPr="00B319D6">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w:t>
            </w:r>
          </w:p>
        </w:tc>
      </w:tr>
      <w:tr w:rsidR="00AD7BC2" w:rsidRPr="00B319D6"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B319D6" w:rsidRDefault="00AD7BC2">
            <w:pPr>
              <w:ind w:firstLineChars="100" w:firstLine="240"/>
              <w:rPr>
                <w:rFonts w:ascii="Arial" w:hAnsi="Arial" w:cs="Arial"/>
              </w:rPr>
            </w:pPr>
            <w:r w:rsidRPr="00B319D6">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B319D6">
              <w:rPr>
                <w:rFonts w:ascii="Arial" w:hAnsi="Arial" w:cs="Arial"/>
              </w:rPr>
              <w:t>численности</w:t>
            </w:r>
            <w:proofErr w:type="gramEnd"/>
            <w:r w:rsidRPr="00B319D6">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42</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40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39</w:t>
            </w:r>
          </w:p>
        </w:tc>
        <w:tc>
          <w:tcPr>
            <w:tcW w:w="241" w:type="pct"/>
            <w:tcBorders>
              <w:top w:val="nil"/>
              <w:left w:val="nil"/>
              <w:bottom w:val="single" w:sz="4" w:space="0" w:color="auto"/>
              <w:right w:val="nil"/>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39</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39</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39</w:t>
            </w:r>
          </w:p>
        </w:tc>
      </w:tr>
      <w:tr w:rsidR="0089176C" w:rsidRPr="00B319D6"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B319D6" w:rsidRDefault="0089176C">
            <w:pPr>
              <w:ind w:firstLineChars="100" w:firstLine="240"/>
              <w:rPr>
                <w:rFonts w:ascii="Arial" w:hAnsi="Arial" w:cs="Arial"/>
              </w:rPr>
            </w:pPr>
            <w:r w:rsidRPr="00B319D6">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color w:val="000000"/>
              </w:rPr>
            </w:pPr>
            <w:r w:rsidRPr="00B31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color w:val="000000"/>
              </w:rPr>
            </w:pPr>
            <w:r w:rsidRPr="00B31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r>
      <w:tr w:rsidR="0089176C" w:rsidRPr="00B319D6"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B319D6" w:rsidRDefault="0089176C">
            <w:pPr>
              <w:ind w:firstLineChars="100" w:firstLine="240"/>
              <w:rPr>
                <w:rFonts w:ascii="Arial" w:hAnsi="Arial" w:cs="Arial"/>
              </w:rPr>
            </w:pPr>
            <w:r w:rsidRPr="00B319D6">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color w:val="000000"/>
              </w:rPr>
            </w:pPr>
            <w:r w:rsidRPr="00B31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color w:val="000000"/>
              </w:rPr>
            </w:pPr>
            <w:r w:rsidRPr="00B31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r>
      <w:tr w:rsidR="0089176C" w:rsidRPr="00B319D6"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B319D6" w:rsidRDefault="0089176C">
            <w:pPr>
              <w:ind w:firstLineChars="100" w:firstLine="240"/>
              <w:rPr>
                <w:rFonts w:ascii="Arial" w:hAnsi="Arial" w:cs="Arial"/>
              </w:rPr>
            </w:pPr>
            <w:r w:rsidRPr="00B319D6">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color w:val="000000"/>
              </w:rPr>
            </w:pPr>
            <w:r w:rsidRPr="00B31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color w:val="000000"/>
              </w:rPr>
            </w:pPr>
            <w:r w:rsidRPr="00B319D6">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100</w:t>
            </w:r>
          </w:p>
        </w:tc>
      </w:tr>
      <w:tr w:rsidR="0089176C" w:rsidRPr="00B319D6"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319D6" w:rsidRDefault="0089176C">
            <w:pPr>
              <w:jc w:val="center"/>
              <w:rPr>
                <w:rFonts w:ascii="Arial" w:hAnsi="Arial" w:cs="Arial"/>
              </w:rPr>
            </w:pPr>
            <w:r w:rsidRPr="00B319D6">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B319D6">
              <w:rPr>
                <w:rFonts w:ascii="Arial" w:hAnsi="Arial" w:cs="Arial"/>
              </w:rPr>
              <w:t>н</w:t>
            </w:r>
            <w:r w:rsidRPr="00B319D6">
              <w:rPr>
                <w:rFonts w:ascii="Arial" w:hAnsi="Arial" w:cs="Arial"/>
              </w:rPr>
              <w:t>ого финансирования</w:t>
            </w:r>
          </w:p>
        </w:tc>
      </w:tr>
      <w:tr w:rsidR="00AD7BC2" w:rsidRPr="00B319D6"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3.1</w:t>
            </w:r>
          </w:p>
        </w:tc>
        <w:tc>
          <w:tcPr>
            <w:tcW w:w="2334" w:type="pct"/>
            <w:tcBorders>
              <w:top w:val="nil"/>
              <w:left w:val="nil"/>
              <w:bottom w:val="single" w:sz="4" w:space="0" w:color="auto"/>
              <w:right w:val="single" w:sz="4" w:space="0" w:color="auto"/>
            </w:tcBorders>
            <w:shd w:val="clear" w:color="auto" w:fill="auto"/>
            <w:hideMark/>
          </w:tcPr>
          <w:p w:rsidR="00AD7BC2" w:rsidRPr="00B319D6" w:rsidRDefault="00AD7BC2">
            <w:pPr>
              <w:ind w:firstLineChars="100" w:firstLine="240"/>
              <w:rPr>
                <w:rFonts w:ascii="Arial" w:hAnsi="Arial" w:cs="Arial"/>
              </w:rPr>
            </w:pPr>
            <w:r w:rsidRPr="00B319D6">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85,4</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90,4</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95,4</w:t>
            </w:r>
          </w:p>
        </w:tc>
        <w:tc>
          <w:tcPr>
            <w:tcW w:w="241" w:type="pct"/>
            <w:tcBorders>
              <w:top w:val="nil"/>
              <w:left w:val="nil"/>
              <w:bottom w:val="single" w:sz="4" w:space="0" w:color="auto"/>
              <w:right w:val="nil"/>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95,4</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95,4</w:t>
            </w:r>
          </w:p>
        </w:tc>
      </w:tr>
      <w:tr w:rsidR="00AD7BC2" w:rsidRPr="00B319D6"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B319D6" w:rsidRDefault="00AD7BC2">
            <w:pPr>
              <w:ind w:firstLineChars="100" w:firstLine="240"/>
              <w:rPr>
                <w:rFonts w:ascii="Arial" w:hAnsi="Arial" w:cs="Arial"/>
              </w:rPr>
            </w:pPr>
            <w:r w:rsidRPr="00B319D6">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83</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87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90</w:t>
            </w:r>
          </w:p>
        </w:tc>
      </w:tr>
      <w:tr w:rsidR="00AD7BC2" w:rsidRPr="00B319D6"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lastRenderedPageBreak/>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B319D6" w:rsidRDefault="00AD7BC2" w:rsidP="00A20DBD">
            <w:pPr>
              <w:ind w:firstLineChars="100" w:firstLine="240"/>
              <w:rPr>
                <w:rFonts w:ascii="Arial" w:hAnsi="Arial" w:cs="Arial"/>
              </w:rPr>
            </w:pPr>
            <w:r w:rsidRPr="00B319D6">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12</w:t>
            </w:r>
          </w:p>
        </w:tc>
        <w:tc>
          <w:tcPr>
            <w:tcW w:w="241" w:type="pct"/>
            <w:tcBorders>
              <w:top w:val="single" w:sz="4" w:space="0" w:color="auto"/>
              <w:left w:val="nil"/>
              <w:bottom w:val="single" w:sz="4" w:space="0" w:color="auto"/>
              <w:right w:val="nil"/>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20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20</w:t>
            </w:r>
          </w:p>
        </w:tc>
      </w:tr>
      <w:tr w:rsidR="00AD7BC2" w:rsidRPr="00B319D6"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B319D6" w:rsidRDefault="00AD7BC2">
            <w:pPr>
              <w:ind w:firstLineChars="100" w:firstLine="240"/>
              <w:rPr>
                <w:rFonts w:ascii="Arial" w:hAnsi="Arial" w:cs="Arial"/>
              </w:rPr>
            </w:pPr>
            <w:r w:rsidRPr="00B319D6">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96</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100</w:t>
            </w:r>
          </w:p>
        </w:tc>
      </w:tr>
      <w:tr w:rsidR="0089176C" w:rsidRPr="00B319D6"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319D6" w:rsidRDefault="0089176C">
            <w:pPr>
              <w:jc w:val="center"/>
              <w:rPr>
                <w:rFonts w:ascii="Arial" w:hAnsi="Arial" w:cs="Arial"/>
              </w:rPr>
            </w:pPr>
            <w:r w:rsidRPr="00B319D6">
              <w:rPr>
                <w:rFonts w:ascii="Arial" w:hAnsi="Arial" w:cs="Arial"/>
              </w:rPr>
              <w:t>Задача № 4. Содействовать выявлению и поддержке одаренных детей</w:t>
            </w:r>
          </w:p>
        </w:tc>
      </w:tr>
      <w:tr w:rsidR="00AD7BC2" w:rsidRPr="00B319D6"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B319D6" w:rsidRDefault="00AD7BC2">
            <w:pPr>
              <w:ind w:firstLineChars="100" w:firstLine="240"/>
              <w:rPr>
                <w:rFonts w:ascii="Arial" w:hAnsi="Arial" w:cs="Arial"/>
              </w:rPr>
            </w:pPr>
            <w:r w:rsidRPr="00B319D6">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B319D6">
              <w:rPr>
                <w:rFonts w:ascii="Arial" w:hAnsi="Arial" w:cs="Arial"/>
              </w:rPr>
              <w:t>численности</w:t>
            </w:r>
            <w:proofErr w:type="gramEnd"/>
            <w:r w:rsidRPr="00B319D6">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77</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80</w:t>
            </w:r>
          </w:p>
        </w:tc>
      </w:tr>
      <w:tr w:rsidR="0089176C" w:rsidRPr="00B319D6"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B319D6" w:rsidRDefault="0089176C">
            <w:pPr>
              <w:jc w:val="center"/>
              <w:rPr>
                <w:rFonts w:ascii="Arial" w:hAnsi="Arial" w:cs="Arial"/>
              </w:rPr>
            </w:pPr>
            <w:r w:rsidRPr="00B319D6">
              <w:rPr>
                <w:rFonts w:ascii="Arial" w:hAnsi="Arial" w:cs="Arial"/>
              </w:rPr>
              <w:t xml:space="preserve">Задача № 5. Обеспечить безопасный, качественный отдых и оздоровление детей в летний период </w:t>
            </w:r>
          </w:p>
        </w:tc>
      </w:tr>
      <w:tr w:rsidR="00AD7BC2" w:rsidRPr="00B319D6"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B319D6" w:rsidRDefault="00AD7BC2">
            <w:pPr>
              <w:ind w:firstLineChars="100" w:firstLine="240"/>
              <w:rPr>
                <w:rFonts w:ascii="Arial" w:hAnsi="Arial" w:cs="Arial"/>
              </w:rPr>
            </w:pPr>
            <w:r w:rsidRPr="00B319D6">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B319D6" w:rsidRDefault="00AD7BC2">
            <w:pPr>
              <w:jc w:val="center"/>
              <w:rPr>
                <w:rFonts w:ascii="Arial" w:hAnsi="Arial" w:cs="Arial"/>
              </w:rPr>
            </w:pPr>
            <w:r w:rsidRPr="00B319D6">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74</w:t>
            </w:r>
          </w:p>
        </w:tc>
        <w:tc>
          <w:tcPr>
            <w:tcW w:w="249" w:type="pct"/>
            <w:tcBorders>
              <w:top w:val="nil"/>
              <w:left w:val="nil"/>
              <w:bottom w:val="single" w:sz="4" w:space="0" w:color="auto"/>
              <w:right w:val="single" w:sz="4" w:space="0" w:color="auto"/>
            </w:tcBorders>
            <w:shd w:val="clear" w:color="auto" w:fill="auto"/>
            <w:vAlign w:val="center"/>
            <w:hideMark/>
          </w:tcPr>
          <w:p w:rsidR="00AD7BC2" w:rsidRPr="00B319D6" w:rsidRDefault="00AD7BC2" w:rsidP="001E1988">
            <w:pPr>
              <w:jc w:val="center"/>
              <w:rPr>
                <w:rFonts w:ascii="Arial" w:hAnsi="Arial" w:cs="Arial"/>
              </w:rPr>
            </w:pPr>
            <w:r w:rsidRPr="00B319D6">
              <w:rPr>
                <w:rFonts w:ascii="Arial" w:hAnsi="Arial" w:cs="Arial"/>
              </w:rPr>
              <w:t>74,5</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B319D6" w:rsidRDefault="00AD7BC2" w:rsidP="001E1988">
            <w:pPr>
              <w:jc w:val="center"/>
              <w:rPr>
                <w:rFonts w:ascii="Arial" w:hAnsi="Arial" w:cs="Arial"/>
              </w:rPr>
            </w:pPr>
            <w:r w:rsidRPr="00B319D6">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B319D6" w:rsidRDefault="00AD7BC2">
            <w:pPr>
              <w:jc w:val="center"/>
              <w:rPr>
                <w:rFonts w:ascii="Arial" w:hAnsi="Arial" w:cs="Arial"/>
              </w:rPr>
            </w:pPr>
            <w:r w:rsidRPr="00B319D6">
              <w:rPr>
                <w:rFonts w:ascii="Arial" w:hAnsi="Arial" w:cs="Arial"/>
              </w:rPr>
              <w:t>75</w:t>
            </w:r>
          </w:p>
        </w:tc>
      </w:tr>
      <w:tr w:rsidR="0089176C" w:rsidRPr="00B319D6" w:rsidTr="00AD7BC2">
        <w:trPr>
          <w:trHeight w:val="315"/>
        </w:trPr>
        <w:tc>
          <w:tcPr>
            <w:tcW w:w="190" w:type="pct"/>
            <w:tcBorders>
              <w:top w:val="nil"/>
              <w:left w:val="nil"/>
              <w:bottom w:val="nil"/>
              <w:right w:val="nil"/>
            </w:tcBorders>
            <w:shd w:val="clear" w:color="auto" w:fill="auto"/>
            <w:noWrap/>
            <w:vAlign w:val="center"/>
            <w:hideMark/>
          </w:tcPr>
          <w:p w:rsidR="0089176C" w:rsidRPr="00B319D6"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B319D6"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B319D6" w:rsidRDefault="0089176C" w:rsidP="00B319D6">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B319D6"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B319D6"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B319D6"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B319D6"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B319D6"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B319D6"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r>
      <w:tr w:rsidR="0089176C" w:rsidRPr="00B319D6"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B319D6" w:rsidRDefault="0089176C">
            <w:pPr>
              <w:rPr>
                <w:rFonts w:ascii="Arial" w:hAnsi="Arial" w:cs="Arial"/>
                <w:color w:val="000000"/>
              </w:rPr>
            </w:pPr>
            <w:r w:rsidRPr="00B319D6">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B319D6"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B319D6"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B319D6"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B319D6"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B319D6"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B319D6" w:rsidRDefault="0089176C" w:rsidP="00A20DBD">
            <w:pPr>
              <w:jc w:val="right"/>
              <w:rPr>
                <w:rFonts w:ascii="Arial" w:hAnsi="Arial" w:cs="Arial"/>
                <w:color w:val="000000"/>
              </w:rPr>
            </w:pPr>
            <w:r w:rsidRPr="00B319D6">
              <w:rPr>
                <w:rFonts w:ascii="Arial" w:hAnsi="Arial" w:cs="Arial"/>
                <w:color w:val="000000"/>
              </w:rPr>
              <w:t>К.А. Кузьмин</w:t>
            </w:r>
          </w:p>
        </w:tc>
      </w:tr>
    </w:tbl>
    <w:p w:rsidR="0089176C" w:rsidRPr="00B319D6" w:rsidRDefault="0089176C" w:rsidP="00601109">
      <w:pPr>
        <w:jc w:val="both"/>
        <w:rPr>
          <w:rFonts w:ascii="Arial" w:hAnsi="Arial" w:cs="Arial"/>
        </w:rPr>
        <w:sectPr w:rsidR="0089176C" w:rsidRPr="00B319D6" w:rsidSect="00C253C0">
          <w:pgSz w:w="16838" w:h="11906" w:orient="landscape"/>
          <w:pgMar w:top="709" w:right="709" w:bottom="851" w:left="1134" w:header="709" w:footer="709" w:gutter="0"/>
          <w:cols w:space="708"/>
          <w:titlePg/>
          <w:docGrid w:linePitch="360"/>
        </w:sectPr>
      </w:pPr>
    </w:p>
    <w:p w:rsidR="00EB7071" w:rsidRPr="00B319D6" w:rsidRDefault="00EB7071" w:rsidP="00601109">
      <w:pPr>
        <w:jc w:val="both"/>
        <w:rPr>
          <w:rFonts w:ascii="Arial" w:hAnsi="Arial" w:cs="Arial"/>
        </w:rPr>
      </w:pPr>
    </w:p>
    <w:p w:rsidR="006F2296" w:rsidRPr="00B319D6" w:rsidRDefault="005C1261" w:rsidP="005C1261">
      <w:pPr>
        <w:jc w:val="both"/>
        <w:rPr>
          <w:rFonts w:ascii="Arial" w:eastAsia="Calibri" w:hAnsi="Arial" w:cs="Arial"/>
          <w:lang w:eastAsia="en-US"/>
        </w:rPr>
      </w:pPr>
      <w:r w:rsidRPr="00B319D6">
        <w:rPr>
          <w:rFonts w:ascii="Arial" w:hAnsi="Arial" w:cs="Arial"/>
        </w:rPr>
        <w:t>.</w:t>
      </w:r>
    </w:p>
    <w:p w:rsidR="0089176C" w:rsidRPr="00B319D6" w:rsidRDefault="0089176C">
      <w:pPr>
        <w:rPr>
          <w:rFonts w:ascii="Arial" w:hAnsi="Arial" w:cs="Arial"/>
        </w:rPr>
        <w:sectPr w:rsidR="0089176C" w:rsidRPr="00B319D6" w:rsidSect="00A87277">
          <w:pgSz w:w="11906" w:h="16838"/>
          <w:pgMar w:top="709" w:right="850" w:bottom="1134" w:left="1701" w:header="709" w:footer="709" w:gutter="0"/>
          <w:cols w:space="708"/>
          <w:titlePg/>
          <w:docGrid w:linePitch="360"/>
        </w:sectPr>
      </w:pPr>
      <w:bookmarkStart w:id="8" w:name="RANGE!A1:L66"/>
      <w:bookmarkEnd w:id="8"/>
    </w:p>
    <w:tbl>
      <w:tblPr>
        <w:tblW w:w="5000" w:type="pct"/>
        <w:tblLayout w:type="fixed"/>
        <w:tblLook w:val="04A0"/>
      </w:tblPr>
      <w:tblGrid>
        <w:gridCol w:w="723"/>
        <w:gridCol w:w="2929"/>
        <w:gridCol w:w="256"/>
        <w:gridCol w:w="873"/>
        <w:gridCol w:w="149"/>
        <w:gridCol w:w="274"/>
        <w:gridCol w:w="253"/>
        <w:gridCol w:w="33"/>
        <w:gridCol w:w="152"/>
        <w:gridCol w:w="55"/>
        <w:gridCol w:w="216"/>
        <w:gridCol w:w="240"/>
        <w:gridCol w:w="46"/>
        <w:gridCol w:w="152"/>
        <w:gridCol w:w="49"/>
        <w:gridCol w:w="222"/>
        <w:gridCol w:w="152"/>
        <w:gridCol w:w="983"/>
        <w:gridCol w:w="164"/>
        <w:gridCol w:w="110"/>
        <w:gridCol w:w="444"/>
        <w:gridCol w:w="128"/>
        <w:gridCol w:w="173"/>
        <w:gridCol w:w="1074"/>
        <w:gridCol w:w="58"/>
        <w:gridCol w:w="33"/>
        <w:gridCol w:w="113"/>
        <w:gridCol w:w="970"/>
        <w:gridCol w:w="301"/>
        <w:gridCol w:w="12"/>
        <w:gridCol w:w="6"/>
        <w:gridCol w:w="37"/>
        <w:gridCol w:w="870"/>
        <w:gridCol w:w="405"/>
        <w:gridCol w:w="88"/>
        <w:gridCol w:w="15"/>
        <w:gridCol w:w="40"/>
        <w:gridCol w:w="727"/>
        <w:gridCol w:w="271"/>
        <w:gridCol w:w="365"/>
        <w:gridCol w:w="21"/>
        <w:gridCol w:w="37"/>
        <w:gridCol w:w="992"/>
      </w:tblGrid>
      <w:tr w:rsidR="00D03181" w:rsidRPr="00B319D6" w:rsidTr="008E2E24">
        <w:trPr>
          <w:trHeight w:val="975"/>
        </w:trPr>
        <w:tc>
          <w:tcPr>
            <w:tcW w:w="238" w:type="pct"/>
            <w:tcBorders>
              <w:top w:val="nil"/>
              <w:left w:val="nil"/>
              <w:bottom w:val="nil"/>
              <w:right w:val="nil"/>
            </w:tcBorders>
            <w:shd w:val="clear" w:color="auto" w:fill="auto"/>
            <w:noWrap/>
            <w:vAlign w:val="bottom"/>
            <w:hideMark/>
          </w:tcPr>
          <w:p w:rsidR="0089176C" w:rsidRPr="00B319D6" w:rsidRDefault="0089176C">
            <w:pPr>
              <w:rPr>
                <w:rFonts w:ascii="Arial" w:hAnsi="Arial" w:cs="Arial"/>
              </w:rPr>
            </w:pPr>
          </w:p>
        </w:tc>
        <w:tc>
          <w:tcPr>
            <w:tcW w:w="1047" w:type="pct"/>
            <w:gridSpan w:val="2"/>
            <w:tcBorders>
              <w:top w:val="nil"/>
              <w:left w:val="nil"/>
              <w:bottom w:val="nil"/>
              <w:right w:val="nil"/>
            </w:tcBorders>
            <w:shd w:val="clear" w:color="auto" w:fill="auto"/>
            <w:noWrap/>
            <w:vAlign w:val="center"/>
            <w:hideMark/>
          </w:tcPr>
          <w:p w:rsidR="0089176C" w:rsidRPr="00B319D6"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188" w:type="pct"/>
            <w:gridSpan w:val="2"/>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1762" w:type="pct"/>
            <w:gridSpan w:val="19"/>
            <w:tcBorders>
              <w:top w:val="nil"/>
              <w:left w:val="nil"/>
              <w:bottom w:val="nil"/>
              <w:right w:val="nil"/>
            </w:tcBorders>
            <w:shd w:val="clear" w:color="auto" w:fill="auto"/>
            <w:hideMark/>
          </w:tcPr>
          <w:p w:rsidR="0089176C" w:rsidRPr="00B319D6" w:rsidRDefault="0089176C">
            <w:pPr>
              <w:jc w:val="right"/>
              <w:rPr>
                <w:rFonts w:ascii="Arial" w:hAnsi="Arial" w:cs="Arial"/>
                <w:color w:val="000000"/>
              </w:rPr>
            </w:pPr>
            <w:r w:rsidRPr="00B319D6">
              <w:rPr>
                <w:rFonts w:ascii="Arial" w:hAnsi="Arial" w:cs="Arial"/>
                <w:color w:val="000000"/>
              </w:rPr>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B319D6" w:rsidTr="008E2E24">
        <w:trPr>
          <w:trHeight w:val="225"/>
        </w:trPr>
        <w:tc>
          <w:tcPr>
            <w:tcW w:w="238" w:type="pct"/>
            <w:tcBorders>
              <w:top w:val="nil"/>
              <w:left w:val="nil"/>
              <w:bottom w:val="nil"/>
              <w:right w:val="nil"/>
            </w:tcBorders>
            <w:shd w:val="clear" w:color="auto" w:fill="auto"/>
            <w:noWrap/>
            <w:vAlign w:val="bottom"/>
            <w:hideMark/>
          </w:tcPr>
          <w:p w:rsidR="0089176C" w:rsidRPr="00B319D6" w:rsidRDefault="0089176C">
            <w:pPr>
              <w:jc w:val="right"/>
              <w:rPr>
                <w:rFonts w:ascii="Arial" w:hAnsi="Arial" w:cs="Arial"/>
                <w:color w:val="000000"/>
              </w:rPr>
            </w:pPr>
          </w:p>
        </w:tc>
        <w:tc>
          <w:tcPr>
            <w:tcW w:w="1047" w:type="pct"/>
            <w:gridSpan w:val="2"/>
            <w:tcBorders>
              <w:top w:val="nil"/>
              <w:left w:val="nil"/>
              <w:bottom w:val="nil"/>
              <w:right w:val="nil"/>
            </w:tcBorders>
            <w:shd w:val="clear" w:color="auto" w:fill="auto"/>
            <w:noWrap/>
            <w:vAlign w:val="center"/>
            <w:hideMark/>
          </w:tcPr>
          <w:p w:rsidR="0089176C" w:rsidRPr="00B319D6" w:rsidRDefault="0089176C">
            <w:pPr>
              <w:jc w:val="center"/>
              <w:rPr>
                <w:rFonts w:ascii="Arial" w:hAnsi="Arial" w:cs="Arial"/>
              </w:rPr>
            </w:pPr>
          </w:p>
        </w:tc>
        <w:tc>
          <w:tcPr>
            <w:tcW w:w="509" w:type="pct"/>
            <w:gridSpan w:val="4"/>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229" w:type="pct"/>
            <w:gridSpan w:val="5"/>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204" w:type="pct"/>
            <w:gridSpan w:val="5"/>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188" w:type="pct"/>
            <w:gridSpan w:val="2"/>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B319D6"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rsidR="0089176C" w:rsidRPr="00B319D6" w:rsidRDefault="0089176C">
            <w:pPr>
              <w:rPr>
                <w:rFonts w:ascii="Arial" w:hAnsi="Arial" w:cs="Arial"/>
              </w:rPr>
            </w:pPr>
          </w:p>
        </w:tc>
        <w:tc>
          <w:tcPr>
            <w:tcW w:w="403" w:type="pct"/>
            <w:gridSpan w:val="5"/>
            <w:tcBorders>
              <w:top w:val="nil"/>
              <w:left w:val="nil"/>
              <w:bottom w:val="nil"/>
              <w:right w:val="nil"/>
            </w:tcBorders>
            <w:shd w:val="clear" w:color="auto" w:fill="auto"/>
            <w:hideMark/>
          </w:tcPr>
          <w:p w:rsidR="0089176C" w:rsidRPr="00B319D6"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rsidR="0089176C" w:rsidRPr="00B319D6" w:rsidRDefault="0089176C">
            <w:pPr>
              <w:jc w:val="right"/>
              <w:rPr>
                <w:rFonts w:ascii="Arial" w:hAnsi="Arial" w:cs="Arial"/>
              </w:rPr>
            </w:pPr>
          </w:p>
        </w:tc>
        <w:tc>
          <w:tcPr>
            <w:tcW w:w="554" w:type="pct"/>
            <w:gridSpan w:val="5"/>
            <w:tcBorders>
              <w:top w:val="nil"/>
              <w:left w:val="nil"/>
              <w:bottom w:val="nil"/>
              <w:right w:val="nil"/>
            </w:tcBorders>
            <w:shd w:val="clear" w:color="auto" w:fill="auto"/>
            <w:hideMark/>
          </w:tcPr>
          <w:p w:rsidR="0089176C" w:rsidRPr="00B319D6" w:rsidRDefault="0089176C">
            <w:pPr>
              <w:jc w:val="right"/>
              <w:rPr>
                <w:rFonts w:ascii="Arial" w:hAnsi="Arial" w:cs="Arial"/>
                <w:highlight w:val="yellow"/>
              </w:rPr>
            </w:pPr>
          </w:p>
        </w:tc>
      </w:tr>
      <w:tr w:rsidR="0089176C" w:rsidRPr="00B319D6" w:rsidTr="00C253C0">
        <w:trPr>
          <w:trHeight w:val="465"/>
        </w:trPr>
        <w:tc>
          <w:tcPr>
            <w:tcW w:w="5000" w:type="pct"/>
            <w:gridSpan w:val="43"/>
            <w:tcBorders>
              <w:top w:val="nil"/>
              <w:left w:val="nil"/>
              <w:bottom w:val="nil"/>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xml:space="preserve">Перечень мероприятий подпрограммы </w:t>
            </w:r>
          </w:p>
        </w:tc>
      </w:tr>
      <w:tr w:rsidR="00D90734" w:rsidRPr="00B319D6" w:rsidTr="008E2E24">
        <w:trPr>
          <w:trHeight w:val="255"/>
        </w:trPr>
        <w:tc>
          <w:tcPr>
            <w:tcW w:w="238" w:type="pct"/>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1047" w:type="pct"/>
            <w:gridSpan w:val="2"/>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426" w:type="pct"/>
            <w:gridSpan w:val="3"/>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312" w:type="pct"/>
            <w:gridSpan w:val="6"/>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204" w:type="pct"/>
            <w:gridSpan w:val="5"/>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413" w:type="pct"/>
            <w:gridSpan w:val="3"/>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245" w:type="pct"/>
            <w:gridSpan w:val="3"/>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353" w:type="pct"/>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386" w:type="pct"/>
            <w:gridSpan w:val="4"/>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536" w:type="pct"/>
            <w:gridSpan w:val="6"/>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375" w:type="pct"/>
            <w:gridSpan w:val="5"/>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465" w:type="pct"/>
            <w:gridSpan w:val="4"/>
            <w:tcBorders>
              <w:top w:val="nil"/>
              <w:left w:val="nil"/>
              <w:bottom w:val="single" w:sz="4" w:space="0" w:color="auto"/>
              <w:right w:val="nil"/>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r>
      <w:tr w:rsidR="00D90734" w:rsidRPr="00B319D6" w:rsidTr="008E2E24">
        <w:trPr>
          <w:trHeight w:val="750"/>
        </w:trPr>
        <w:tc>
          <w:tcPr>
            <w:tcW w:w="238"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104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Наименование программы, подпрограммы </w:t>
            </w:r>
          </w:p>
        </w:tc>
        <w:tc>
          <w:tcPr>
            <w:tcW w:w="426"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ГРБС</w:t>
            </w:r>
          </w:p>
        </w:tc>
        <w:tc>
          <w:tcPr>
            <w:tcW w:w="1174" w:type="pct"/>
            <w:gridSpan w:val="17"/>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Код бюджетной классификации</w:t>
            </w:r>
          </w:p>
        </w:tc>
        <w:tc>
          <w:tcPr>
            <w:tcW w:w="1275"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b/>
                <w:bCs/>
              </w:rPr>
            </w:pPr>
            <w:r w:rsidRPr="00B319D6">
              <w:rPr>
                <w:rFonts w:ascii="Arial" w:hAnsi="Arial" w:cs="Arial"/>
                <w:b/>
                <w:bCs/>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rsidP="00AD7BC2">
            <w:pPr>
              <w:jc w:val="center"/>
              <w:rPr>
                <w:rFonts w:ascii="Arial" w:hAnsi="Arial" w:cs="Arial"/>
                <w:b/>
                <w:bCs/>
              </w:rPr>
            </w:pPr>
            <w:r w:rsidRPr="00B319D6">
              <w:rPr>
                <w:rFonts w:ascii="Arial" w:hAnsi="Arial" w:cs="Arial"/>
                <w:b/>
                <w:bCs/>
              </w:rPr>
              <w:t>Итого на                 202</w:t>
            </w:r>
            <w:r w:rsidR="00AD7BC2" w:rsidRPr="00B319D6">
              <w:rPr>
                <w:rFonts w:ascii="Arial" w:hAnsi="Arial" w:cs="Arial"/>
                <w:b/>
                <w:bCs/>
              </w:rPr>
              <w:t>2</w:t>
            </w:r>
            <w:r w:rsidRPr="00B319D6">
              <w:rPr>
                <w:rFonts w:ascii="Arial" w:hAnsi="Arial" w:cs="Arial"/>
                <w:b/>
                <w:bCs/>
              </w:rPr>
              <w:t>-202</w:t>
            </w:r>
            <w:r w:rsidR="00AD7BC2" w:rsidRPr="00B319D6">
              <w:rPr>
                <w:rFonts w:ascii="Arial" w:hAnsi="Arial" w:cs="Arial"/>
                <w:b/>
                <w:bCs/>
              </w:rPr>
              <w:t>4</w:t>
            </w:r>
          </w:p>
        </w:tc>
        <w:tc>
          <w:tcPr>
            <w:tcW w:w="465"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Ожидаемый результат от реализации подпрограммного мероприятия </w:t>
            </w:r>
            <w:r w:rsidRPr="00B319D6">
              <w:rPr>
                <w:rFonts w:ascii="Arial" w:hAnsi="Arial" w:cs="Arial"/>
              </w:rPr>
              <w:br/>
              <w:t>(в натуральном выражении)</w:t>
            </w:r>
          </w:p>
        </w:tc>
      </w:tr>
      <w:tr w:rsidR="00C253C0" w:rsidRPr="00B319D6" w:rsidTr="008E2E24">
        <w:trPr>
          <w:trHeight w:val="1200"/>
        </w:trPr>
        <w:tc>
          <w:tcPr>
            <w:tcW w:w="238" w:type="pct"/>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1047" w:type="pct"/>
            <w:gridSpan w:val="2"/>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426" w:type="pct"/>
            <w:gridSpan w:val="3"/>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ГРБС</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proofErr w:type="spellStart"/>
            <w:r w:rsidRPr="00B319D6">
              <w:rPr>
                <w:rFonts w:ascii="Arial" w:hAnsi="Arial" w:cs="Arial"/>
              </w:rPr>
              <w:t>РзПр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B319D6" w:rsidRDefault="0089176C" w:rsidP="00AD7BC2">
            <w:pPr>
              <w:jc w:val="center"/>
              <w:rPr>
                <w:rFonts w:ascii="Arial" w:hAnsi="Arial" w:cs="Arial"/>
                <w:bCs/>
                <w:color w:val="000000"/>
              </w:rPr>
            </w:pPr>
            <w:r w:rsidRPr="00B319D6">
              <w:rPr>
                <w:rFonts w:ascii="Arial" w:hAnsi="Arial" w:cs="Arial"/>
                <w:bCs/>
                <w:color w:val="000000"/>
              </w:rPr>
              <w:t>202</w:t>
            </w:r>
            <w:r w:rsidR="00AD7BC2" w:rsidRPr="00B319D6">
              <w:rPr>
                <w:rFonts w:ascii="Arial" w:hAnsi="Arial" w:cs="Arial"/>
                <w:bCs/>
                <w:color w:val="000000"/>
              </w:rPr>
              <w:t>2</w:t>
            </w:r>
          </w:p>
        </w:tc>
        <w:tc>
          <w:tcPr>
            <w:tcW w:w="436"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rsidP="00AD7BC2">
            <w:pPr>
              <w:jc w:val="center"/>
              <w:rPr>
                <w:rFonts w:ascii="Arial" w:hAnsi="Arial" w:cs="Arial"/>
                <w:bCs/>
                <w:color w:val="000000"/>
              </w:rPr>
            </w:pPr>
            <w:r w:rsidRPr="00B319D6">
              <w:rPr>
                <w:rFonts w:ascii="Arial" w:hAnsi="Arial" w:cs="Arial"/>
                <w:bCs/>
                <w:color w:val="000000"/>
              </w:rPr>
              <w:t>202</w:t>
            </w:r>
            <w:r w:rsidR="00AD7BC2" w:rsidRPr="00B319D6">
              <w:rPr>
                <w:rFonts w:ascii="Arial" w:hAnsi="Arial" w:cs="Arial"/>
                <w:bCs/>
                <w:color w:val="000000"/>
              </w:rPr>
              <w:t>3</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B319D6" w:rsidRDefault="0089176C" w:rsidP="00AD7BC2">
            <w:pPr>
              <w:jc w:val="center"/>
              <w:rPr>
                <w:rFonts w:ascii="Arial" w:hAnsi="Arial" w:cs="Arial"/>
                <w:bCs/>
                <w:color w:val="000000"/>
              </w:rPr>
            </w:pPr>
            <w:r w:rsidRPr="00B319D6">
              <w:rPr>
                <w:rFonts w:ascii="Arial" w:hAnsi="Arial" w:cs="Arial"/>
                <w:bCs/>
                <w:color w:val="000000"/>
              </w:rPr>
              <w:t>202</w:t>
            </w:r>
            <w:r w:rsidR="00AD7BC2" w:rsidRPr="00B319D6">
              <w:rPr>
                <w:rFonts w:ascii="Arial" w:hAnsi="Arial" w:cs="Arial"/>
                <w:bCs/>
                <w:color w:val="000000"/>
              </w:rPr>
              <w:t>4</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b/>
                <w:bCs/>
              </w:rPr>
            </w:pPr>
          </w:p>
        </w:tc>
        <w:tc>
          <w:tcPr>
            <w:tcW w:w="465" w:type="pct"/>
            <w:gridSpan w:val="4"/>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r>
      <w:tr w:rsidR="0089176C" w:rsidRPr="00B319D6" w:rsidTr="00C253C0">
        <w:trPr>
          <w:trHeight w:val="43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rsidR="0089176C" w:rsidRPr="00B319D6" w:rsidRDefault="0089176C">
            <w:pPr>
              <w:rPr>
                <w:rFonts w:ascii="Arial" w:hAnsi="Arial" w:cs="Arial"/>
              </w:rPr>
            </w:pPr>
            <w:r w:rsidRPr="00B319D6">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B319D6" w:rsidTr="00C253C0">
        <w:trPr>
          <w:trHeight w:val="615"/>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hideMark/>
          </w:tcPr>
          <w:p w:rsidR="0089176C" w:rsidRPr="00B319D6" w:rsidRDefault="0089176C">
            <w:pPr>
              <w:rPr>
                <w:rFonts w:ascii="Arial" w:hAnsi="Arial" w:cs="Arial"/>
              </w:rPr>
            </w:pPr>
            <w:r w:rsidRPr="00B319D6">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B319D6" w:rsidTr="00C253C0">
        <w:trPr>
          <w:trHeight w:val="282"/>
        </w:trPr>
        <w:tc>
          <w:tcPr>
            <w:tcW w:w="5000" w:type="pct"/>
            <w:gridSpan w:val="43"/>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B319D6" w:rsidRDefault="0089176C">
            <w:pPr>
              <w:rPr>
                <w:rFonts w:ascii="Arial" w:hAnsi="Arial" w:cs="Arial"/>
                <w:i/>
                <w:iCs/>
              </w:rPr>
            </w:pPr>
            <w:r w:rsidRPr="00B319D6">
              <w:rPr>
                <w:rFonts w:ascii="Arial" w:hAnsi="Arial" w:cs="Arial"/>
                <w:i/>
                <w:iCs/>
              </w:rPr>
              <w:t>Задача № 1</w:t>
            </w:r>
            <w:proofErr w:type="gramStart"/>
            <w:r w:rsidRPr="00B319D6">
              <w:rPr>
                <w:rFonts w:ascii="Arial" w:hAnsi="Arial" w:cs="Arial"/>
                <w:i/>
                <w:iCs/>
              </w:rPr>
              <w:t xml:space="preserve"> О</w:t>
            </w:r>
            <w:proofErr w:type="gramEnd"/>
            <w:r w:rsidRPr="00B319D6">
              <w:rPr>
                <w:rFonts w:ascii="Arial" w:hAnsi="Arial" w:cs="Arial"/>
                <w:i/>
                <w:iCs/>
              </w:rPr>
              <w:t>беспечить доступность дошкольного образования, соответствующего единому стандарту качества дошкольного образования</w:t>
            </w:r>
          </w:p>
        </w:tc>
      </w:tr>
      <w:tr w:rsidR="00D03181" w:rsidRPr="00B319D6" w:rsidTr="00A20DBD">
        <w:trPr>
          <w:trHeight w:val="25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lastRenderedPageBreak/>
              <w:t>1.1.1</w:t>
            </w:r>
          </w:p>
        </w:tc>
        <w:tc>
          <w:tcPr>
            <w:tcW w:w="96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Субвенции бюджетам </w:t>
            </w:r>
            <w:proofErr w:type="gramStart"/>
            <w:r w:rsidRPr="00B319D6">
              <w:rPr>
                <w:rFonts w:ascii="Arial" w:hAnsi="Arial" w:cs="Arial"/>
              </w:rPr>
              <w:t>м</w:t>
            </w:r>
            <w:proofErr w:type="gramEnd"/>
            <w:r w:rsidRPr="00B319D6">
              <w:rPr>
                <w:rFonts w:ascii="Arial" w:hAnsi="Arial" w:cs="Arial"/>
              </w:rPr>
              <w:t xml:space="preserve">/она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3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Управление образования администрации Балахтинского района</w:t>
            </w: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0110075880</w:t>
            </w:r>
          </w:p>
        </w:tc>
        <w:tc>
          <w:tcPr>
            <w:tcW w:w="236" w:type="pct"/>
            <w:gridSpan w:val="3"/>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F42623" w:rsidP="00F42623">
            <w:pPr>
              <w:jc w:val="center"/>
              <w:rPr>
                <w:rFonts w:ascii="Arial" w:hAnsi="Arial" w:cs="Arial"/>
                <w:bCs/>
              </w:rPr>
            </w:pPr>
            <w:r w:rsidRPr="00B319D6">
              <w:rPr>
                <w:rFonts w:ascii="Arial" w:hAnsi="Arial" w:cs="Arial"/>
                <w:bCs/>
              </w:rPr>
              <w:t>43848</w:t>
            </w:r>
            <w:r w:rsidR="0089176C" w:rsidRPr="00B319D6">
              <w:rPr>
                <w:rFonts w:ascii="Arial" w:hAnsi="Arial" w:cs="Arial"/>
                <w:bCs/>
              </w:rPr>
              <w:t>,</w:t>
            </w:r>
            <w:r w:rsidRPr="00B319D6">
              <w:rPr>
                <w:rFonts w:ascii="Arial" w:hAnsi="Arial" w:cs="Arial"/>
                <w:bCs/>
              </w:rPr>
              <w:t>5</w:t>
            </w:r>
            <w:r w:rsidR="00AD7BC2"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vAlign w:val="center"/>
            <w:hideMark/>
          </w:tcPr>
          <w:p w:rsidR="0089176C" w:rsidRPr="00B319D6" w:rsidRDefault="00F42623" w:rsidP="00F42623">
            <w:pPr>
              <w:jc w:val="center"/>
              <w:rPr>
                <w:rFonts w:ascii="Arial" w:hAnsi="Arial" w:cs="Arial"/>
                <w:bCs/>
              </w:rPr>
            </w:pPr>
            <w:r w:rsidRPr="00B319D6">
              <w:rPr>
                <w:rFonts w:ascii="Arial" w:hAnsi="Arial" w:cs="Arial"/>
                <w:bCs/>
              </w:rPr>
              <w:t>43848</w:t>
            </w:r>
            <w:r w:rsidR="0089176C" w:rsidRPr="00B319D6">
              <w:rPr>
                <w:rFonts w:ascii="Arial" w:hAnsi="Arial" w:cs="Arial"/>
                <w:bCs/>
              </w:rPr>
              <w:t>,</w:t>
            </w:r>
            <w:r w:rsidRPr="00B319D6">
              <w:rPr>
                <w:rFonts w:ascii="Arial" w:hAnsi="Arial" w:cs="Arial"/>
                <w:bCs/>
              </w:rPr>
              <w:t>5</w:t>
            </w:r>
            <w:r w:rsidR="0089176C"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F42623" w:rsidP="00F42623">
            <w:pPr>
              <w:jc w:val="center"/>
              <w:rPr>
                <w:rFonts w:ascii="Arial" w:hAnsi="Arial" w:cs="Arial"/>
                <w:bCs/>
              </w:rPr>
            </w:pPr>
            <w:r w:rsidRPr="00B319D6">
              <w:rPr>
                <w:rFonts w:ascii="Arial" w:hAnsi="Arial" w:cs="Arial"/>
                <w:bCs/>
              </w:rPr>
              <w:t>43848</w:t>
            </w:r>
            <w:r w:rsidR="0089176C" w:rsidRPr="00B319D6">
              <w:rPr>
                <w:rFonts w:ascii="Arial" w:hAnsi="Arial" w:cs="Arial"/>
                <w:bCs/>
              </w:rPr>
              <w:t>,</w:t>
            </w:r>
            <w:r w:rsidRPr="00B319D6">
              <w:rPr>
                <w:rFonts w:ascii="Arial" w:hAnsi="Arial" w:cs="Arial"/>
                <w:bCs/>
              </w:rPr>
              <w:t>5</w:t>
            </w:r>
            <w:r w:rsidR="0089176C"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rsidP="00F42623">
            <w:pPr>
              <w:jc w:val="center"/>
              <w:rPr>
                <w:rFonts w:ascii="Arial" w:hAnsi="Arial" w:cs="Arial"/>
                <w:b/>
                <w:bCs/>
              </w:rPr>
            </w:pPr>
            <w:r w:rsidRPr="00B319D6">
              <w:rPr>
                <w:rFonts w:ascii="Arial" w:hAnsi="Arial" w:cs="Arial"/>
                <w:b/>
                <w:bCs/>
              </w:rPr>
              <w:t>1</w:t>
            </w:r>
            <w:r w:rsidR="00F42623" w:rsidRPr="00B319D6">
              <w:rPr>
                <w:rFonts w:ascii="Arial" w:hAnsi="Arial" w:cs="Arial"/>
                <w:b/>
                <w:bCs/>
              </w:rPr>
              <w:t>3</w:t>
            </w:r>
            <w:r w:rsidR="00AD7BC2" w:rsidRPr="00B319D6">
              <w:rPr>
                <w:rFonts w:ascii="Arial" w:hAnsi="Arial" w:cs="Arial"/>
                <w:b/>
                <w:bCs/>
              </w:rPr>
              <w:t>15</w:t>
            </w:r>
            <w:r w:rsidR="00F42623" w:rsidRPr="00B319D6">
              <w:rPr>
                <w:rFonts w:ascii="Arial" w:hAnsi="Arial" w:cs="Arial"/>
                <w:b/>
                <w:bCs/>
              </w:rPr>
              <w:t>45</w:t>
            </w:r>
            <w:r w:rsidRPr="00B319D6">
              <w:rPr>
                <w:rFonts w:ascii="Arial" w:hAnsi="Arial" w:cs="Arial"/>
                <w:b/>
                <w:bCs/>
              </w:rPr>
              <w:t>,</w:t>
            </w:r>
            <w:r w:rsidR="00F42623" w:rsidRPr="00B319D6">
              <w:rPr>
                <w:rFonts w:ascii="Arial" w:hAnsi="Arial" w:cs="Arial"/>
                <w:b/>
                <w:bCs/>
              </w:rPr>
              <w:t>5</w:t>
            </w:r>
            <w:r w:rsidR="00AD7BC2"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89176C" w:rsidRPr="00B319D6" w:rsidRDefault="0089176C">
            <w:pPr>
              <w:rPr>
                <w:rFonts w:ascii="Arial" w:hAnsi="Arial" w:cs="Arial"/>
              </w:rPr>
            </w:pPr>
            <w:r w:rsidRPr="00B319D6">
              <w:rPr>
                <w:rFonts w:ascii="Arial" w:hAnsi="Arial" w:cs="Arial"/>
              </w:rPr>
              <w:t> </w:t>
            </w:r>
          </w:p>
        </w:tc>
      </w:tr>
      <w:tr w:rsidR="00D03181" w:rsidRPr="00B319D6" w:rsidTr="00A20DBD">
        <w:trPr>
          <w:trHeight w:val="2865"/>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1.1.2</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Субвенции бюджетам </w:t>
            </w:r>
            <w:proofErr w:type="gramStart"/>
            <w:r w:rsidRPr="00B319D6">
              <w:rPr>
                <w:rFonts w:ascii="Arial" w:hAnsi="Arial" w:cs="Arial"/>
              </w:rPr>
              <w:t>м</w:t>
            </w:r>
            <w:proofErr w:type="gramEnd"/>
            <w:r w:rsidRPr="00B319D6">
              <w:rPr>
                <w:rFonts w:ascii="Arial" w:hAnsi="Arial" w:cs="Arial"/>
              </w:rPr>
              <w:t>/она финансовое 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w:t>
            </w:r>
            <w:r w:rsidRPr="00B319D6">
              <w:rPr>
                <w:rFonts w:ascii="Arial" w:hAnsi="Arial" w:cs="Arial"/>
              </w:rPr>
              <w:lastRenderedPageBreak/>
              <w:t xml:space="preserve">хозяйственного, учебно-вспомогательного персонала </w:t>
            </w:r>
          </w:p>
        </w:tc>
        <w:tc>
          <w:tcPr>
            <w:tcW w:w="371" w:type="pct"/>
            <w:gridSpan w:val="2"/>
            <w:vMerge/>
            <w:tcBorders>
              <w:top w:val="single" w:sz="4" w:space="0" w:color="auto"/>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0110074080</w:t>
            </w:r>
          </w:p>
        </w:tc>
        <w:tc>
          <w:tcPr>
            <w:tcW w:w="236" w:type="pct"/>
            <w:gridSpan w:val="3"/>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rsidP="00F42623">
            <w:pPr>
              <w:jc w:val="center"/>
              <w:rPr>
                <w:rFonts w:ascii="Arial" w:hAnsi="Arial" w:cs="Arial"/>
                <w:bCs/>
              </w:rPr>
            </w:pPr>
            <w:r w:rsidRPr="00B319D6">
              <w:rPr>
                <w:rFonts w:ascii="Arial" w:hAnsi="Arial" w:cs="Arial"/>
                <w:bCs/>
              </w:rPr>
              <w:t>2</w:t>
            </w:r>
            <w:r w:rsidR="00F42623" w:rsidRPr="00B319D6">
              <w:rPr>
                <w:rFonts w:ascii="Arial" w:hAnsi="Arial" w:cs="Arial"/>
                <w:bCs/>
              </w:rPr>
              <w:t>5484</w:t>
            </w:r>
            <w:r w:rsidRPr="00B319D6">
              <w:rPr>
                <w:rFonts w:ascii="Arial" w:hAnsi="Arial" w:cs="Arial"/>
                <w:bCs/>
              </w:rPr>
              <w:t>,</w:t>
            </w:r>
            <w:r w:rsidR="00F42623" w:rsidRPr="00B319D6">
              <w:rPr>
                <w:rFonts w:ascii="Arial" w:hAnsi="Arial" w:cs="Arial"/>
                <w:bCs/>
              </w:rPr>
              <w:t>69</w:t>
            </w:r>
          </w:p>
        </w:tc>
        <w:tc>
          <w:tcPr>
            <w:tcW w:w="473" w:type="pct"/>
            <w:gridSpan w:val="6"/>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rsidP="00F42623">
            <w:pPr>
              <w:jc w:val="center"/>
              <w:rPr>
                <w:rFonts w:ascii="Arial" w:hAnsi="Arial" w:cs="Arial"/>
                <w:bCs/>
              </w:rPr>
            </w:pPr>
            <w:r w:rsidRPr="00B319D6">
              <w:rPr>
                <w:rFonts w:ascii="Arial" w:hAnsi="Arial" w:cs="Arial"/>
                <w:bCs/>
              </w:rPr>
              <w:t>2</w:t>
            </w:r>
            <w:r w:rsidR="00F42623" w:rsidRPr="00B319D6">
              <w:rPr>
                <w:rFonts w:ascii="Arial" w:hAnsi="Arial" w:cs="Arial"/>
                <w:bCs/>
              </w:rPr>
              <w:t>4680</w:t>
            </w:r>
            <w:r w:rsidRPr="00B319D6">
              <w:rPr>
                <w:rFonts w:ascii="Arial" w:hAnsi="Arial" w:cs="Arial"/>
                <w:bCs/>
              </w:rPr>
              <w:t>,</w:t>
            </w:r>
            <w:r w:rsidR="00F42623" w:rsidRPr="00B319D6">
              <w:rPr>
                <w:rFonts w:ascii="Arial" w:hAnsi="Arial" w:cs="Arial"/>
                <w:bCs/>
              </w:rPr>
              <w:t>7</w:t>
            </w:r>
            <w:r w:rsidRPr="00B319D6">
              <w:rPr>
                <w:rFonts w:ascii="Arial" w:hAnsi="Arial" w:cs="Arial"/>
                <w:bCs/>
              </w:rPr>
              <w:t>0</w:t>
            </w:r>
          </w:p>
        </w:tc>
        <w:tc>
          <w:tcPr>
            <w:tcW w:w="466"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rsidP="00F42623">
            <w:pPr>
              <w:jc w:val="center"/>
              <w:rPr>
                <w:rFonts w:ascii="Arial" w:hAnsi="Arial" w:cs="Arial"/>
                <w:bCs/>
              </w:rPr>
            </w:pPr>
            <w:r w:rsidRPr="00B319D6">
              <w:rPr>
                <w:rFonts w:ascii="Arial" w:hAnsi="Arial" w:cs="Arial"/>
                <w:bCs/>
              </w:rPr>
              <w:t>2</w:t>
            </w:r>
            <w:r w:rsidR="00F42623" w:rsidRPr="00B319D6">
              <w:rPr>
                <w:rFonts w:ascii="Arial" w:hAnsi="Arial" w:cs="Arial"/>
                <w:bCs/>
              </w:rPr>
              <w:t>4680</w:t>
            </w:r>
            <w:r w:rsidRPr="00B319D6">
              <w:rPr>
                <w:rFonts w:ascii="Arial" w:hAnsi="Arial" w:cs="Arial"/>
                <w:bCs/>
              </w:rPr>
              <w:t>,</w:t>
            </w:r>
            <w:r w:rsidR="00F42623" w:rsidRPr="00B319D6">
              <w:rPr>
                <w:rFonts w:ascii="Arial" w:hAnsi="Arial" w:cs="Arial"/>
                <w:bCs/>
              </w:rPr>
              <w:t>7</w:t>
            </w:r>
            <w:r w:rsidRPr="00B319D6">
              <w:rPr>
                <w:rFonts w:ascii="Arial" w:hAnsi="Arial" w:cs="Arial"/>
                <w:bCs/>
              </w:rPr>
              <w:t>0</w:t>
            </w:r>
          </w:p>
        </w:tc>
        <w:tc>
          <w:tcPr>
            <w:tcW w:w="467" w:type="pct"/>
            <w:gridSpan w:val="5"/>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rsidP="00F42623">
            <w:pPr>
              <w:jc w:val="center"/>
              <w:rPr>
                <w:rFonts w:ascii="Arial" w:hAnsi="Arial" w:cs="Arial"/>
                <w:b/>
                <w:bCs/>
              </w:rPr>
            </w:pPr>
            <w:r w:rsidRPr="00B319D6">
              <w:rPr>
                <w:rFonts w:ascii="Arial" w:hAnsi="Arial" w:cs="Arial"/>
                <w:b/>
                <w:bCs/>
              </w:rPr>
              <w:t>7</w:t>
            </w:r>
            <w:r w:rsidR="00F42623" w:rsidRPr="00B319D6">
              <w:rPr>
                <w:rFonts w:ascii="Arial" w:hAnsi="Arial" w:cs="Arial"/>
                <w:b/>
                <w:bCs/>
              </w:rPr>
              <w:t>4846</w:t>
            </w:r>
            <w:r w:rsidRPr="00B319D6">
              <w:rPr>
                <w:rFonts w:ascii="Arial" w:hAnsi="Arial" w:cs="Arial"/>
                <w:b/>
                <w:bCs/>
              </w:rPr>
              <w:t>,</w:t>
            </w:r>
            <w:r w:rsidR="00D962F2" w:rsidRPr="00B319D6">
              <w:rPr>
                <w:rFonts w:ascii="Arial" w:hAnsi="Arial" w:cs="Arial"/>
                <w:b/>
                <w:bCs/>
              </w:rPr>
              <w:t>0</w:t>
            </w:r>
            <w:r w:rsidR="00F42623" w:rsidRPr="00B319D6">
              <w:rPr>
                <w:rFonts w:ascii="Arial" w:hAnsi="Arial" w:cs="Arial"/>
                <w:b/>
                <w:bCs/>
              </w:rPr>
              <w:t>9</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9176C" w:rsidRPr="00B319D6" w:rsidRDefault="0089176C">
            <w:pPr>
              <w:rPr>
                <w:rFonts w:ascii="Arial" w:hAnsi="Arial" w:cs="Arial"/>
              </w:rPr>
            </w:pPr>
            <w:r w:rsidRPr="00B319D6">
              <w:rPr>
                <w:rFonts w:ascii="Arial" w:hAnsi="Arial" w:cs="Arial"/>
              </w:rPr>
              <w:t> </w:t>
            </w:r>
          </w:p>
        </w:tc>
      </w:tr>
      <w:tr w:rsidR="00D03181" w:rsidRPr="00B319D6" w:rsidTr="00A20DBD">
        <w:trPr>
          <w:trHeight w:val="24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color w:val="000000"/>
              </w:rPr>
            </w:pPr>
            <w:r w:rsidRPr="00B319D6">
              <w:rPr>
                <w:rFonts w:ascii="Arial" w:hAnsi="Arial" w:cs="Arial"/>
                <w:color w:val="000000"/>
              </w:rPr>
              <w:lastRenderedPageBreak/>
              <w:t>1.1.3</w:t>
            </w:r>
          </w:p>
        </w:tc>
        <w:tc>
          <w:tcPr>
            <w:tcW w:w="963"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xml:space="preserve">Субвенции бюджетам м/о на обеспечение выделения денежных </w:t>
            </w:r>
            <w:proofErr w:type="gramStart"/>
            <w:r w:rsidRPr="00B319D6">
              <w:rPr>
                <w:rFonts w:ascii="Arial" w:hAnsi="Arial" w:cs="Arial"/>
              </w:rPr>
              <w:t>средств</w:t>
            </w:r>
            <w:proofErr w:type="gramEnd"/>
            <w:r w:rsidRPr="00B319D6">
              <w:rPr>
                <w:rFonts w:ascii="Arial" w:hAnsi="Arial" w:cs="Arial"/>
              </w:rPr>
              <w:t xml:space="preserve">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  без взимания родительской платы </w:t>
            </w:r>
          </w:p>
        </w:tc>
        <w:tc>
          <w:tcPr>
            <w:tcW w:w="371" w:type="pct"/>
            <w:gridSpan w:val="2"/>
            <w:vMerge/>
            <w:tcBorders>
              <w:top w:val="nil"/>
              <w:left w:val="single" w:sz="4" w:space="0" w:color="auto"/>
              <w:bottom w:val="single" w:sz="4" w:space="0" w:color="auto"/>
              <w:right w:val="single" w:sz="4" w:space="0" w:color="auto"/>
            </w:tcBorders>
            <w:vAlign w:val="center"/>
            <w:hideMark/>
          </w:tcPr>
          <w:p w:rsidR="0089176C" w:rsidRPr="00B319D6" w:rsidRDefault="0089176C">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0110075540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89176C" w:rsidRPr="00B319D6" w:rsidRDefault="0089176C">
            <w:pPr>
              <w:jc w:val="center"/>
              <w:rPr>
                <w:rFonts w:ascii="Arial" w:hAnsi="Arial" w:cs="Arial"/>
              </w:rPr>
            </w:pPr>
            <w:r w:rsidRPr="00B319D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89176C" w:rsidRPr="00B319D6" w:rsidRDefault="00F42623" w:rsidP="00F42623">
            <w:pPr>
              <w:jc w:val="center"/>
              <w:rPr>
                <w:rFonts w:ascii="Arial" w:hAnsi="Arial" w:cs="Arial"/>
                <w:bCs/>
              </w:rPr>
            </w:pPr>
            <w:r w:rsidRPr="00B319D6">
              <w:rPr>
                <w:rFonts w:ascii="Arial" w:hAnsi="Arial" w:cs="Arial"/>
                <w:bCs/>
              </w:rPr>
              <w:t>450</w:t>
            </w:r>
            <w:r w:rsidR="0089176C" w:rsidRPr="00B319D6">
              <w:rPr>
                <w:rFonts w:ascii="Arial" w:hAnsi="Arial" w:cs="Arial"/>
                <w:bCs/>
              </w:rPr>
              <w:t>,</w:t>
            </w:r>
            <w:r w:rsidRPr="00B319D6">
              <w:rPr>
                <w:rFonts w:ascii="Arial" w:hAnsi="Arial" w:cs="Arial"/>
                <w:bCs/>
              </w:rPr>
              <w:t>4</w:t>
            </w:r>
            <w:r w:rsidR="0089176C"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89176C" w:rsidRPr="00B319D6" w:rsidRDefault="00F42623">
            <w:pPr>
              <w:jc w:val="center"/>
              <w:rPr>
                <w:rFonts w:ascii="Arial" w:hAnsi="Arial" w:cs="Arial"/>
                <w:bCs/>
              </w:rPr>
            </w:pPr>
            <w:r w:rsidRPr="00B319D6">
              <w:rPr>
                <w:rFonts w:ascii="Arial" w:hAnsi="Arial" w:cs="Arial"/>
                <w:bCs/>
              </w:rPr>
              <w:t>450,4</w:t>
            </w:r>
            <w:r w:rsidR="0089176C" w:rsidRPr="00B319D6">
              <w:rPr>
                <w:rFonts w:ascii="Arial" w:hAnsi="Arial" w:cs="Arial"/>
                <w:bCs/>
              </w:rPr>
              <w:t>,50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89176C" w:rsidRPr="00B319D6" w:rsidRDefault="00F42623" w:rsidP="00F42623">
            <w:pPr>
              <w:jc w:val="center"/>
              <w:rPr>
                <w:rFonts w:ascii="Arial" w:hAnsi="Arial" w:cs="Arial"/>
                <w:bCs/>
              </w:rPr>
            </w:pPr>
            <w:r w:rsidRPr="00B319D6">
              <w:rPr>
                <w:rFonts w:ascii="Arial" w:hAnsi="Arial" w:cs="Arial"/>
                <w:bCs/>
              </w:rPr>
              <w:t>450</w:t>
            </w:r>
            <w:r w:rsidR="0089176C" w:rsidRPr="00B319D6">
              <w:rPr>
                <w:rFonts w:ascii="Arial" w:hAnsi="Arial" w:cs="Arial"/>
                <w:bCs/>
              </w:rPr>
              <w:t>,</w:t>
            </w:r>
            <w:r w:rsidRPr="00B319D6">
              <w:rPr>
                <w:rFonts w:ascii="Arial" w:hAnsi="Arial" w:cs="Arial"/>
                <w:bCs/>
              </w:rPr>
              <w:t>4</w:t>
            </w:r>
            <w:r w:rsidR="0089176C"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89176C" w:rsidRPr="00B319D6" w:rsidRDefault="0089176C" w:rsidP="00F42623">
            <w:pPr>
              <w:jc w:val="center"/>
              <w:rPr>
                <w:rFonts w:ascii="Arial" w:hAnsi="Arial" w:cs="Arial"/>
                <w:b/>
                <w:bCs/>
              </w:rPr>
            </w:pPr>
            <w:r w:rsidRPr="00B319D6">
              <w:rPr>
                <w:rFonts w:ascii="Arial" w:hAnsi="Arial" w:cs="Arial"/>
                <w:b/>
                <w:bCs/>
              </w:rPr>
              <w:t xml:space="preserve">1 </w:t>
            </w:r>
            <w:r w:rsidR="00F42623" w:rsidRPr="00B319D6">
              <w:rPr>
                <w:rFonts w:ascii="Arial" w:hAnsi="Arial" w:cs="Arial"/>
                <w:b/>
                <w:bCs/>
              </w:rPr>
              <w:t>351</w:t>
            </w:r>
            <w:r w:rsidRPr="00B319D6">
              <w:rPr>
                <w:rFonts w:ascii="Arial" w:hAnsi="Arial" w:cs="Arial"/>
                <w:b/>
                <w:bCs/>
              </w:rPr>
              <w:t>,</w:t>
            </w:r>
            <w:r w:rsidR="00F42623" w:rsidRPr="00B319D6">
              <w:rPr>
                <w:rFonts w:ascii="Arial" w:hAnsi="Arial" w:cs="Arial"/>
                <w:b/>
                <w:bCs/>
              </w:rPr>
              <w:t>2</w:t>
            </w:r>
            <w:r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89176C" w:rsidRPr="00B319D6" w:rsidRDefault="0089176C">
            <w:pPr>
              <w:jc w:val="center"/>
              <w:rPr>
                <w:rFonts w:ascii="Arial" w:hAnsi="Arial" w:cs="Arial"/>
              </w:rPr>
            </w:pPr>
            <w:r w:rsidRPr="00B319D6">
              <w:rPr>
                <w:rFonts w:ascii="Arial" w:hAnsi="Arial" w:cs="Arial"/>
              </w:rPr>
              <w:t> </w:t>
            </w:r>
          </w:p>
        </w:tc>
      </w:tr>
      <w:tr w:rsidR="00D03181" w:rsidRPr="00B319D6" w:rsidTr="00A20DBD">
        <w:trPr>
          <w:trHeight w:val="1398"/>
        </w:trPr>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181" w:rsidRPr="00B319D6" w:rsidRDefault="00D03181">
            <w:pPr>
              <w:jc w:val="center"/>
              <w:rPr>
                <w:rFonts w:ascii="Arial" w:hAnsi="Arial" w:cs="Arial"/>
              </w:rPr>
            </w:pPr>
            <w:r w:rsidRPr="00B319D6">
              <w:rPr>
                <w:rFonts w:ascii="Arial" w:hAnsi="Arial" w:cs="Arial"/>
              </w:rPr>
              <w:t>1.1.4</w:t>
            </w:r>
          </w:p>
        </w:tc>
        <w:tc>
          <w:tcPr>
            <w:tcW w:w="963" w:type="pct"/>
            <w:vMerge w:val="restart"/>
            <w:tcBorders>
              <w:top w:val="single" w:sz="4" w:space="0" w:color="auto"/>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Субвенции бюджетам муниципальных образований по предоставлению  компенсации  родителям (законным представителям</w:t>
            </w:r>
            <w:proofErr w:type="gramStart"/>
            <w:r w:rsidRPr="00B319D6">
              <w:rPr>
                <w:rFonts w:ascii="Arial" w:hAnsi="Arial" w:cs="Arial"/>
              </w:rPr>
              <w:t>)д</w:t>
            </w:r>
            <w:proofErr w:type="gramEnd"/>
            <w:r w:rsidRPr="00B319D6">
              <w:rPr>
                <w:rFonts w:ascii="Arial" w:hAnsi="Arial" w:cs="Arial"/>
              </w:rPr>
              <w:t>етей, посещающих образовательные организации</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B31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319D6" w:rsidRDefault="00D03181" w:rsidP="00D03181">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rsidP="00D03181">
            <w:pPr>
              <w:jc w:val="center"/>
              <w:rPr>
                <w:rFonts w:ascii="Arial" w:hAnsi="Arial" w:cs="Arial"/>
              </w:rPr>
            </w:pPr>
            <w:r w:rsidRPr="00B319D6">
              <w:rPr>
                <w:rFonts w:ascii="Arial" w:hAnsi="Arial" w:cs="Arial"/>
              </w:rPr>
              <w:t>1004</w:t>
            </w:r>
          </w:p>
        </w:tc>
        <w:tc>
          <w:tcPr>
            <w:tcW w:w="512"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rsidP="00D03181">
            <w:pPr>
              <w:jc w:val="center"/>
              <w:rPr>
                <w:rFonts w:ascii="Arial" w:hAnsi="Arial" w:cs="Arial"/>
              </w:rPr>
            </w:pPr>
            <w:r w:rsidRPr="00B319D6">
              <w:rPr>
                <w:rFonts w:ascii="Arial" w:hAnsi="Arial" w:cs="Arial"/>
              </w:rPr>
              <w:t>0110075560</w:t>
            </w:r>
          </w:p>
        </w:tc>
        <w:tc>
          <w:tcPr>
            <w:tcW w:w="236" w:type="pct"/>
            <w:gridSpan w:val="3"/>
            <w:tcBorders>
              <w:top w:val="nil"/>
              <w:left w:val="nil"/>
              <w:bottom w:val="single" w:sz="4" w:space="0" w:color="auto"/>
              <w:right w:val="single" w:sz="4" w:space="0" w:color="auto"/>
            </w:tcBorders>
            <w:shd w:val="clear" w:color="auto" w:fill="auto"/>
            <w:noWrap/>
            <w:vAlign w:val="center"/>
            <w:hideMark/>
          </w:tcPr>
          <w:p w:rsidR="00D03181" w:rsidRPr="00B319D6" w:rsidRDefault="00D03181" w:rsidP="00D03181">
            <w:pPr>
              <w:jc w:val="center"/>
              <w:rPr>
                <w:rFonts w:ascii="Arial" w:hAnsi="Arial" w:cs="Arial"/>
              </w:rPr>
            </w:pPr>
            <w:r w:rsidRPr="00B319D6">
              <w:rPr>
                <w:rFonts w:ascii="Arial" w:hAnsi="Arial" w:cs="Arial"/>
              </w:rPr>
              <w:t>244</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F42623" w:rsidP="00F42623">
            <w:pPr>
              <w:jc w:val="center"/>
              <w:rPr>
                <w:rFonts w:ascii="Arial" w:hAnsi="Arial" w:cs="Arial"/>
                <w:bCs/>
              </w:rPr>
            </w:pPr>
            <w:r w:rsidRPr="00B319D6">
              <w:rPr>
                <w:rFonts w:ascii="Arial" w:hAnsi="Arial" w:cs="Arial"/>
                <w:bCs/>
              </w:rPr>
              <w:t>65</w:t>
            </w:r>
            <w:r w:rsidR="00D03181" w:rsidRPr="00B319D6">
              <w:rPr>
                <w:rFonts w:ascii="Arial" w:hAnsi="Arial" w:cs="Arial"/>
                <w:bCs/>
              </w:rPr>
              <w:t>,</w:t>
            </w:r>
            <w:r w:rsidRPr="00B319D6">
              <w:rPr>
                <w:rFonts w:ascii="Arial" w:hAnsi="Arial" w:cs="Arial"/>
                <w:bCs/>
              </w:rPr>
              <w:t>5</w:t>
            </w:r>
            <w:r w:rsidR="00D03181"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319D6" w:rsidRDefault="00F42623" w:rsidP="00F42623">
            <w:pPr>
              <w:jc w:val="center"/>
              <w:rPr>
                <w:rFonts w:ascii="Arial" w:hAnsi="Arial" w:cs="Arial"/>
                <w:bCs/>
              </w:rPr>
            </w:pPr>
            <w:r w:rsidRPr="00B319D6">
              <w:rPr>
                <w:rFonts w:ascii="Arial" w:hAnsi="Arial" w:cs="Arial"/>
                <w:bCs/>
              </w:rPr>
              <w:t>65</w:t>
            </w:r>
            <w:r w:rsidR="00D03181" w:rsidRPr="00B319D6">
              <w:rPr>
                <w:rFonts w:ascii="Arial" w:hAnsi="Arial" w:cs="Arial"/>
                <w:bCs/>
              </w:rPr>
              <w:t>,</w:t>
            </w:r>
            <w:r w:rsidRPr="00B319D6">
              <w:rPr>
                <w:rFonts w:ascii="Arial" w:hAnsi="Arial" w:cs="Arial"/>
                <w:bCs/>
              </w:rPr>
              <w:t>5</w:t>
            </w:r>
            <w:r w:rsidR="00D03181"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F42623" w:rsidP="00F42623">
            <w:pPr>
              <w:jc w:val="center"/>
              <w:rPr>
                <w:rFonts w:ascii="Arial" w:hAnsi="Arial" w:cs="Arial"/>
                <w:bCs/>
              </w:rPr>
            </w:pPr>
            <w:r w:rsidRPr="00B319D6">
              <w:rPr>
                <w:rFonts w:ascii="Arial" w:hAnsi="Arial" w:cs="Arial"/>
                <w:bCs/>
              </w:rPr>
              <w:t>65</w:t>
            </w:r>
            <w:r w:rsidR="00D03181" w:rsidRPr="00B319D6">
              <w:rPr>
                <w:rFonts w:ascii="Arial" w:hAnsi="Arial" w:cs="Arial"/>
                <w:bCs/>
              </w:rPr>
              <w:t>,</w:t>
            </w:r>
            <w:r w:rsidRPr="00B319D6">
              <w:rPr>
                <w:rFonts w:ascii="Arial" w:hAnsi="Arial" w:cs="Arial"/>
                <w:bCs/>
              </w:rPr>
              <w:t>5</w:t>
            </w:r>
            <w:r w:rsidR="00D03181"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F42623" w:rsidP="00F42623">
            <w:pPr>
              <w:jc w:val="center"/>
              <w:rPr>
                <w:rFonts w:ascii="Arial" w:hAnsi="Arial" w:cs="Arial"/>
                <w:b/>
                <w:bCs/>
              </w:rPr>
            </w:pPr>
            <w:r w:rsidRPr="00B319D6">
              <w:rPr>
                <w:rFonts w:ascii="Arial" w:hAnsi="Arial" w:cs="Arial"/>
                <w:b/>
                <w:bCs/>
              </w:rPr>
              <w:t>196</w:t>
            </w:r>
            <w:r w:rsidR="00D03181" w:rsidRPr="00B319D6">
              <w:rPr>
                <w:rFonts w:ascii="Arial" w:hAnsi="Arial" w:cs="Arial"/>
                <w:b/>
                <w:bCs/>
              </w:rPr>
              <w:t>,</w:t>
            </w:r>
            <w:r w:rsidRPr="00B319D6">
              <w:rPr>
                <w:rFonts w:ascii="Arial" w:hAnsi="Arial" w:cs="Arial"/>
                <w:b/>
                <w:bCs/>
              </w:rPr>
              <w:t>5</w:t>
            </w:r>
            <w:r w:rsidR="00D03181"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B319D6" w:rsidRDefault="00D03181">
            <w:pPr>
              <w:rPr>
                <w:rFonts w:ascii="Arial" w:hAnsi="Arial" w:cs="Arial"/>
              </w:rPr>
            </w:pPr>
            <w:r w:rsidRPr="00B319D6">
              <w:rPr>
                <w:rFonts w:ascii="Arial" w:hAnsi="Arial" w:cs="Arial"/>
              </w:rPr>
              <w:t> </w:t>
            </w:r>
          </w:p>
        </w:tc>
      </w:tr>
      <w:tr w:rsidR="00D03181" w:rsidRPr="00B319D6" w:rsidTr="00A20DBD">
        <w:trPr>
          <w:trHeight w:val="1348"/>
        </w:trPr>
        <w:tc>
          <w:tcPr>
            <w:tcW w:w="23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rPr>
            </w:pPr>
          </w:p>
        </w:tc>
        <w:tc>
          <w:tcPr>
            <w:tcW w:w="963" w:type="pct"/>
            <w:vMerge/>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B319D6"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D03181" w:rsidP="00D03181">
            <w:pPr>
              <w:jc w:val="center"/>
              <w:rPr>
                <w:rFonts w:ascii="Arial" w:hAnsi="Arial" w:cs="Arial"/>
              </w:rPr>
            </w:pPr>
            <w:r w:rsidRPr="00B319D6">
              <w:rPr>
                <w:rFonts w:ascii="Arial" w:hAnsi="Arial" w:cs="Arial"/>
              </w:rPr>
              <w:t>1004</w:t>
            </w:r>
          </w:p>
        </w:tc>
        <w:tc>
          <w:tcPr>
            <w:tcW w:w="51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D03181" w:rsidP="00F97690">
            <w:pPr>
              <w:jc w:val="center"/>
              <w:rPr>
                <w:rFonts w:ascii="Arial" w:hAnsi="Arial" w:cs="Arial"/>
              </w:rPr>
            </w:pPr>
            <w:r w:rsidRPr="00B319D6">
              <w:rPr>
                <w:rFonts w:ascii="Arial" w:hAnsi="Arial" w:cs="Arial"/>
              </w:rPr>
              <w:t>0110075560</w:t>
            </w:r>
          </w:p>
        </w:tc>
        <w:tc>
          <w:tcPr>
            <w:tcW w:w="236" w:type="pct"/>
            <w:gridSpan w:val="3"/>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D03181" w:rsidP="00F97690">
            <w:pPr>
              <w:jc w:val="center"/>
              <w:rPr>
                <w:rFonts w:ascii="Arial" w:hAnsi="Arial" w:cs="Arial"/>
              </w:rPr>
            </w:pPr>
            <w:r w:rsidRPr="00B319D6">
              <w:rPr>
                <w:rFonts w:ascii="Arial" w:hAnsi="Arial" w:cs="Arial"/>
              </w:rPr>
              <w:t>321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F42623" w:rsidP="00F42623">
            <w:pPr>
              <w:jc w:val="center"/>
              <w:rPr>
                <w:rFonts w:ascii="Arial" w:hAnsi="Arial" w:cs="Arial"/>
                <w:bCs/>
              </w:rPr>
            </w:pPr>
            <w:r w:rsidRPr="00B319D6">
              <w:rPr>
                <w:rFonts w:ascii="Arial" w:hAnsi="Arial" w:cs="Arial"/>
                <w:bCs/>
              </w:rPr>
              <w:t>3274</w:t>
            </w:r>
            <w:r w:rsidR="00D03181" w:rsidRPr="00B319D6">
              <w:rPr>
                <w:rFonts w:ascii="Arial" w:hAnsi="Arial" w:cs="Arial"/>
                <w:bCs/>
              </w:rPr>
              <w:t>,</w:t>
            </w:r>
            <w:r w:rsidRPr="00B319D6">
              <w:rPr>
                <w:rFonts w:ascii="Arial" w:hAnsi="Arial" w:cs="Arial"/>
                <w:bCs/>
              </w:rPr>
              <w:t>7</w:t>
            </w:r>
            <w:r w:rsidR="00D03181" w:rsidRPr="00B319D6">
              <w:rPr>
                <w:rFonts w:ascii="Arial" w:hAnsi="Arial" w:cs="Arial"/>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F42623" w:rsidP="00F42623">
            <w:pPr>
              <w:jc w:val="center"/>
              <w:rPr>
                <w:rFonts w:ascii="Arial" w:hAnsi="Arial" w:cs="Arial"/>
                <w:bCs/>
              </w:rPr>
            </w:pPr>
            <w:r w:rsidRPr="00B319D6">
              <w:rPr>
                <w:rFonts w:ascii="Arial" w:hAnsi="Arial" w:cs="Arial"/>
                <w:bCs/>
              </w:rPr>
              <w:t>2274</w:t>
            </w:r>
            <w:r w:rsidR="00D03181" w:rsidRPr="00B319D6">
              <w:rPr>
                <w:rFonts w:ascii="Arial" w:hAnsi="Arial" w:cs="Arial"/>
                <w:bCs/>
              </w:rPr>
              <w:t>,</w:t>
            </w:r>
            <w:r w:rsidRPr="00B319D6">
              <w:rPr>
                <w:rFonts w:ascii="Arial" w:hAnsi="Arial" w:cs="Arial"/>
                <w:bCs/>
              </w:rPr>
              <w:t>7</w:t>
            </w:r>
            <w:r w:rsidR="00D03181" w:rsidRPr="00B319D6">
              <w:rPr>
                <w:rFonts w:ascii="Arial" w:hAnsi="Arial" w:cs="Arial"/>
                <w:bCs/>
              </w:rPr>
              <w:t>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F42623" w:rsidP="00F42623">
            <w:pPr>
              <w:jc w:val="center"/>
              <w:rPr>
                <w:rFonts w:ascii="Arial" w:hAnsi="Arial" w:cs="Arial"/>
                <w:bCs/>
              </w:rPr>
            </w:pPr>
            <w:r w:rsidRPr="00B319D6">
              <w:rPr>
                <w:rFonts w:ascii="Arial" w:hAnsi="Arial" w:cs="Arial"/>
                <w:bCs/>
              </w:rPr>
              <w:t>3274</w:t>
            </w:r>
            <w:r w:rsidR="00D03181" w:rsidRPr="00B319D6">
              <w:rPr>
                <w:rFonts w:ascii="Arial" w:hAnsi="Arial" w:cs="Arial"/>
                <w:bCs/>
              </w:rPr>
              <w:t>,</w:t>
            </w:r>
            <w:r w:rsidRPr="00B319D6">
              <w:rPr>
                <w:rFonts w:ascii="Arial" w:hAnsi="Arial" w:cs="Arial"/>
                <w:bCs/>
              </w:rPr>
              <w:t>7</w:t>
            </w:r>
            <w:r w:rsidR="00D03181" w:rsidRPr="00B319D6">
              <w:rPr>
                <w:rFonts w:ascii="Arial" w:hAnsi="Arial" w:cs="Arial"/>
                <w:bCs/>
              </w:rPr>
              <w:t>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B319D6" w:rsidRDefault="00F42623" w:rsidP="00F42623">
            <w:pPr>
              <w:jc w:val="center"/>
              <w:rPr>
                <w:rFonts w:ascii="Arial" w:hAnsi="Arial" w:cs="Arial"/>
                <w:b/>
                <w:bCs/>
              </w:rPr>
            </w:pPr>
            <w:r w:rsidRPr="00B319D6">
              <w:rPr>
                <w:rFonts w:ascii="Arial" w:hAnsi="Arial" w:cs="Arial"/>
                <w:b/>
                <w:bCs/>
              </w:rPr>
              <w:t>9824</w:t>
            </w:r>
            <w:r w:rsidR="00D03181" w:rsidRPr="00B319D6">
              <w:rPr>
                <w:rFonts w:ascii="Arial" w:hAnsi="Arial" w:cs="Arial"/>
                <w:b/>
                <w:bCs/>
              </w:rPr>
              <w:t>,</w:t>
            </w:r>
            <w:r w:rsidRPr="00B319D6">
              <w:rPr>
                <w:rFonts w:ascii="Arial" w:hAnsi="Arial" w:cs="Arial"/>
                <w:b/>
                <w:bCs/>
              </w:rPr>
              <w:t>1</w:t>
            </w:r>
            <w:r w:rsidR="00D03181" w:rsidRPr="00B319D6">
              <w:rPr>
                <w:rFonts w:ascii="Arial" w:hAnsi="Arial" w:cs="Arial"/>
                <w:b/>
                <w:bCs/>
              </w:rPr>
              <w:t>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rsidP="00D03181">
            <w:pPr>
              <w:rPr>
                <w:rFonts w:ascii="Arial" w:hAnsi="Arial" w:cs="Arial"/>
              </w:rPr>
            </w:pPr>
          </w:p>
        </w:tc>
      </w:tr>
      <w:tr w:rsidR="00D03181" w:rsidRPr="00B319D6" w:rsidTr="00A20DBD">
        <w:trPr>
          <w:trHeight w:val="102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03181" w:rsidRPr="00B319D6" w:rsidRDefault="00D03181">
            <w:pPr>
              <w:jc w:val="center"/>
              <w:rPr>
                <w:rFonts w:ascii="Arial" w:hAnsi="Arial" w:cs="Arial"/>
              </w:rPr>
            </w:pPr>
            <w:r w:rsidRPr="00B319D6">
              <w:rPr>
                <w:rFonts w:ascii="Arial" w:hAnsi="Arial" w:cs="Arial"/>
              </w:rPr>
              <w:lastRenderedPageBreak/>
              <w:t>1.1.5</w:t>
            </w:r>
          </w:p>
        </w:tc>
        <w:tc>
          <w:tcPr>
            <w:tcW w:w="963"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B31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F42623" w:rsidP="00F42623">
            <w:pPr>
              <w:jc w:val="center"/>
              <w:rPr>
                <w:rFonts w:ascii="Arial" w:hAnsi="Arial" w:cs="Arial"/>
                <w:bCs/>
              </w:rPr>
            </w:pPr>
            <w:r w:rsidRPr="00B319D6">
              <w:rPr>
                <w:rFonts w:ascii="Arial" w:hAnsi="Arial" w:cs="Arial"/>
                <w:bCs/>
              </w:rPr>
              <w:t>32919</w:t>
            </w:r>
            <w:r w:rsidR="00D03181" w:rsidRPr="00B319D6">
              <w:rPr>
                <w:rFonts w:ascii="Arial" w:hAnsi="Arial" w:cs="Arial"/>
                <w:bCs/>
              </w:rPr>
              <w:t>,</w:t>
            </w:r>
            <w:r w:rsidRPr="00B319D6">
              <w:rPr>
                <w:rFonts w:ascii="Arial" w:hAnsi="Arial" w:cs="Arial"/>
                <w:bCs/>
              </w:rPr>
              <w:t>20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319D6" w:rsidRDefault="00F42623" w:rsidP="00F42623">
            <w:pPr>
              <w:jc w:val="center"/>
              <w:rPr>
                <w:rFonts w:ascii="Arial" w:hAnsi="Arial" w:cs="Arial"/>
                <w:bCs/>
              </w:rPr>
            </w:pPr>
            <w:r w:rsidRPr="00B319D6">
              <w:rPr>
                <w:rFonts w:ascii="Arial" w:hAnsi="Arial" w:cs="Arial"/>
                <w:bCs/>
              </w:rPr>
              <w:t>300</w:t>
            </w:r>
            <w:r w:rsidR="00D03181" w:rsidRPr="00B319D6">
              <w:rPr>
                <w:rFonts w:ascii="Arial" w:hAnsi="Arial" w:cs="Arial"/>
                <w:bCs/>
              </w:rPr>
              <w:t>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rsidP="00F42623">
            <w:pPr>
              <w:jc w:val="center"/>
              <w:rPr>
                <w:rFonts w:ascii="Arial" w:hAnsi="Arial" w:cs="Arial"/>
                <w:bCs/>
              </w:rPr>
            </w:pPr>
            <w:r w:rsidRPr="00B319D6">
              <w:rPr>
                <w:rFonts w:ascii="Arial" w:hAnsi="Arial" w:cs="Arial"/>
                <w:bCs/>
              </w:rPr>
              <w:t>2</w:t>
            </w:r>
            <w:r w:rsidR="00F42623" w:rsidRPr="00B319D6">
              <w:rPr>
                <w:rFonts w:ascii="Arial" w:hAnsi="Arial" w:cs="Arial"/>
                <w:bCs/>
              </w:rPr>
              <w:t>95</w:t>
            </w:r>
            <w:r w:rsidRPr="00B319D6">
              <w:rPr>
                <w:rFonts w:ascii="Arial" w:hAnsi="Arial" w:cs="Arial"/>
                <w:bCs/>
              </w:rPr>
              <w:t>00,00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F42623" w:rsidP="00F42623">
            <w:pPr>
              <w:jc w:val="center"/>
              <w:rPr>
                <w:rFonts w:ascii="Arial" w:hAnsi="Arial" w:cs="Arial"/>
                <w:b/>
                <w:bCs/>
              </w:rPr>
            </w:pPr>
            <w:r w:rsidRPr="00B319D6">
              <w:rPr>
                <w:rFonts w:ascii="Arial" w:hAnsi="Arial" w:cs="Arial"/>
                <w:b/>
                <w:bCs/>
              </w:rPr>
              <w:t>92419</w:t>
            </w:r>
            <w:r w:rsidR="00D03181" w:rsidRPr="00B319D6">
              <w:rPr>
                <w:rFonts w:ascii="Arial" w:hAnsi="Arial" w:cs="Arial"/>
                <w:b/>
                <w:bCs/>
              </w:rPr>
              <w:t>,</w:t>
            </w:r>
            <w:r w:rsidRPr="00B319D6">
              <w:rPr>
                <w:rFonts w:ascii="Arial" w:hAnsi="Arial" w:cs="Arial"/>
                <w:b/>
                <w:bCs/>
              </w:rPr>
              <w:t>2</w:t>
            </w:r>
            <w:r w:rsidR="000C4977"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 </w:t>
            </w:r>
          </w:p>
        </w:tc>
      </w:tr>
      <w:tr w:rsidR="00D03181" w:rsidRPr="00B319D6" w:rsidTr="00A20DBD">
        <w:trPr>
          <w:trHeight w:val="11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03181" w:rsidRPr="00B319D6" w:rsidRDefault="00D03181">
            <w:pPr>
              <w:jc w:val="center"/>
              <w:rPr>
                <w:rFonts w:ascii="Arial" w:hAnsi="Arial" w:cs="Arial"/>
              </w:rPr>
            </w:pPr>
            <w:r w:rsidRPr="00B319D6">
              <w:rPr>
                <w:rFonts w:ascii="Arial" w:hAnsi="Arial" w:cs="Arial"/>
              </w:rPr>
              <w:t>1.1.6</w:t>
            </w:r>
          </w:p>
        </w:tc>
        <w:tc>
          <w:tcPr>
            <w:tcW w:w="963"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 xml:space="preserve">Обеспечение деятельности (оказание услуг) подведомственных учреждений </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B31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0110000650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F42623" w:rsidP="00F42623">
            <w:pPr>
              <w:jc w:val="center"/>
              <w:rPr>
                <w:rFonts w:ascii="Arial" w:hAnsi="Arial" w:cs="Arial"/>
                <w:bCs/>
              </w:rPr>
            </w:pPr>
            <w:r w:rsidRPr="00B319D6">
              <w:rPr>
                <w:rFonts w:ascii="Arial" w:hAnsi="Arial" w:cs="Arial"/>
                <w:bCs/>
              </w:rPr>
              <w:t>984</w:t>
            </w:r>
            <w:r w:rsidR="00D03181" w:rsidRPr="00B319D6">
              <w:rPr>
                <w:rFonts w:ascii="Arial" w:hAnsi="Arial" w:cs="Arial"/>
                <w:bCs/>
              </w:rPr>
              <w:t>,</w:t>
            </w:r>
            <w:r w:rsidRPr="00B319D6">
              <w:rPr>
                <w:rFonts w:ascii="Arial" w:hAnsi="Arial" w:cs="Arial"/>
                <w:bCs/>
              </w:rPr>
              <w:t>4</w:t>
            </w:r>
            <w:r w:rsidR="000C4977"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319D6" w:rsidRDefault="000C4977">
            <w:pPr>
              <w:jc w:val="center"/>
              <w:rPr>
                <w:rFonts w:ascii="Arial" w:hAnsi="Arial" w:cs="Arial"/>
                <w:bCs/>
              </w:rPr>
            </w:pPr>
            <w:r w:rsidRPr="00B319D6">
              <w:rPr>
                <w:rFonts w:ascii="Arial" w:hAnsi="Arial" w:cs="Arial"/>
                <w:bCs/>
              </w:rPr>
              <w:t>0</w:t>
            </w:r>
            <w:r w:rsidR="00D03181" w:rsidRPr="00B319D6">
              <w:rPr>
                <w:rFonts w:ascii="Arial" w:hAnsi="Arial" w:cs="Arial"/>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0C4977">
            <w:pPr>
              <w:jc w:val="center"/>
              <w:rPr>
                <w:rFonts w:ascii="Arial" w:hAnsi="Arial" w:cs="Arial"/>
                <w:bCs/>
              </w:rPr>
            </w:pPr>
            <w:r w:rsidRPr="00B319D6">
              <w:rPr>
                <w:rFonts w:ascii="Arial" w:hAnsi="Arial" w:cs="Arial"/>
                <w:bCs/>
              </w:rPr>
              <w:t>0</w:t>
            </w:r>
            <w:r w:rsidR="00D03181" w:rsidRPr="00B319D6">
              <w:rPr>
                <w:rFonts w:ascii="Arial" w:hAnsi="Arial" w:cs="Arial"/>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F42623" w:rsidP="00F42623">
            <w:pPr>
              <w:jc w:val="center"/>
              <w:rPr>
                <w:rFonts w:ascii="Arial" w:hAnsi="Arial" w:cs="Arial"/>
                <w:b/>
                <w:bCs/>
              </w:rPr>
            </w:pPr>
            <w:r w:rsidRPr="00B319D6">
              <w:rPr>
                <w:rFonts w:ascii="Arial" w:hAnsi="Arial" w:cs="Arial"/>
                <w:b/>
                <w:bCs/>
              </w:rPr>
              <w:t>984</w:t>
            </w:r>
            <w:r w:rsidR="00D03181" w:rsidRPr="00B319D6">
              <w:rPr>
                <w:rFonts w:ascii="Arial" w:hAnsi="Arial" w:cs="Arial"/>
                <w:b/>
                <w:bCs/>
              </w:rPr>
              <w:t>,</w:t>
            </w:r>
            <w:r w:rsidRPr="00B319D6">
              <w:rPr>
                <w:rFonts w:ascii="Arial" w:hAnsi="Arial" w:cs="Arial"/>
                <w:b/>
                <w:bCs/>
              </w:rPr>
              <w:t>4</w:t>
            </w:r>
            <w:r w:rsidR="000C4977"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 </w:t>
            </w:r>
          </w:p>
        </w:tc>
      </w:tr>
      <w:tr w:rsidR="00D03181" w:rsidRPr="00B319D6" w:rsidTr="00A20DBD">
        <w:trPr>
          <w:trHeight w:val="1149"/>
        </w:trPr>
        <w:tc>
          <w:tcPr>
            <w:tcW w:w="238" w:type="pct"/>
            <w:vMerge w:val="restart"/>
            <w:tcBorders>
              <w:top w:val="nil"/>
              <w:left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rPr>
            </w:pPr>
            <w:r w:rsidRPr="00B319D6">
              <w:rPr>
                <w:rFonts w:ascii="Arial" w:hAnsi="Arial" w:cs="Arial"/>
              </w:rPr>
              <w:t>1.1.7</w:t>
            </w:r>
          </w:p>
        </w:tc>
        <w:tc>
          <w:tcPr>
            <w:tcW w:w="963" w:type="pct"/>
            <w:vMerge w:val="restart"/>
            <w:tcBorders>
              <w:top w:val="nil"/>
              <w:left w:val="nil"/>
              <w:right w:val="single" w:sz="4" w:space="0" w:color="auto"/>
            </w:tcBorders>
            <w:shd w:val="clear" w:color="auto" w:fill="auto"/>
            <w:vAlign w:val="center"/>
          </w:tcPr>
          <w:p w:rsidR="00D03181" w:rsidRPr="00B319D6" w:rsidRDefault="00D03181">
            <w:pPr>
              <w:jc w:val="center"/>
              <w:rPr>
                <w:rFonts w:ascii="Arial" w:hAnsi="Arial" w:cs="Arial"/>
              </w:rPr>
            </w:pPr>
            <w:proofErr w:type="spellStart"/>
            <w:r w:rsidRPr="00B319D6">
              <w:rPr>
                <w:rFonts w:ascii="Arial" w:hAnsi="Arial" w:cs="Arial"/>
              </w:rPr>
              <w:t>Софинансирование</w:t>
            </w:r>
            <w:proofErr w:type="spellEnd"/>
            <w:r w:rsidRPr="00B319D6">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371" w:type="pct"/>
            <w:gridSpan w:val="2"/>
            <w:vMerge/>
            <w:tcBorders>
              <w:top w:val="nil"/>
              <w:left w:val="single" w:sz="4" w:space="0" w:color="auto"/>
              <w:bottom w:val="single" w:sz="4" w:space="0" w:color="auto"/>
              <w:right w:val="single" w:sz="4" w:space="0" w:color="auto"/>
            </w:tcBorders>
            <w:vAlign w:val="center"/>
          </w:tcPr>
          <w:p w:rsidR="00D03181" w:rsidRPr="00B31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tcPr>
          <w:p w:rsidR="00D03181" w:rsidRPr="00B319D6" w:rsidRDefault="00D03181" w:rsidP="00D03181">
            <w:pPr>
              <w:jc w:val="center"/>
              <w:rPr>
                <w:rFonts w:ascii="Arial" w:hAnsi="Arial" w:cs="Arial"/>
              </w:rPr>
            </w:pPr>
            <w:r w:rsidRPr="00B319D6">
              <w:rPr>
                <w:rFonts w:ascii="Arial" w:hAnsi="Arial" w:cs="Arial"/>
              </w:rPr>
              <w:t>011</w:t>
            </w:r>
            <w:r w:rsidRPr="00B319D6">
              <w:rPr>
                <w:rFonts w:ascii="Arial" w:hAnsi="Arial" w:cs="Arial"/>
                <w:lang w:val="en-US"/>
              </w:rPr>
              <w:t>R373980</w:t>
            </w:r>
          </w:p>
        </w:tc>
        <w:tc>
          <w:tcPr>
            <w:tcW w:w="236" w:type="pct"/>
            <w:gridSpan w:val="3"/>
            <w:tcBorders>
              <w:top w:val="nil"/>
              <w:left w:val="nil"/>
              <w:bottom w:val="single" w:sz="4" w:space="0" w:color="auto"/>
              <w:right w:val="single" w:sz="4" w:space="0" w:color="auto"/>
            </w:tcBorders>
            <w:shd w:val="clear" w:color="auto" w:fill="auto"/>
            <w:vAlign w:val="center"/>
          </w:tcPr>
          <w:p w:rsidR="00D03181" w:rsidRPr="00B319D6" w:rsidRDefault="00D03181" w:rsidP="00D03181">
            <w:pPr>
              <w:jc w:val="center"/>
              <w:rPr>
                <w:rFonts w:ascii="Arial" w:hAnsi="Arial" w:cs="Arial"/>
              </w:rPr>
            </w:pPr>
            <w:r w:rsidRPr="00B319D6">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vAlign w:val="center"/>
          </w:tcPr>
          <w:p w:rsidR="00D03181" w:rsidRPr="00B319D6" w:rsidRDefault="000C4977" w:rsidP="000C4977">
            <w:pPr>
              <w:jc w:val="center"/>
              <w:rPr>
                <w:rFonts w:ascii="Arial" w:hAnsi="Arial" w:cs="Arial"/>
                <w:bCs/>
              </w:rPr>
            </w:pPr>
            <w:r w:rsidRPr="00B319D6">
              <w:rPr>
                <w:rFonts w:ascii="Arial" w:hAnsi="Arial" w:cs="Arial"/>
                <w:bCs/>
              </w:rPr>
              <w:t>0</w:t>
            </w:r>
            <w:r w:rsidR="00D03181" w:rsidRPr="00B319D6">
              <w:rPr>
                <w:rFonts w:ascii="Arial" w:hAnsi="Arial" w:cs="Arial"/>
                <w:bCs/>
              </w:rPr>
              <w:t>,</w:t>
            </w:r>
            <w:r w:rsidRPr="00B319D6">
              <w:rPr>
                <w:rFonts w:ascii="Arial" w:hAnsi="Arial" w:cs="Arial"/>
                <w:bCs/>
              </w:rPr>
              <w:t>0</w:t>
            </w:r>
            <w:r w:rsidR="00D03181"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D03181" w:rsidRPr="00B319D6" w:rsidRDefault="00D03181" w:rsidP="000C4977">
            <w:pPr>
              <w:jc w:val="center"/>
              <w:rPr>
                <w:rFonts w:ascii="Arial" w:hAnsi="Arial" w:cs="Arial"/>
                <w:b/>
                <w:bCs/>
              </w:rPr>
            </w:pPr>
            <w:r w:rsidRPr="00B319D6">
              <w:rPr>
                <w:rFonts w:ascii="Arial" w:hAnsi="Arial" w:cs="Arial"/>
                <w:b/>
                <w:bCs/>
              </w:rPr>
              <w:t>0,</w:t>
            </w:r>
            <w:r w:rsidR="000C4977" w:rsidRPr="00B319D6">
              <w:rPr>
                <w:rFonts w:ascii="Arial" w:hAnsi="Arial" w:cs="Arial"/>
                <w:b/>
                <w:bCs/>
              </w:rPr>
              <w:t>0</w:t>
            </w:r>
            <w:r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tcPr>
          <w:p w:rsidR="00D03181" w:rsidRPr="00B319D6" w:rsidRDefault="00D03181">
            <w:pPr>
              <w:jc w:val="center"/>
              <w:rPr>
                <w:rFonts w:ascii="Arial" w:hAnsi="Arial" w:cs="Arial"/>
              </w:rPr>
            </w:pPr>
          </w:p>
        </w:tc>
      </w:tr>
      <w:tr w:rsidR="00D03181" w:rsidRPr="00B319D6" w:rsidTr="00A20DBD">
        <w:trPr>
          <w:trHeight w:val="1132"/>
        </w:trPr>
        <w:tc>
          <w:tcPr>
            <w:tcW w:w="238" w:type="pct"/>
            <w:vMerge/>
            <w:tcBorders>
              <w:left w:val="single" w:sz="4" w:space="0" w:color="auto"/>
              <w:bottom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D03181" w:rsidRPr="00B319D6" w:rsidRDefault="00D03181">
            <w:pPr>
              <w:jc w:val="center"/>
              <w:rPr>
                <w:rFonts w:ascii="Arial" w:hAnsi="Arial" w:cs="Arial"/>
              </w:rPr>
            </w:pPr>
          </w:p>
        </w:tc>
        <w:tc>
          <w:tcPr>
            <w:tcW w:w="371" w:type="pct"/>
            <w:gridSpan w:val="2"/>
            <w:vMerge/>
            <w:tcBorders>
              <w:top w:val="nil"/>
              <w:left w:val="single" w:sz="4" w:space="0" w:color="auto"/>
              <w:bottom w:val="single" w:sz="4" w:space="0" w:color="auto"/>
              <w:right w:val="single" w:sz="4" w:space="0" w:color="auto"/>
            </w:tcBorders>
            <w:vAlign w:val="center"/>
          </w:tcPr>
          <w:p w:rsidR="00D03181" w:rsidRPr="00B319D6" w:rsidRDefault="00D03181">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011</w:t>
            </w:r>
            <w:r w:rsidRPr="00B319D6">
              <w:rPr>
                <w:rFonts w:ascii="Arial" w:hAnsi="Arial" w:cs="Arial"/>
                <w:lang w:val="en-US"/>
              </w:rPr>
              <w:t>R373980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rsidP="00F97690">
            <w:pPr>
              <w:jc w:val="center"/>
              <w:rPr>
                <w:rFonts w:ascii="Arial" w:hAnsi="Arial" w:cs="Arial"/>
              </w:rPr>
            </w:pPr>
            <w:r w:rsidRPr="00B319D6">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0C4977" w:rsidP="00D03181">
            <w:pPr>
              <w:jc w:val="center"/>
              <w:rPr>
                <w:rFonts w:ascii="Arial" w:hAnsi="Arial" w:cs="Arial"/>
                <w:bCs/>
              </w:rPr>
            </w:pPr>
            <w:r w:rsidRPr="00B319D6">
              <w:rPr>
                <w:rFonts w:ascii="Arial" w:hAnsi="Arial" w:cs="Arial"/>
                <w:bCs/>
              </w:rPr>
              <w:t>0</w:t>
            </w:r>
            <w:r w:rsidR="00D03181" w:rsidRPr="00B319D6">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D03181" w:rsidRPr="00B319D6" w:rsidRDefault="00D03181">
            <w:pPr>
              <w:jc w:val="center"/>
              <w:rPr>
                <w:rFonts w:ascii="Arial" w:hAnsi="Arial" w:cs="Arial"/>
                <w:bCs/>
              </w:rPr>
            </w:pPr>
            <w:r w:rsidRPr="00B319D6">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D03181" w:rsidRPr="00B319D6" w:rsidRDefault="000C4977" w:rsidP="00D03181">
            <w:pPr>
              <w:jc w:val="center"/>
              <w:rPr>
                <w:rFonts w:ascii="Arial" w:hAnsi="Arial" w:cs="Arial"/>
                <w:b/>
                <w:bCs/>
              </w:rPr>
            </w:pPr>
            <w:r w:rsidRPr="00B319D6">
              <w:rPr>
                <w:rFonts w:ascii="Arial" w:hAnsi="Arial" w:cs="Arial"/>
                <w:b/>
                <w:bCs/>
              </w:rPr>
              <w:t>0</w:t>
            </w:r>
            <w:r w:rsidR="00D03181" w:rsidRPr="00B319D6">
              <w:rPr>
                <w:rFonts w:ascii="Arial" w:hAnsi="Arial" w:cs="Arial"/>
                <w:b/>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D03181" w:rsidRPr="00B319D6" w:rsidRDefault="00D03181">
            <w:pPr>
              <w:jc w:val="center"/>
              <w:rPr>
                <w:rFonts w:ascii="Arial" w:hAnsi="Arial" w:cs="Arial"/>
              </w:rPr>
            </w:pPr>
          </w:p>
        </w:tc>
      </w:tr>
      <w:tr w:rsidR="00F42623" w:rsidRPr="00B319D6" w:rsidTr="00A20DBD">
        <w:trPr>
          <w:trHeight w:val="1132"/>
        </w:trPr>
        <w:tc>
          <w:tcPr>
            <w:tcW w:w="238" w:type="pct"/>
            <w:tcBorders>
              <w:left w:val="single" w:sz="4" w:space="0" w:color="auto"/>
              <w:bottom w:val="single" w:sz="4" w:space="0" w:color="auto"/>
              <w:right w:val="single" w:sz="4" w:space="0" w:color="auto"/>
            </w:tcBorders>
            <w:shd w:val="clear" w:color="auto" w:fill="auto"/>
            <w:noWrap/>
            <w:vAlign w:val="center"/>
          </w:tcPr>
          <w:p w:rsidR="00F42623" w:rsidRPr="00B319D6" w:rsidRDefault="00F42623">
            <w:pPr>
              <w:jc w:val="center"/>
              <w:rPr>
                <w:rFonts w:ascii="Arial" w:hAnsi="Arial" w:cs="Arial"/>
              </w:rPr>
            </w:pPr>
            <w:r w:rsidRPr="00B319D6">
              <w:rPr>
                <w:rFonts w:ascii="Arial" w:hAnsi="Arial" w:cs="Arial"/>
              </w:rPr>
              <w:t>1.1.8</w:t>
            </w:r>
          </w:p>
        </w:tc>
        <w:tc>
          <w:tcPr>
            <w:tcW w:w="963" w:type="pct"/>
            <w:tcBorders>
              <w:left w:val="nil"/>
              <w:bottom w:val="single" w:sz="4" w:space="0" w:color="auto"/>
              <w:right w:val="single" w:sz="4" w:space="0" w:color="auto"/>
            </w:tcBorders>
            <w:shd w:val="clear" w:color="auto" w:fill="auto"/>
            <w:vAlign w:val="center"/>
          </w:tcPr>
          <w:p w:rsidR="00F42623" w:rsidRPr="00B319D6" w:rsidRDefault="00F42623">
            <w:pPr>
              <w:jc w:val="center"/>
              <w:rPr>
                <w:rFonts w:ascii="Arial" w:hAnsi="Arial" w:cs="Arial"/>
              </w:rPr>
            </w:pPr>
            <w:r w:rsidRPr="00B31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371" w:type="pct"/>
            <w:gridSpan w:val="2"/>
            <w:vMerge/>
            <w:tcBorders>
              <w:top w:val="nil"/>
              <w:left w:val="single" w:sz="4" w:space="0" w:color="auto"/>
              <w:bottom w:val="single" w:sz="4" w:space="0" w:color="auto"/>
              <w:right w:val="single" w:sz="4" w:space="0" w:color="auto"/>
            </w:tcBorders>
            <w:vAlign w:val="center"/>
          </w:tcPr>
          <w:p w:rsidR="00F42623" w:rsidRPr="00B319D6" w:rsidRDefault="00F42623">
            <w:pPr>
              <w:rPr>
                <w:rFonts w:ascii="Arial" w:hAnsi="Arial" w:cs="Arial"/>
              </w:rPr>
            </w:pP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F42623" w:rsidRPr="00B319D6" w:rsidRDefault="00F42623" w:rsidP="00F97690">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F42623" w:rsidRPr="00B319D6" w:rsidRDefault="00F42623" w:rsidP="00F97690">
            <w:pPr>
              <w:jc w:val="center"/>
              <w:rPr>
                <w:rFonts w:ascii="Arial" w:hAnsi="Arial" w:cs="Arial"/>
              </w:rPr>
            </w:pPr>
            <w:r w:rsidRPr="00B319D6">
              <w:rPr>
                <w:rFonts w:ascii="Arial" w:hAnsi="Arial" w:cs="Arial"/>
              </w:rPr>
              <w:t>0701</w:t>
            </w:r>
          </w:p>
        </w:tc>
        <w:tc>
          <w:tcPr>
            <w:tcW w:w="512" w:type="pct"/>
            <w:gridSpan w:val="5"/>
            <w:tcBorders>
              <w:top w:val="single" w:sz="4" w:space="0" w:color="auto"/>
              <w:left w:val="nil"/>
              <w:bottom w:val="single" w:sz="4" w:space="0" w:color="auto"/>
              <w:right w:val="single" w:sz="4" w:space="0" w:color="auto"/>
            </w:tcBorders>
            <w:shd w:val="clear" w:color="auto" w:fill="auto"/>
            <w:vAlign w:val="center"/>
          </w:tcPr>
          <w:p w:rsidR="00F42623" w:rsidRPr="00B319D6" w:rsidRDefault="00F42623" w:rsidP="00F97690">
            <w:pPr>
              <w:jc w:val="center"/>
              <w:rPr>
                <w:rFonts w:ascii="Arial" w:hAnsi="Arial" w:cs="Arial"/>
              </w:rPr>
            </w:pPr>
            <w:r w:rsidRPr="00B319D6">
              <w:rPr>
                <w:rFonts w:ascii="Arial" w:hAnsi="Arial" w:cs="Arial"/>
              </w:rPr>
              <w:t>0110027240</w:t>
            </w:r>
          </w:p>
        </w:tc>
        <w:tc>
          <w:tcPr>
            <w:tcW w:w="236" w:type="pct"/>
            <w:gridSpan w:val="3"/>
            <w:tcBorders>
              <w:top w:val="single" w:sz="4" w:space="0" w:color="auto"/>
              <w:left w:val="nil"/>
              <w:bottom w:val="single" w:sz="4" w:space="0" w:color="auto"/>
              <w:right w:val="single" w:sz="4" w:space="0" w:color="auto"/>
            </w:tcBorders>
            <w:shd w:val="clear" w:color="auto" w:fill="auto"/>
            <w:vAlign w:val="center"/>
          </w:tcPr>
          <w:p w:rsidR="00F42623" w:rsidRPr="00B319D6" w:rsidRDefault="00F42623" w:rsidP="00F97690">
            <w:pPr>
              <w:jc w:val="center"/>
              <w:rPr>
                <w:rFonts w:ascii="Arial" w:hAnsi="Arial" w:cs="Arial"/>
              </w:rPr>
            </w:pPr>
            <w:r w:rsidRPr="00B319D6">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B319D6" w:rsidRDefault="00F42623" w:rsidP="00D03181">
            <w:pPr>
              <w:jc w:val="center"/>
              <w:rPr>
                <w:rFonts w:ascii="Arial" w:hAnsi="Arial" w:cs="Arial"/>
                <w:bCs/>
              </w:rPr>
            </w:pPr>
            <w:r w:rsidRPr="00B319D6">
              <w:rPr>
                <w:rFonts w:ascii="Arial" w:hAnsi="Arial" w:cs="Arial"/>
                <w:bCs/>
              </w:rPr>
              <w:t>1428,10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F42623" w:rsidRPr="00B319D6" w:rsidRDefault="00F42623">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F42623" w:rsidRPr="00B319D6" w:rsidRDefault="00F42623">
            <w:pPr>
              <w:jc w:val="center"/>
              <w:rPr>
                <w:rFonts w:ascii="Arial" w:hAnsi="Arial" w:cs="Arial"/>
                <w:bCs/>
              </w:rPr>
            </w:pPr>
            <w:r w:rsidRPr="00B319D6">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F42623" w:rsidRPr="00B319D6" w:rsidRDefault="00F42623" w:rsidP="00D03181">
            <w:pPr>
              <w:jc w:val="center"/>
              <w:rPr>
                <w:rFonts w:ascii="Arial" w:hAnsi="Arial" w:cs="Arial"/>
                <w:b/>
                <w:bCs/>
              </w:rPr>
            </w:pPr>
            <w:r w:rsidRPr="00B319D6">
              <w:rPr>
                <w:rFonts w:ascii="Arial" w:hAnsi="Arial" w:cs="Arial"/>
                <w:b/>
                <w:bCs/>
              </w:rPr>
              <w:t>1428,10</w:t>
            </w:r>
          </w:p>
        </w:tc>
        <w:tc>
          <w:tcPr>
            <w:tcW w:w="326" w:type="pct"/>
            <w:tcBorders>
              <w:top w:val="single" w:sz="4" w:space="0" w:color="auto"/>
              <w:left w:val="nil"/>
              <w:bottom w:val="single" w:sz="4" w:space="0" w:color="auto"/>
              <w:right w:val="single" w:sz="4" w:space="0" w:color="auto"/>
            </w:tcBorders>
            <w:shd w:val="clear" w:color="auto" w:fill="auto"/>
            <w:vAlign w:val="center"/>
          </w:tcPr>
          <w:p w:rsidR="00F42623" w:rsidRPr="00B319D6" w:rsidRDefault="00F42623">
            <w:pPr>
              <w:jc w:val="center"/>
              <w:rPr>
                <w:rFonts w:ascii="Arial" w:hAnsi="Arial" w:cs="Arial"/>
              </w:rPr>
            </w:pPr>
          </w:p>
        </w:tc>
      </w:tr>
      <w:tr w:rsidR="00D03181" w:rsidRPr="00B319D6" w:rsidTr="00A20DBD">
        <w:trPr>
          <w:trHeight w:val="141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03181" w:rsidRPr="00B319D6" w:rsidRDefault="00D03181" w:rsidP="00F42623">
            <w:pPr>
              <w:jc w:val="center"/>
              <w:rPr>
                <w:rFonts w:ascii="Arial" w:hAnsi="Arial" w:cs="Arial"/>
              </w:rPr>
            </w:pPr>
            <w:r w:rsidRPr="00B319D6">
              <w:rPr>
                <w:rFonts w:ascii="Arial" w:hAnsi="Arial" w:cs="Arial"/>
              </w:rPr>
              <w:t>1.1.</w:t>
            </w:r>
            <w:r w:rsidR="00F42623" w:rsidRPr="00B319D6">
              <w:rPr>
                <w:rFonts w:ascii="Arial" w:hAnsi="Arial" w:cs="Arial"/>
              </w:rPr>
              <w:t>9</w:t>
            </w:r>
          </w:p>
        </w:tc>
        <w:tc>
          <w:tcPr>
            <w:tcW w:w="963"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371" w:type="pct"/>
            <w:gridSpan w:val="2"/>
            <w:vMerge/>
            <w:tcBorders>
              <w:top w:val="nil"/>
              <w:left w:val="single" w:sz="4" w:space="0" w:color="auto"/>
              <w:bottom w:val="single" w:sz="4" w:space="0" w:color="auto"/>
              <w:right w:val="single" w:sz="4" w:space="0" w:color="auto"/>
            </w:tcBorders>
            <w:vAlign w:val="center"/>
            <w:hideMark/>
          </w:tcPr>
          <w:p w:rsidR="00D03181" w:rsidRPr="00B319D6" w:rsidRDefault="00D03181">
            <w:pPr>
              <w:rPr>
                <w:rFonts w:ascii="Arial" w:hAnsi="Arial" w:cs="Arial"/>
              </w:rPr>
            </w:pP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0701</w:t>
            </w:r>
          </w:p>
        </w:tc>
        <w:tc>
          <w:tcPr>
            <w:tcW w:w="512"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01100S7450</w:t>
            </w:r>
          </w:p>
        </w:tc>
        <w:tc>
          <w:tcPr>
            <w:tcW w:w="236" w:type="pct"/>
            <w:gridSpan w:val="3"/>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pPr>
              <w:jc w:val="center"/>
              <w:rPr>
                <w:rFonts w:ascii="Arial" w:hAnsi="Arial" w:cs="Arial"/>
                <w:bCs/>
              </w:rPr>
            </w:pPr>
            <w:r w:rsidRPr="00B319D6">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319D6" w:rsidRDefault="00D03181">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b/>
                <w:bCs/>
              </w:rPr>
            </w:pPr>
            <w:r w:rsidRPr="00B319D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 </w:t>
            </w:r>
          </w:p>
        </w:tc>
      </w:tr>
      <w:tr w:rsidR="00D03181" w:rsidRPr="00B319D6" w:rsidTr="00A20DBD">
        <w:trPr>
          <w:trHeight w:val="375"/>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03181" w:rsidRPr="00B319D6" w:rsidRDefault="00D03181">
            <w:pPr>
              <w:rPr>
                <w:rFonts w:ascii="Arial" w:hAnsi="Arial" w:cs="Arial"/>
              </w:rPr>
            </w:pPr>
            <w:r w:rsidRPr="00B319D6">
              <w:rPr>
                <w:rFonts w:ascii="Arial" w:hAnsi="Arial" w:cs="Arial"/>
              </w:rPr>
              <w:t>Итого по задаче 1</w:t>
            </w:r>
          </w:p>
        </w:tc>
        <w:tc>
          <w:tcPr>
            <w:tcW w:w="371" w:type="pct"/>
            <w:gridSpan w:val="2"/>
            <w:tcBorders>
              <w:top w:val="single" w:sz="4" w:space="0" w:color="auto"/>
              <w:left w:val="nil"/>
              <w:bottom w:val="single" w:sz="4" w:space="0" w:color="auto"/>
              <w:right w:val="single" w:sz="4" w:space="0" w:color="auto"/>
            </w:tcBorders>
            <w:shd w:val="clear" w:color="auto" w:fill="auto"/>
            <w:noWrap/>
            <w:hideMark/>
          </w:tcPr>
          <w:p w:rsidR="00D03181" w:rsidRPr="00B319D6" w:rsidRDefault="00D03181">
            <w:pPr>
              <w:jc w:val="center"/>
              <w:rPr>
                <w:rFonts w:ascii="Arial" w:hAnsi="Arial" w:cs="Arial"/>
              </w:rPr>
            </w:pPr>
            <w:r w:rsidRPr="00B319D6">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vAlign w:val="center"/>
            <w:hideMark/>
          </w:tcPr>
          <w:p w:rsidR="00D03181" w:rsidRPr="00B319D6" w:rsidRDefault="00D03181">
            <w:pPr>
              <w:rPr>
                <w:rFonts w:ascii="Arial" w:hAnsi="Arial" w:cs="Arial"/>
              </w:rPr>
            </w:pPr>
            <w:r w:rsidRPr="00B319D6">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noWrap/>
            <w:hideMark/>
          </w:tcPr>
          <w:p w:rsidR="00D03181" w:rsidRPr="00B319D6" w:rsidRDefault="00D03181">
            <w:pPr>
              <w:jc w:val="center"/>
              <w:rPr>
                <w:rFonts w:ascii="Arial" w:hAnsi="Arial" w:cs="Arial"/>
              </w:rPr>
            </w:pPr>
            <w:r w:rsidRPr="00B319D6">
              <w:rPr>
                <w:rFonts w:ascii="Arial" w:hAnsi="Arial" w:cs="Arial"/>
              </w:rPr>
              <w:t> </w:t>
            </w:r>
          </w:p>
        </w:tc>
        <w:tc>
          <w:tcPr>
            <w:tcW w:w="512" w:type="pct"/>
            <w:gridSpan w:val="5"/>
            <w:tcBorders>
              <w:top w:val="nil"/>
              <w:left w:val="nil"/>
              <w:bottom w:val="single" w:sz="4" w:space="0" w:color="auto"/>
              <w:right w:val="single" w:sz="4" w:space="0" w:color="auto"/>
            </w:tcBorders>
            <w:shd w:val="clear" w:color="auto" w:fill="auto"/>
            <w:noWrap/>
            <w:hideMark/>
          </w:tcPr>
          <w:p w:rsidR="00D03181" w:rsidRPr="00B319D6" w:rsidRDefault="00D03181">
            <w:pPr>
              <w:jc w:val="center"/>
              <w:rPr>
                <w:rFonts w:ascii="Arial" w:hAnsi="Arial" w:cs="Arial"/>
              </w:rPr>
            </w:pPr>
            <w:r w:rsidRPr="00B319D6">
              <w:rPr>
                <w:rFonts w:ascii="Arial" w:hAnsi="Arial" w:cs="Arial"/>
              </w:rPr>
              <w:t> </w:t>
            </w:r>
          </w:p>
        </w:tc>
        <w:tc>
          <w:tcPr>
            <w:tcW w:w="236" w:type="pct"/>
            <w:gridSpan w:val="3"/>
            <w:tcBorders>
              <w:top w:val="nil"/>
              <w:left w:val="nil"/>
              <w:bottom w:val="single" w:sz="4" w:space="0" w:color="auto"/>
              <w:right w:val="single" w:sz="4" w:space="0" w:color="auto"/>
            </w:tcBorders>
            <w:shd w:val="clear" w:color="auto" w:fill="auto"/>
            <w:noWrap/>
            <w:hideMark/>
          </w:tcPr>
          <w:p w:rsidR="00D03181" w:rsidRPr="00B319D6" w:rsidRDefault="00D03181">
            <w:pPr>
              <w:jc w:val="center"/>
              <w:rPr>
                <w:rFonts w:ascii="Arial" w:hAnsi="Arial" w:cs="Arial"/>
              </w:rPr>
            </w:pPr>
            <w:r w:rsidRPr="00B319D6">
              <w:rPr>
                <w:rFonts w:ascii="Arial" w:hAnsi="Arial" w:cs="Arial"/>
              </w:rPr>
              <w:t> </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rsidP="00F42623">
            <w:pPr>
              <w:jc w:val="center"/>
              <w:rPr>
                <w:rFonts w:ascii="Arial" w:hAnsi="Arial" w:cs="Arial"/>
                <w:b/>
                <w:bCs/>
              </w:rPr>
            </w:pPr>
            <w:r w:rsidRPr="00B319D6">
              <w:rPr>
                <w:rFonts w:ascii="Arial" w:hAnsi="Arial" w:cs="Arial"/>
                <w:b/>
                <w:bCs/>
              </w:rPr>
              <w:t>1</w:t>
            </w:r>
            <w:r w:rsidR="00F42623" w:rsidRPr="00B319D6">
              <w:rPr>
                <w:rFonts w:ascii="Arial" w:hAnsi="Arial" w:cs="Arial"/>
                <w:b/>
                <w:bCs/>
              </w:rPr>
              <w:t>08455</w:t>
            </w:r>
            <w:r w:rsidRPr="00B319D6">
              <w:rPr>
                <w:rFonts w:ascii="Arial" w:hAnsi="Arial" w:cs="Arial"/>
                <w:b/>
                <w:bCs/>
              </w:rPr>
              <w:t>,</w:t>
            </w:r>
            <w:r w:rsidR="00F42623" w:rsidRPr="00B319D6">
              <w:rPr>
                <w:rFonts w:ascii="Arial" w:hAnsi="Arial" w:cs="Arial"/>
                <w:b/>
                <w:bCs/>
              </w:rPr>
              <w:t>49</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D03181" w:rsidRPr="00B319D6" w:rsidRDefault="00D03181" w:rsidP="00F42623">
            <w:pPr>
              <w:jc w:val="center"/>
              <w:rPr>
                <w:rFonts w:ascii="Arial" w:hAnsi="Arial" w:cs="Arial"/>
                <w:b/>
                <w:bCs/>
              </w:rPr>
            </w:pPr>
            <w:r w:rsidRPr="00B319D6">
              <w:rPr>
                <w:rFonts w:ascii="Arial" w:hAnsi="Arial" w:cs="Arial"/>
                <w:b/>
                <w:bCs/>
              </w:rPr>
              <w:t>10</w:t>
            </w:r>
            <w:r w:rsidR="00F42623" w:rsidRPr="00B319D6">
              <w:rPr>
                <w:rFonts w:ascii="Arial" w:hAnsi="Arial" w:cs="Arial"/>
                <w:b/>
                <w:bCs/>
              </w:rPr>
              <w:t>2</w:t>
            </w:r>
            <w:r w:rsidRPr="00B319D6">
              <w:rPr>
                <w:rFonts w:ascii="Arial" w:hAnsi="Arial" w:cs="Arial"/>
                <w:b/>
                <w:bCs/>
              </w:rPr>
              <w:t xml:space="preserve"> 3</w:t>
            </w:r>
            <w:r w:rsidR="00F42623" w:rsidRPr="00B319D6">
              <w:rPr>
                <w:rFonts w:ascii="Arial" w:hAnsi="Arial" w:cs="Arial"/>
                <w:b/>
                <w:bCs/>
              </w:rPr>
              <w:t>19</w:t>
            </w:r>
            <w:r w:rsidRPr="00B319D6">
              <w:rPr>
                <w:rFonts w:ascii="Arial" w:hAnsi="Arial" w:cs="Arial"/>
                <w:b/>
                <w:bCs/>
              </w:rPr>
              <w:t>,</w:t>
            </w:r>
            <w:r w:rsidR="00F42623" w:rsidRPr="00B319D6">
              <w:rPr>
                <w:rFonts w:ascii="Arial" w:hAnsi="Arial" w:cs="Arial"/>
                <w:b/>
                <w:bCs/>
              </w:rPr>
              <w:t>8</w:t>
            </w:r>
            <w:r w:rsidRPr="00B319D6">
              <w:rPr>
                <w:rFonts w:ascii="Arial" w:hAnsi="Arial" w:cs="Arial"/>
                <w:b/>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rsidP="00F42623">
            <w:pPr>
              <w:jc w:val="center"/>
              <w:rPr>
                <w:rFonts w:ascii="Arial" w:hAnsi="Arial" w:cs="Arial"/>
                <w:b/>
                <w:bCs/>
              </w:rPr>
            </w:pPr>
            <w:r w:rsidRPr="00B319D6">
              <w:rPr>
                <w:rFonts w:ascii="Arial" w:hAnsi="Arial" w:cs="Arial"/>
                <w:b/>
                <w:bCs/>
              </w:rPr>
              <w:t>10</w:t>
            </w:r>
            <w:r w:rsidR="00F42623" w:rsidRPr="00B319D6">
              <w:rPr>
                <w:rFonts w:ascii="Arial" w:hAnsi="Arial" w:cs="Arial"/>
                <w:b/>
                <w:bCs/>
              </w:rPr>
              <w:t>1819</w:t>
            </w:r>
            <w:r w:rsidRPr="00B319D6">
              <w:rPr>
                <w:rFonts w:ascii="Arial" w:hAnsi="Arial" w:cs="Arial"/>
                <w:b/>
                <w:bCs/>
              </w:rPr>
              <w:t>,</w:t>
            </w:r>
            <w:r w:rsidR="00F42623" w:rsidRPr="00B319D6">
              <w:rPr>
                <w:rFonts w:ascii="Arial" w:hAnsi="Arial" w:cs="Arial"/>
                <w:b/>
                <w:bCs/>
              </w:rPr>
              <w:t>8</w:t>
            </w:r>
            <w:r w:rsidRPr="00B319D6">
              <w:rPr>
                <w:rFonts w:ascii="Arial" w:hAnsi="Arial" w:cs="Arial"/>
                <w:b/>
                <w:bCs/>
              </w:rPr>
              <w:t>0</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D03181" w:rsidRPr="00B319D6" w:rsidRDefault="00D03181" w:rsidP="00F42623">
            <w:pPr>
              <w:jc w:val="center"/>
              <w:rPr>
                <w:rFonts w:ascii="Arial" w:hAnsi="Arial" w:cs="Arial"/>
                <w:b/>
                <w:bCs/>
              </w:rPr>
            </w:pPr>
            <w:r w:rsidRPr="00B319D6">
              <w:rPr>
                <w:rFonts w:ascii="Arial" w:hAnsi="Arial" w:cs="Arial"/>
                <w:b/>
                <w:bCs/>
              </w:rPr>
              <w:t>3</w:t>
            </w:r>
            <w:r w:rsidR="000C4977" w:rsidRPr="00B319D6">
              <w:rPr>
                <w:rFonts w:ascii="Arial" w:hAnsi="Arial" w:cs="Arial"/>
                <w:b/>
                <w:bCs/>
              </w:rPr>
              <w:t>1</w:t>
            </w:r>
            <w:r w:rsidR="00F42623" w:rsidRPr="00B319D6">
              <w:rPr>
                <w:rFonts w:ascii="Arial" w:hAnsi="Arial" w:cs="Arial"/>
                <w:b/>
                <w:bCs/>
              </w:rPr>
              <w:t>2595</w:t>
            </w:r>
            <w:r w:rsidRPr="00B319D6">
              <w:rPr>
                <w:rFonts w:ascii="Arial" w:hAnsi="Arial" w:cs="Arial"/>
                <w:b/>
                <w:bCs/>
              </w:rPr>
              <w:t>,</w:t>
            </w:r>
            <w:r w:rsidR="000C4977" w:rsidRPr="00B319D6">
              <w:rPr>
                <w:rFonts w:ascii="Arial" w:hAnsi="Arial" w:cs="Arial"/>
                <w:b/>
                <w:bCs/>
              </w:rPr>
              <w:t>0</w:t>
            </w:r>
            <w:r w:rsidR="00F42623" w:rsidRPr="00B319D6">
              <w:rPr>
                <w:rFonts w:ascii="Arial" w:hAnsi="Arial" w:cs="Arial"/>
                <w:b/>
                <w:bCs/>
              </w:rPr>
              <w:t>9</w:t>
            </w:r>
          </w:p>
        </w:tc>
        <w:tc>
          <w:tcPr>
            <w:tcW w:w="326" w:type="pct"/>
            <w:tcBorders>
              <w:top w:val="nil"/>
              <w:left w:val="nil"/>
              <w:bottom w:val="single" w:sz="4" w:space="0" w:color="auto"/>
              <w:right w:val="single" w:sz="4" w:space="0" w:color="auto"/>
            </w:tcBorders>
            <w:shd w:val="clear" w:color="auto" w:fill="auto"/>
            <w:vAlign w:val="center"/>
            <w:hideMark/>
          </w:tcPr>
          <w:p w:rsidR="00D03181" w:rsidRPr="00B319D6" w:rsidRDefault="00D03181">
            <w:pPr>
              <w:jc w:val="center"/>
              <w:rPr>
                <w:rFonts w:ascii="Arial" w:hAnsi="Arial" w:cs="Arial"/>
              </w:rPr>
            </w:pPr>
            <w:r w:rsidRPr="00B319D6">
              <w:rPr>
                <w:rFonts w:ascii="Arial" w:hAnsi="Arial" w:cs="Arial"/>
              </w:rPr>
              <w:t> </w:t>
            </w:r>
          </w:p>
        </w:tc>
      </w:tr>
      <w:tr w:rsidR="00D03181" w:rsidRPr="00B319D6" w:rsidTr="00C253C0">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D03181" w:rsidRPr="00B319D6" w:rsidRDefault="00D03181">
            <w:pPr>
              <w:rPr>
                <w:rFonts w:ascii="Arial" w:hAnsi="Arial" w:cs="Arial"/>
              </w:rPr>
            </w:pPr>
            <w:r w:rsidRPr="00B319D6">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7A658F" w:rsidRPr="00B319D6" w:rsidTr="008E2E24">
        <w:trPr>
          <w:trHeight w:val="4124"/>
        </w:trPr>
        <w:tc>
          <w:tcPr>
            <w:tcW w:w="238" w:type="pct"/>
            <w:vMerge w:val="restart"/>
            <w:tcBorders>
              <w:top w:val="nil"/>
              <w:left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lastRenderedPageBreak/>
              <w:t>1.2.1</w:t>
            </w:r>
          </w:p>
        </w:tc>
        <w:tc>
          <w:tcPr>
            <w:tcW w:w="963" w:type="pct"/>
            <w:vMerge w:val="restart"/>
            <w:tcBorders>
              <w:top w:val="nil"/>
              <w:left w:val="nil"/>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xml:space="preserve">Субвенции бюджетам </w:t>
            </w:r>
            <w:proofErr w:type="spellStart"/>
            <w:r w:rsidRPr="00B319D6">
              <w:rPr>
                <w:rFonts w:ascii="Arial" w:hAnsi="Arial" w:cs="Arial"/>
              </w:rPr>
              <w:t>мун-ых</w:t>
            </w:r>
            <w:proofErr w:type="spellEnd"/>
            <w:r w:rsidRPr="00B319D6">
              <w:rPr>
                <w:rFonts w:ascii="Arial" w:hAnsi="Arial" w:cs="Arial"/>
              </w:rPr>
              <w:t xml:space="preserve"> образований на обеспечение </w:t>
            </w:r>
            <w:proofErr w:type="spellStart"/>
            <w:proofErr w:type="gramStart"/>
            <w:r w:rsidRPr="00B319D6">
              <w:rPr>
                <w:rFonts w:ascii="Arial" w:hAnsi="Arial" w:cs="Arial"/>
              </w:rPr>
              <w:t>гос</w:t>
            </w:r>
            <w:proofErr w:type="spellEnd"/>
            <w:r w:rsidRPr="00B319D6">
              <w:rPr>
                <w:rFonts w:ascii="Arial" w:hAnsi="Arial" w:cs="Arial"/>
              </w:rPr>
              <w:t xml:space="preserve"> гарантий</w:t>
            </w:r>
            <w:proofErr w:type="gramEnd"/>
            <w:r w:rsidRPr="00B319D6">
              <w:rPr>
                <w:rFonts w:ascii="Arial" w:hAnsi="Arial" w:cs="Arial"/>
              </w:rPr>
              <w:t xml:space="preserve"> реализации прав на получение общедоступного и бесплатного начального общего, основного общего, среднего общего образования в </w:t>
            </w:r>
            <w:proofErr w:type="spellStart"/>
            <w:r w:rsidRPr="00B319D6">
              <w:rPr>
                <w:rFonts w:ascii="Arial" w:hAnsi="Arial" w:cs="Arial"/>
              </w:rPr>
              <w:t>мун-ых</w:t>
            </w:r>
            <w:proofErr w:type="spellEnd"/>
            <w:r w:rsidRPr="00B319D6">
              <w:rPr>
                <w:rFonts w:ascii="Arial" w:hAnsi="Arial" w:cs="Arial"/>
              </w:rPr>
              <w:t xml:space="preserve">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proofErr w:type="spellStart"/>
            <w:r w:rsidRPr="00B319D6">
              <w:rPr>
                <w:rFonts w:ascii="Arial" w:hAnsi="Arial" w:cs="Arial"/>
              </w:rPr>
              <w:t>фед-ымгос</w:t>
            </w:r>
            <w:proofErr w:type="spellEnd"/>
            <w:r w:rsidRPr="00B319D6">
              <w:rPr>
                <w:rFonts w:ascii="Arial" w:hAnsi="Arial" w:cs="Arial"/>
              </w:rPr>
              <w:t xml:space="preserve"> общеобразовательными стандартами</w:t>
            </w:r>
          </w:p>
        </w:tc>
        <w:tc>
          <w:tcPr>
            <w:tcW w:w="420" w:type="pct"/>
            <w:gridSpan w:val="3"/>
            <w:vMerge w:val="restart"/>
            <w:tcBorders>
              <w:top w:val="nil"/>
              <w:left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Управление образования 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0110075640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319D6">
            <w:pPr>
              <w:jc w:val="center"/>
              <w:rPr>
                <w:rFonts w:ascii="Arial" w:hAnsi="Arial" w:cs="Arial"/>
                <w:bCs/>
              </w:rPr>
            </w:pPr>
            <w:r w:rsidRPr="00B319D6">
              <w:rPr>
                <w:rFonts w:ascii="Arial" w:hAnsi="Arial" w:cs="Arial"/>
                <w:bCs/>
              </w:rPr>
              <w:t>1</w:t>
            </w:r>
            <w:r w:rsidR="00B9462E" w:rsidRPr="00B319D6">
              <w:rPr>
                <w:rFonts w:ascii="Arial" w:hAnsi="Arial" w:cs="Arial"/>
                <w:bCs/>
              </w:rPr>
              <w:t>99373</w:t>
            </w:r>
            <w:r w:rsidRPr="00B319D6">
              <w:rPr>
                <w:rFonts w:ascii="Arial" w:hAnsi="Arial" w:cs="Arial"/>
                <w:bCs/>
              </w:rPr>
              <w:t>,</w:t>
            </w:r>
            <w:r w:rsidR="00B9462E" w:rsidRPr="00B319D6">
              <w:rPr>
                <w:rFonts w:ascii="Arial" w:hAnsi="Arial" w:cs="Arial"/>
                <w:bCs/>
              </w:rPr>
              <w:t>7</w:t>
            </w:r>
            <w:r w:rsidR="000C4977"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99373</w:t>
            </w:r>
            <w:r w:rsidRPr="00B319D6">
              <w:rPr>
                <w:rFonts w:ascii="Arial" w:hAnsi="Arial" w:cs="Arial"/>
                <w:bCs/>
              </w:rPr>
              <w:t>,</w:t>
            </w:r>
            <w:r w:rsidR="00B9462E" w:rsidRPr="00B319D6">
              <w:rPr>
                <w:rFonts w:ascii="Arial" w:hAnsi="Arial" w:cs="Arial"/>
                <w:bCs/>
              </w:rPr>
              <w:t>7</w:t>
            </w:r>
            <w:r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99373</w:t>
            </w:r>
            <w:r w:rsidRPr="00B319D6">
              <w:rPr>
                <w:rFonts w:ascii="Arial" w:hAnsi="Arial" w:cs="Arial"/>
                <w:bCs/>
              </w:rPr>
              <w:t>,</w:t>
            </w:r>
            <w:r w:rsidR="00B9462E" w:rsidRPr="00B319D6">
              <w:rPr>
                <w:rFonts w:ascii="Arial" w:hAnsi="Arial" w:cs="Arial"/>
                <w:bCs/>
              </w:rPr>
              <w:t>7</w:t>
            </w:r>
            <w:r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B9462E">
            <w:pPr>
              <w:jc w:val="center"/>
              <w:rPr>
                <w:rFonts w:ascii="Arial" w:hAnsi="Arial" w:cs="Arial"/>
                <w:b/>
                <w:bCs/>
              </w:rPr>
            </w:pPr>
            <w:r w:rsidRPr="00B319D6">
              <w:rPr>
                <w:rFonts w:ascii="Arial" w:hAnsi="Arial" w:cs="Arial"/>
                <w:b/>
                <w:bCs/>
              </w:rPr>
              <w:t>5</w:t>
            </w:r>
            <w:r w:rsidR="00B9462E" w:rsidRPr="00B319D6">
              <w:rPr>
                <w:rFonts w:ascii="Arial" w:hAnsi="Arial" w:cs="Arial"/>
                <w:b/>
                <w:bCs/>
              </w:rPr>
              <w:t>98121</w:t>
            </w:r>
            <w:r w:rsidRPr="00B319D6">
              <w:rPr>
                <w:rFonts w:ascii="Arial" w:hAnsi="Arial" w:cs="Arial"/>
                <w:b/>
                <w:bCs/>
              </w:rPr>
              <w:t>,</w:t>
            </w:r>
            <w:r w:rsidR="00B9462E" w:rsidRPr="00B319D6">
              <w:rPr>
                <w:rFonts w:ascii="Arial" w:hAnsi="Arial" w:cs="Arial"/>
                <w:b/>
                <w:bCs/>
              </w:rPr>
              <w:t>1</w:t>
            </w:r>
            <w:r w:rsidR="000C4977" w:rsidRPr="00B319D6">
              <w:rPr>
                <w:rFonts w:ascii="Arial" w:hAnsi="Arial" w:cs="Arial"/>
                <w:b/>
                <w:bCs/>
              </w:rPr>
              <w:t>0</w:t>
            </w:r>
          </w:p>
        </w:tc>
        <w:tc>
          <w:tcPr>
            <w:tcW w:w="326" w:type="pct"/>
            <w:vMerge w:val="restart"/>
            <w:tcBorders>
              <w:top w:val="nil"/>
              <w:left w:val="single" w:sz="4" w:space="0" w:color="auto"/>
              <w:bottom w:val="nil"/>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Содержание образовательных учреждений</w:t>
            </w:r>
          </w:p>
        </w:tc>
      </w:tr>
      <w:tr w:rsidR="007A658F" w:rsidRPr="00B319D6" w:rsidTr="008E2E24">
        <w:trPr>
          <w:trHeight w:val="3589"/>
        </w:trPr>
        <w:tc>
          <w:tcPr>
            <w:tcW w:w="238" w:type="pct"/>
            <w:vMerge/>
            <w:tcBorders>
              <w:left w:val="single" w:sz="4" w:space="0" w:color="auto"/>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p>
        </w:tc>
        <w:tc>
          <w:tcPr>
            <w:tcW w:w="420" w:type="pct"/>
            <w:gridSpan w:val="3"/>
            <w:vMerge/>
            <w:tcBorders>
              <w:left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B9462E">
            <w:pPr>
              <w:jc w:val="center"/>
              <w:rPr>
                <w:rFonts w:ascii="Arial" w:hAnsi="Arial" w:cs="Arial"/>
              </w:rPr>
            </w:pPr>
            <w:r w:rsidRPr="00B319D6">
              <w:rPr>
                <w:rFonts w:ascii="Arial" w:hAnsi="Arial" w:cs="Arial"/>
              </w:rPr>
              <w:t>070</w:t>
            </w:r>
            <w:r w:rsidR="00B9462E" w:rsidRPr="00B319D6">
              <w:rPr>
                <w:rFonts w:ascii="Arial" w:hAnsi="Arial" w:cs="Arial"/>
              </w:rPr>
              <w:t>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0110075640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611</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5</w:t>
            </w:r>
            <w:r w:rsidRPr="00B319D6">
              <w:rPr>
                <w:rFonts w:ascii="Arial" w:hAnsi="Arial" w:cs="Arial"/>
                <w:bCs/>
              </w:rPr>
              <w:t> </w:t>
            </w:r>
            <w:r w:rsidR="00B9462E" w:rsidRPr="00B319D6">
              <w:rPr>
                <w:rFonts w:ascii="Arial" w:hAnsi="Arial" w:cs="Arial"/>
                <w:bCs/>
              </w:rPr>
              <w:t>445</w:t>
            </w:r>
            <w:r w:rsidRPr="00B319D6">
              <w:rPr>
                <w:rFonts w:ascii="Arial" w:hAnsi="Arial" w:cs="Arial"/>
                <w:bCs/>
              </w:rPr>
              <w:t>,</w:t>
            </w:r>
            <w:r w:rsidR="00B9462E" w:rsidRPr="00B319D6">
              <w:rPr>
                <w:rFonts w:ascii="Arial" w:hAnsi="Arial" w:cs="Arial"/>
                <w:bCs/>
              </w:rPr>
              <w:t>8</w:t>
            </w:r>
            <w:r w:rsidRPr="00B319D6">
              <w:rPr>
                <w:rFonts w:ascii="Arial" w:hAnsi="Arial" w:cs="Arial"/>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1</w:t>
            </w:r>
            <w:r w:rsidRPr="00B319D6">
              <w:rPr>
                <w:rFonts w:ascii="Arial" w:hAnsi="Arial" w:cs="Arial"/>
                <w:bCs/>
              </w:rPr>
              <w:t> </w:t>
            </w:r>
            <w:r w:rsidR="00B9462E" w:rsidRPr="00B319D6">
              <w:rPr>
                <w:rFonts w:ascii="Arial" w:hAnsi="Arial" w:cs="Arial"/>
                <w:bCs/>
              </w:rPr>
              <w:t>464</w:t>
            </w:r>
            <w:r w:rsidRPr="00B319D6">
              <w:rPr>
                <w:rFonts w:ascii="Arial" w:hAnsi="Arial" w:cs="Arial"/>
                <w:bCs/>
              </w:rPr>
              <w:t>,60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1</w:t>
            </w:r>
            <w:r w:rsidRPr="00B319D6">
              <w:rPr>
                <w:rFonts w:ascii="Arial" w:hAnsi="Arial" w:cs="Arial"/>
                <w:bCs/>
              </w:rPr>
              <w:t> </w:t>
            </w:r>
            <w:r w:rsidR="00B9462E" w:rsidRPr="00B319D6">
              <w:rPr>
                <w:rFonts w:ascii="Arial" w:hAnsi="Arial" w:cs="Arial"/>
                <w:bCs/>
              </w:rPr>
              <w:t>464</w:t>
            </w:r>
            <w:r w:rsidRPr="00B319D6">
              <w:rPr>
                <w:rFonts w:ascii="Arial" w:hAnsi="Arial" w:cs="Arial"/>
                <w:bCs/>
              </w:rPr>
              <w:t>,60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B9462E">
            <w:pPr>
              <w:jc w:val="center"/>
              <w:rPr>
                <w:rFonts w:ascii="Arial" w:hAnsi="Arial" w:cs="Arial"/>
                <w:b/>
                <w:bCs/>
              </w:rPr>
            </w:pPr>
            <w:r w:rsidRPr="00B319D6">
              <w:rPr>
                <w:rFonts w:ascii="Arial" w:hAnsi="Arial" w:cs="Arial"/>
                <w:b/>
                <w:bCs/>
              </w:rPr>
              <w:t>3</w:t>
            </w:r>
            <w:r w:rsidR="00B9462E" w:rsidRPr="00B319D6">
              <w:rPr>
                <w:rFonts w:ascii="Arial" w:hAnsi="Arial" w:cs="Arial"/>
                <w:b/>
                <w:bCs/>
              </w:rPr>
              <w:t>8</w:t>
            </w:r>
            <w:r w:rsidRPr="00B319D6">
              <w:rPr>
                <w:rFonts w:ascii="Arial" w:hAnsi="Arial" w:cs="Arial"/>
                <w:b/>
                <w:bCs/>
              </w:rPr>
              <w:t> </w:t>
            </w:r>
            <w:r w:rsidR="00B9462E" w:rsidRPr="00B319D6">
              <w:rPr>
                <w:rFonts w:ascii="Arial" w:hAnsi="Arial" w:cs="Arial"/>
                <w:b/>
                <w:bCs/>
              </w:rPr>
              <w:t>375</w:t>
            </w:r>
            <w:r w:rsidRPr="00B319D6">
              <w:rPr>
                <w:rFonts w:ascii="Arial" w:hAnsi="Arial" w:cs="Arial"/>
                <w:b/>
                <w:bCs/>
              </w:rPr>
              <w:t>,</w:t>
            </w:r>
            <w:r w:rsidR="00B9462E" w:rsidRPr="00B319D6">
              <w:rPr>
                <w:rFonts w:ascii="Arial" w:hAnsi="Arial" w:cs="Arial"/>
                <w:b/>
                <w:bCs/>
              </w:rPr>
              <w:t>0</w:t>
            </w:r>
            <w:r w:rsidRPr="00B319D6">
              <w:rPr>
                <w:rFonts w:ascii="Arial" w:hAnsi="Arial" w:cs="Arial"/>
                <w:b/>
                <w:bCs/>
              </w:rPr>
              <w:t>0</w:t>
            </w:r>
          </w:p>
        </w:tc>
        <w:tc>
          <w:tcPr>
            <w:tcW w:w="326" w:type="pct"/>
            <w:vMerge/>
            <w:tcBorders>
              <w:top w:val="nil"/>
              <w:left w:val="single" w:sz="4" w:space="0" w:color="auto"/>
              <w:bottom w:val="nil"/>
              <w:right w:val="single" w:sz="4" w:space="0" w:color="auto"/>
            </w:tcBorders>
            <w:shd w:val="clear" w:color="auto" w:fill="auto"/>
            <w:vAlign w:val="center"/>
          </w:tcPr>
          <w:p w:rsidR="007A658F" w:rsidRPr="00B319D6" w:rsidRDefault="007A658F">
            <w:pPr>
              <w:jc w:val="center"/>
              <w:rPr>
                <w:rFonts w:ascii="Arial" w:hAnsi="Arial" w:cs="Arial"/>
              </w:rPr>
            </w:pPr>
          </w:p>
        </w:tc>
      </w:tr>
      <w:tr w:rsidR="007A658F" w:rsidRPr="00B319D6" w:rsidTr="008E2E24">
        <w:trPr>
          <w:trHeight w:val="304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lastRenderedPageBreak/>
              <w:t>1.2.2</w:t>
            </w:r>
          </w:p>
        </w:tc>
        <w:tc>
          <w:tcPr>
            <w:tcW w:w="963"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xml:space="preserve">Субвенции бюджетам </w:t>
            </w:r>
            <w:proofErr w:type="gramStart"/>
            <w:r w:rsidRPr="00B319D6">
              <w:rPr>
                <w:rFonts w:ascii="Arial" w:hAnsi="Arial" w:cs="Arial"/>
              </w:rPr>
              <w:t>м</w:t>
            </w:r>
            <w:proofErr w:type="gramEnd"/>
            <w:r w:rsidRPr="00B319D6">
              <w:rPr>
                <w:rFonts w:ascii="Arial" w:hAnsi="Arial" w:cs="Arial"/>
              </w:rPr>
              <w:t xml:space="preserve">/она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w:t>
            </w:r>
            <w:proofErr w:type="spellStart"/>
            <w:r w:rsidRPr="00B319D6">
              <w:rPr>
                <w:rFonts w:ascii="Arial" w:hAnsi="Arial" w:cs="Arial"/>
              </w:rPr>
              <w:t>мун</w:t>
            </w:r>
            <w:proofErr w:type="spellEnd"/>
            <w:r w:rsidRPr="00B319D6">
              <w:rPr>
                <w:rFonts w:ascii="Arial" w:hAnsi="Arial" w:cs="Arial"/>
              </w:rPr>
              <w:t xml:space="preserve">. общеобразовательных </w:t>
            </w:r>
            <w:proofErr w:type="spellStart"/>
            <w:r w:rsidRPr="00B319D6">
              <w:rPr>
                <w:rFonts w:ascii="Arial" w:hAnsi="Arial" w:cs="Arial"/>
              </w:rPr>
              <w:t>орг-ях</w:t>
            </w:r>
            <w:proofErr w:type="spellEnd"/>
            <w:r w:rsidRPr="00B319D6">
              <w:rPr>
                <w:rFonts w:ascii="Arial" w:hAnsi="Arial" w:cs="Arial"/>
              </w:rPr>
              <w:t>, обеспечение доп. образования детей в части обеспечения деятельности административно-хозяйственного, учебно-вспомогательного персонала</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0110074090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 xml:space="preserve">43 </w:t>
            </w:r>
            <w:r w:rsidR="00B9462E" w:rsidRPr="00B319D6">
              <w:rPr>
                <w:rFonts w:ascii="Arial" w:hAnsi="Arial" w:cs="Arial"/>
                <w:bCs/>
              </w:rPr>
              <w:t>678</w:t>
            </w:r>
            <w:r w:rsidRPr="00B319D6">
              <w:rPr>
                <w:rFonts w:ascii="Arial" w:hAnsi="Arial" w:cs="Arial"/>
                <w:bCs/>
              </w:rPr>
              <w:t>,</w:t>
            </w:r>
            <w:r w:rsidR="00B9462E" w:rsidRPr="00B319D6">
              <w:rPr>
                <w:rFonts w:ascii="Arial" w:hAnsi="Arial" w:cs="Arial"/>
                <w:bCs/>
              </w:rPr>
              <w:t>9</w:t>
            </w:r>
            <w:r w:rsidR="000C4977"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 xml:space="preserve">43 </w:t>
            </w:r>
            <w:r w:rsidR="00B9462E" w:rsidRPr="00B319D6">
              <w:rPr>
                <w:rFonts w:ascii="Arial" w:hAnsi="Arial" w:cs="Arial"/>
                <w:bCs/>
              </w:rPr>
              <w:t>272</w:t>
            </w:r>
            <w:r w:rsidRPr="00B319D6">
              <w:rPr>
                <w:rFonts w:ascii="Arial" w:hAnsi="Arial" w:cs="Arial"/>
                <w:bCs/>
              </w:rPr>
              <w:t>,</w:t>
            </w:r>
            <w:r w:rsidR="00B9462E" w:rsidRPr="00B319D6">
              <w:rPr>
                <w:rFonts w:ascii="Arial" w:hAnsi="Arial" w:cs="Arial"/>
                <w:bCs/>
              </w:rPr>
              <w:t>2</w:t>
            </w:r>
            <w:r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 xml:space="preserve">43 </w:t>
            </w:r>
            <w:r w:rsidR="00B9462E" w:rsidRPr="00B319D6">
              <w:rPr>
                <w:rFonts w:ascii="Arial" w:hAnsi="Arial" w:cs="Arial"/>
                <w:bCs/>
              </w:rPr>
              <w:t>272</w:t>
            </w:r>
            <w:r w:rsidRPr="00B319D6">
              <w:rPr>
                <w:rFonts w:ascii="Arial" w:hAnsi="Arial" w:cs="Arial"/>
                <w:bCs/>
              </w:rPr>
              <w:t>,</w:t>
            </w:r>
            <w:r w:rsidR="00B9462E" w:rsidRPr="00B319D6">
              <w:rPr>
                <w:rFonts w:ascii="Arial" w:hAnsi="Arial" w:cs="Arial"/>
                <w:bCs/>
              </w:rPr>
              <w:t>2</w:t>
            </w:r>
            <w:r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B9462E">
            <w:pPr>
              <w:jc w:val="center"/>
              <w:rPr>
                <w:rFonts w:ascii="Arial" w:hAnsi="Arial" w:cs="Arial"/>
                <w:b/>
                <w:bCs/>
              </w:rPr>
            </w:pPr>
            <w:r w:rsidRPr="00B319D6">
              <w:rPr>
                <w:rFonts w:ascii="Arial" w:hAnsi="Arial" w:cs="Arial"/>
                <w:b/>
                <w:bCs/>
              </w:rPr>
              <w:t>1</w:t>
            </w:r>
            <w:r w:rsidR="00B9462E" w:rsidRPr="00B319D6">
              <w:rPr>
                <w:rFonts w:ascii="Arial" w:hAnsi="Arial" w:cs="Arial"/>
                <w:b/>
                <w:bCs/>
              </w:rPr>
              <w:t>3022</w:t>
            </w:r>
            <w:r w:rsidR="000C4977" w:rsidRPr="00B319D6">
              <w:rPr>
                <w:rFonts w:ascii="Arial" w:hAnsi="Arial" w:cs="Arial"/>
                <w:b/>
                <w:bCs/>
              </w:rPr>
              <w:t>3</w:t>
            </w:r>
            <w:r w:rsidRPr="00B319D6">
              <w:rPr>
                <w:rFonts w:ascii="Arial" w:hAnsi="Arial" w:cs="Arial"/>
                <w:b/>
                <w:bCs/>
              </w:rPr>
              <w:t>,</w:t>
            </w:r>
            <w:r w:rsidR="00B9462E" w:rsidRPr="00B319D6">
              <w:rPr>
                <w:rFonts w:ascii="Arial" w:hAnsi="Arial" w:cs="Arial"/>
                <w:b/>
                <w:bCs/>
              </w:rPr>
              <w:t>3</w:t>
            </w:r>
            <w:r w:rsidR="000C4977" w:rsidRPr="00B319D6">
              <w:rPr>
                <w:rFonts w:ascii="Arial" w:hAnsi="Arial" w:cs="Arial"/>
                <w:b/>
                <w:bCs/>
              </w:rPr>
              <w:t>0</w:t>
            </w:r>
          </w:p>
        </w:tc>
        <w:tc>
          <w:tcPr>
            <w:tcW w:w="326" w:type="pct"/>
            <w:vMerge/>
            <w:tcBorders>
              <w:top w:val="nil"/>
              <w:left w:val="single" w:sz="4" w:space="0" w:color="auto"/>
              <w:bottom w:val="nil"/>
              <w:right w:val="single" w:sz="4" w:space="0" w:color="auto"/>
            </w:tcBorders>
            <w:vAlign w:val="center"/>
            <w:hideMark/>
          </w:tcPr>
          <w:p w:rsidR="007A658F" w:rsidRPr="00B319D6" w:rsidRDefault="007A658F">
            <w:pPr>
              <w:rPr>
                <w:rFonts w:ascii="Arial" w:hAnsi="Arial" w:cs="Arial"/>
              </w:rPr>
            </w:pPr>
          </w:p>
        </w:tc>
      </w:tr>
      <w:tr w:rsidR="007A658F" w:rsidRPr="00B319D6" w:rsidTr="008E2E24">
        <w:trPr>
          <w:trHeight w:val="1020"/>
        </w:trPr>
        <w:tc>
          <w:tcPr>
            <w:tcW w:w="238" w:type="pct"/>
            <w:vMerge w:val="restart"/>
            <w:tcBorders>
              <w:top w:val="nil"/>
              <w:left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1.2.3</w:t>
            </w:r>
          </w:p>
        </w:tc>
        <w:tc>
          <w:tcPr>
            <w:tcW w:w="963" w:type="pct"/>
            <w:vMerge w:val="restart"/>
            <w:tcBorders>
              <w:top w:val="nil"/>
              <w:left w:val="nil"/>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xml:space="preserve">Обеспечение деятельности (оказание услуг) подведомственных учреждений </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B9462E" w:rsidP="00B319D6">
            <w:pPr>
              <w:jc w:val="center"/>
              <w:rPr>
                <w:rFonts w:ascii="Arial" w:hAnsi="Arial" w:cs="Arial"/>
                <w:bCs/>
              </w:rPr>
            </w:pPr>
            <w:r w:rsidRPr="00B319D6">
              <w:rPr>
                <w:rFonts w:ascii="Arial" w:hAnsi="Arial" w:cs="Arial"/>
                <w:bCs/>
              </w:rPr>
              <w:t>12</w:t>
            </w:r>
            <w:r w:rsidR="000C4977" w:rsidRPr="00B319D6">
              <w:rPr>
                <w:rFonts w:ascii="Arial" w:hAnsi="Arial" w:cs="Arial"/>
                <w:bCs/>
              </w:rPr>
              <w:t>0</w:t>
            </w:r>
            <w:r w:rsidRPr="00B319D6">
              <w:rPr>
                <w:rFonts w:ascii="Arial" w:hAnsi="Arial" w:cs="Arial"/>
                <w:bCs/>
              </w:rPr>
              <w:t>414</w:t>
            </w:r>
            <w:r w:rsidR="007A658F" w:rsidRPr="00B319D6">
              <w:rPr>
                <w:rFonts w:ascii="Arial" w:hAnsi="Arial" w:cs="Arial"/>
                <w:bCs/>
              </w:rPr>
              <w:t>,</w:t>
            </w:r>
            <w:r w:rsidRPr="00B319D6">
              <w:rPr>
                <w:rFonts w:ascii="Arial" w:hAnsi="Arial" w:cs="Arial"/>
                <w:bCs/>
              </w:rPr>
              <w:t>5</w:t>
            </w:r>
            <w:r w:rsidR="007A658F"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10</w:t>
            </w:r>
            <w:r w:rsidR="00B9462E" w:rsidRPr="00B319D6">
              <w:rPr>
                <w:rFonts w:ascii="Arial" w:hAnsi="Arial" w:cs="Arial"/>
                <w:bCs/>
              </w:rPr>
              <w:t>8450</w:t>
            </w:r>
            <w:r w:rsidRPr="00B319D6">
              <w:rPr>
                <w:rFonts w:ascii="Arial" w:hAnsi="Arial" w:cs="Arial"/>
                <w:bCs/>
              </w:rPr>
              <w:t>,</w:t>
            </w:r>
            <w:r w:rsidR="00B9462E" w:rsidRPr="00B319D6">
              <w:rPr>
                <w:rFonts w:ascii="Arial" w:hAnsi="Arial" w:cs="Arial"/>
                <w:bCs/>
              </w:rPr>
              <w:t>1</w:t>
            </w:r>
            <w:r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10</w:t>
            </w:r>
            <w:r w:rsidR="00B9462E" w:rsidRPr="00B319D6">
              <w:rPr>
                <w:rFonts w:ascii="Arial" w:hAnsi="Arial" w:cs="Arial"/>
                <w:bCs/>
              </w:rPr>
              <w:t>7</w:t>
            </w:r>
            <w:r w:rsidRPr="00B319D6">
              <w:rPr>
                <w:rFonts w:ascii="Arial" w:hAnsi="Arial" w:cs="Arial"/>
                <w:bCs/>
              </w:rPr>
              <w:t xml:space="preserve"> 1</w:t>
            </w:r>
            <w:r w:rsidR="00B9462E" w:rsidRPr="00B319D6">
              <w:rPr>
                <w:rFonts w:ascii="Arial" w:hAnsi="Arial" w:cs="Arial"/>
                <w:bCs/>
              </w:rPr>
              <w:t>02</w:t>
            </w:r>
            <w:r w:rsidRPr="00B319D6">
              <w:rPr>
                <w:rFonts w:ascii="Arial" w:hAnsi="Arial" w:cs="Arial"/>
                <w:bCs/>
              </w:rPr>
              <w:t>,</w:t>
            </w:r>
            <w:r w:rsidR="00B9462E" w:rsidRPr="00B319D6">
              <w:rPr>
                <w:rFonts w:ascii="Arial" w:hAnsi="Arial" w:cs="Arial"/>
                <w:bCs/>
              </w:rPr>
              <w:t>3</w:t>
            </w:r>
            <w:r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B9462E">
            <w:pPr>
              <w:jc w:val="center"/>
              <w:rPr>
                <w:rFonts w:ascii="Arial" w:hAnsi="Arial" w:cs="Arial"/>
                <w:b/>
                <w:bCs/>
              </w:rPr>
            </w:pPr>
            <w:r w:rsidRPr="00B319D6">
              <w:rPr>
                <w:rFonts w:ascii="Arial" w:hAnsi="Arial" w:cs="Arial"/>
                <w:b/>
                <w:bCs/>
              </w:rPr>
              <w:t>3</w:t>
            </w:r>
            <w:r w:rsidR="00B9462E" w:rsidRPr="00B319D6">
              <w:rPr>
                <w:rFonts w:ascii="Arial" w:hAnsi="Arial" w:cs="Arial"/>
                <w:b/>
                <w:bCs/>
              </w:rPr>
              <w:t>35</w:t>
            </w:r>
            <w:r w:rsidRPr="00B319D6">
              <w:rPr>
                <w:rFonts w:ascii="Arial" w:hAnsi="Arial" w:cs="Arial"/>
                <w:b/>
                <w:bCs/>
              </w:rPr>
              <w:t xml:space="preserve"> 9</w:t>
            </w:r>
            <w:r w:rsidR="00B9462E" w:rsidRPr="00B319D6">
              <w:rPr>
                <w:rFonts w:ascii="Arial" w:hAnsi="Arial" w:cs="Arial"/>
                <w:b/>
                <w:bCs/>
              </w:rPr>
              <w:t>66</w:t>
            </w:r>
            <w:r w:rsidRPr="00B319D6">
              <w:rPr>
                <w:rFonts w:ascii="Arial" w:hAnsi="Arial" w:cs="Arial"/>
                <w:b/>
                <w:bCs/>
              </w:rPr>
              <w:t>,</w:t>
            </w:r>
            <w:r w:rsidR="00B9462E" w:rsidRPr="00B319D6">
              <w:rPr>
                <w:rFonts w:ascii="Arial" w:hAnsi="Arial" w:cs="Arial"/>
                <w:b/>
                <w:bCs/>
              </w:rPr>
              <w:t>9</w:t>
            </w:r>
            <w:r w:rsidRPr="00B319D6">
              <w:rPr>
                <w:rFonts w:ascii="Arial" w:hAnsi="Arial" w:cs="Arial"/>
                <w:b/>
                <w:bCs/>
              </w:rPr>
              <w:t>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7A658F" w:rsidRPr="00B319D6" w:rsidTr="008E2E24">
        <w:trPr>
          <w:trHeight w:val="945"/>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B9462E" w:rsidP="00B9462E">
            <w:pPr>
              <w:jc w:val="center"/>
              <w:rPr>
                <w:rFonts w:ascii="Arial" w:hAnsi="Arial" w:cs="Arial"/>
                <w:bCs/>
              </w:rPr>
            </w:pPr>
            <w:r w:rsidRPr="00B319D6">
              <w:rPr>
                <w:rFonts w:ascii="Arial" w:hAnsi="Arial" w:cs="Arial"/>
                <w:bCs/>
              </w:rPr>
              <w:t>8618</w:t>
            </w:r>
            <w:r w:rsidR="007A658F" w:rsidRPr="00B319D6">
              <w:rPr>
                <w:rFonts w:ascii="Arial" w:hAnsi="Arial" w:cs="Arial"/>
                <w:bCs/>
              </w:rPr>
              <w:t>,</w:t>
            </w:r>
            <w:r w:rsidRPr="00B319D6">
              <w:rPr>
                <w:rFonts w:ascii="Arial" w:hAnsi="Arial" w:cs="Arial"/>
                <w:bCs/>
              </w:rPr>
              <w:t>1</w:t>
            </w:r>
            <w:r w:rsidR="000C4977"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B9462E" w:rsidP="00B9462E">
            <w:pPr>
              <w:jc w:val="center"/>
              <w:rPr>
                <w:rFonts w:ascii="Arial" w:hAnsi="Arial" w:cs="Arial"/>
                <w:b/>
                <w:bCs/>
              </w:rPr>
            </w:pPr>
            <w:r w:rsidRPr="00B319D6">
              <w:rPr>
                <w:rFonts w:ascii="Arial" w:hAnsi="Arial" w:cs="Arial"/>
                <w:b/>
                <w:bCs/>
              </w:rPr>
              <w:t>8618</w:t>
            </w:r>
            <w:r w:rsidR="007A658F" w:rsidRPr="00B319D6">
              <w:rPr>
                <w:rFonts w:ascii="Arial" w:hAnsi="Arial" w:cs="Arial"/>
                <w:b/>
                <w:bCs/>
              </w:rPr>
              <w:t>,</w:t>
            </w:r>
            <w:r w:rsidRPr="00B319D6">
              <w:rPr>
                <w:rFonts w:ascii="Arial" w:hAnsi="Arial" w:cs="Arial"/>
                <w:b/>
                <w:bCs/>
              </w:rPr>
              <w:t>1</w:t>
            </w:r>
            <w:r w:rsidR="000C4977"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B9462E" w:rsidRPr="00B319D6" w:rsidTr="008E2E24">
        <w:trPr>
          <w:trHeight w:val="945"/>
        </w:trPr>
        <w:tc>
          <w:tcPr>
            <w:tcW w:w="238" w:type="pct"/>
            <w:tcBorders>
              <w:left w:val="single" w:sz="4" w:space="0" w:color="auto"/>
              <w:bottom w:val="single" w:sz="4" w:space="0" w:color="auto"/>
              <w:right w:val="single" w:sz="4" w:space="0" w:color="auto"/>
            </w:tcBorders>
            <w:shd w:val="clear" w:color="auto" w:fill="auto"/>
            <w:noWrap/>
            <w:vAlign w:val="center"/>
          </w:tcPr>
          <w:p w:rsidR="00B9462E" w:rsidRPr="00B319D6" w:rsidRDefault="00B9462E">
            <w:pPr>
              <w:jc w:val="center"/>
              <w:rPr>
                <w:rFonts w:ascii="Arial" w:hAnsi="Arial" w:cs="Arial"/>
              </w:rPr>
            </w:pPr>
            <w:r w:rsidRPr="00B319D6">
              <w:rPr>
                <w:rFonts w:ascii="Arial" w:hAnsi="Arial" w:cs="Arial"/>
              </w:rPr>
              <w:t>1.2.4</w:t>
            </w:r>
          </w:p>
        </w:tc>
        <w:tc>
          <w:tcPr>
            <w:tcW w:w="963" w:type="pct"/>
            <w:tcBorders>
              <w:left w:val="nil"/>
              <w:bottom w:val="single" w:sz="4" w:space="0" w:color="auto"/>
              <w:right w:val="single" w:sz="4" w:space="0" w:color="auto"/>
            </w:tcBorders>
            <w:shd w:val="clear" w:color="auto" w:fill="auto"/>
            <w:vAlign w:val="center"/>
          </w:tcPr>
          <w:p w:rsidR="00B9462E" w:rsidRPr="00B319D6" w:rsidRDefault="00B9462E">
            <w:pPr>
              <w:jc w:val="center"/>
              <w:rPr>
                <w:rFonts w:ascii="Arial" w:hAnsi="Arial" w:cs="Arial"/>
              </w:rPr>
            </w:pPr>
            <w:r w:rsidRPr="00B31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left w:val="single" w:sz="4" w:space="0" w:color="auto"/>
              <w:right w:val="single" w:sz="4" w:space="0" w:color="auto"/>
            </w:tcBorders>
            <w:vAlign w:val="center"/>
          </w:tcPr>
          <w:p w:rsidR="00B9462E" w:rsidRPr="00B319D6" w:rsidRDefault="00B9462E">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B9462E" w:rsidRPr="00B319D6" w:rsidRDefault="00B9462E">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B9462E" w:rsidRPr="00B319D6" w:rsidRDefault="00B9462E">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B9462E" w:rsidRPr="00B319D6" w:rsidRDefault="00B9462E">
            <w:pPr>
              <w:jc w:val="center"/>
              <w:rPr>
                <w:rFonts w:ascii="Arial" w:hAnsi="Arial" w:cs="Arial"/>
              </w:rPr>
            </w:pPr>
            <w:r w:rsidRPr="00B319D6">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B9462E" w:rsidRPr="00B319D6" w:rsidRDefault="00B9462E">
            <w:pPr>
              <w:jc w:val="center"/>
              <w:rPr>
                <w:rFonts w:ascii="Arial" w:hAnsi="Arial" w:cs="Arial"/>
              </w:rPr>
            </w:pPr>
            <w:r w:rsidRPr="00B31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tcPr>
          <w:p w:rsidR="00B9462E" w:rsidRPr="00B319D6" w:rsidRDefault="00B9462E" w:rsidP="00B9462E">
            <w:pPr>
              <w:jc w:val="center"/>
              <w:rPr>
                <w:rFonts w:ascii="Arial" w:hAnsi="Arial" w:cs="Arial"/>
                <w:bCs/>
              </w:rPr>
            </w:pPr>
            <w:r w:rsidRPr="00B319D6">
              <w:rPr>
                <w:rFonts w:ascii="Arial" w:hAnsi="Arial" w:cs="Arial"/>
                <w:bCs/>
              </w:rPr>
              <w:t>5954,54</w:t>
            </w:r>
          </w:p>
        </w:tc>
        <w:tc>
          <w:tcPr>
            <w:tcW w:w="473" w:type="pct"/>
            <w:gridSpan w:val="6"/>
            <w:tcBorders>
              <w:top w:val="nil"/>
              <w:left w:val="nil"/>
              <w:bottom w:val="single" w:sz="4" w:space="0" w:color="auto"/>
              <w:right w:val="single" w:sz="4" w:space="0" w:color="auto"/>
            </w:tcBorders>
            <w:shd w:val="clear" w:color="auto" w:fill="auto"/>
            <w:noWrap/>
            <w:vAlign w:val="center"/>
          </w:tcPr>
          <w:p w:rsidR="00B9462E" w:rsidRPr="00B319D6" w:rsidRDefault="00B9462E">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B9462E" w:rsidRPr="00B319D6" w:rsidRDefault="00B9462E">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B9462E" w:rsidRPr="00B319D6" w:rsidRDefault="00B9462E" w:rsidP="00B9462E">
            <w:pPr>
              <w:jc w:val="center"/>
              <w:rPr>
                <w:rFonts w:ascii="Arial" w:hAnsi="Arial" w:cs="Arial"/>
                <w:b/>
                <w:bCs/>
              </w:rPr>
            </w:pPr>
            <w:r w:rsidRPr="00B319D6">
              <w:rPr>
                <w:rFonts w:ascii="Arial" w:hAnsi="Arial" w:cs="Arial"/>
                <w:b/>
                <w:bCs/>
              </w:rPr>
              <w:t>5954,54</w:t>
            </w:r>
          </w:p>
        </w:tc>
        <w:tc>
          <w:tcPr>
            <w:tcW w:w="326" w:type="pct"/>
            <w:tcBorders>
              <w:top w:val="nil"/>
              <w:left w:val="nil"/>
              <w:bottom w:val="single" w:sz="4" w:space="0" w:color="auto"/>
              <w:right w:val="single" w:sz="4" w:space="0" w:color="auto"/>
            </w:tcBorders>
            <w:shd w:val="clear" w:color="auto" w:fill="auto"/>
            <w:vAlign w:val="center"/>
          </w:tcPr>
          <w:p w:rsidR="00B9462E" w:rsidRPr="00B319D6" w:rsidRDefault="00B9462E">
            <w:pPr>
              <w:jc w:val="center"/>
              <w:rPr>
                <w:rFonts w:ascii="Arial" w:hAnsi="Arial" w:cs="Arial"/>
              </w:rPr>
            </w:pPr>
          </w:p>
        </w:tc>
      </w:tr>
      <w:tr w:rsidR="007A658F" w:rsidRPr="00B319D6" w:rsidTr="008E2E24">
        <w:trPr>
          <w:trHeight w:val="1595"/>
        </w:trPr>
        <w:tc>
          <w:tcPr>
            <w:tcW w:w="238" w:type="pct"/>
            <w:vMerge w:val="restart"/>
            <w:tcBorders>
              <w:top w:val="nil"/>
              <w:left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rPr>
            </w:pPr>
            <w:r w:rsidRPr="00B319D6">
              <w:rPr>
                <w:rFonts w:ascii="Arial" w:hAnsi="Arial" w:cs="Arial"/>
              </w:rPr>
              <w:lastRenderedPageBreak/>
              <w:t>1.2.</w:t>
            </w:r>
            <w:r w:rsidR="00B9462E" w:rsidRPr="00B319D6">
              <w:rPr>
                <w:rFonts w:ascii="Arial" w:hAnsi="Arial" w:cs="Arial"/>
              </w:rPr>
              <w:t>5</w:t>
            </w:r>
          </w:p>
        </w:tc>
        <w:tc>
          <w:tcPr>
            <w:tcW w:w="963" w:type="pct"/>
            <w:vMerge w:val="restart"/>
            <w:tcBorders>
              <w:top w:val="nil"/>
              <w:left w:val="nil"/>
              <w:right w:val="single" w:sz="4" w:space="0" w:color="auto"/>
            </w:tcBorders>
            <w:shd w:val="clear" w:color="auto" w:fill="auto"/>
            <w:vAlign w:val="center"/>
            <w:hideMark/>
          </w:tcPr>
          <w:p w:rsidR="007A658F" w:rsidRPr="00B319D6" w:rsidRDefault="007A658F" w:rsidP="00741994">
            <w:pPr>
              <w:jc w:val="center"/>
              <w:rPr>
                <w:rFonts w:ascii="Arial" w:hAnsi="Arial" w:cs="Arial"/>
              </w:rPr>
            </w:pPr>
            <w:r w:rsidRPr="00B319D6">
              <w:rPr>
                <w:rFonts w:ascii="Arial" w:hAnsi="Arial" w:cs="Arial"/>
              </w:rPr>
              <w:t>Софинансирование и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b/>
                <w:bCs/>
              </w:rPr>
            </w:pPr>
            <w:r w:rsidRPr="00B319D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7A658F" w:rsidRPr="00B319D6" w:rsidTr="008E2E24">
        <w:trPr>
          <w:trHeight w:val="1831"/>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01100S8400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0C4977">
            <w:pPr>
              <w:jc w:val="center"/>
              <w:rPr>
                <w:rFonts w:ascii="Arial" w:hAnsi="Arial" w:cs="Arial"/>
                <w:bCs/>
              </w:rPr>
            </w:pPr>
            <w:r w:rsidRPr="00B319D6">
              <w:rPr>
                <w:rFonts w:ascii="Arial" w:hAnsi="Arial" w:cs="Arial"/>
                <w:bCs/>
              </w:rPr>
              <w:t>0</w:t>
            </w:r>
            <w:r w:rsidR="007A658F" w:rsidRPr="00B319D6">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0C4977">
            <w:pPr>
              <w:jc w:val="center"/>
              <w:rPr>
                <w:rFonts w:ascii="Arial" w:hAnsi="Arial" w:cs="Arial"/>
                <w:b/>
                <w:bCs/>
              </w:rPr>
            </w:pPr>
            <w:r w:rsidRPr="00B319D6">
              <w:rPr>
                <w:rFonts w:ascii="Arial" w:hAnsi="Arial" w:cs="Arial"/>
                <w:b/>
                <w:bCs/>
              </w:rPr>
              <w:t>0</w:t>
            </w:r>
            <w:r w:rsidR="007A658F" w:rsidRPr="00B319D6">
              <w:rPr>
                <w:rFonts w:ascii="Arial" w:hAnsi="Arial" w:cs="Arial"/>
                <w:b/>
                <w:bCs/>
              </w:rPr>
              <w:t>,00</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7A658F" w:rsidRPr="00B319D6" w:rsidTr="008E2E24">
        <w:trPr>
          <w:trHeight w:val="695"/>
        </w:trPr>
        <w:tc>
          <w:tcPr>
            <w:tcW w:w="238" w:type="pct"/>
            <w:vMerge w:val="restart"/>
            <w:tcBorders>
              <w:top w:val="nil"/>
              <w:left w:val="single" w:sz="4" w:space="0" w:color="auto"/>
              <w:right w:val="single" w:sz="4" w:space="0" w:color="auto"/>
            </w:tcBorders>
            <w:shd w:val="clear" w:color="auto" w:fill="auto"/>
            <w:noWrap/>
            <w:vAlign w:val="center"/>
            <w:hideMark/>
          </w:tcPr>
          <w:p w:rsidR="007A658F" w:rsidRPr="00B319D6" w:rsidRDefault="007A658F" w:rsidP="00741994">
            <w:pPr>
              <w:jc w:val="center"/>
              <w:rPr>
                <w:rFonts w:ascii="Arial" w:hAnsi="Arial" w:cs="Arial"/>
                <w:color w:val="000000"/>
              </w:rPr>
            </w:pPr>
            <w:r w:rsidRPr="00B319D6">
              <w:rPr>
                <w:rFonts w:ascii="Arial" w:hAnsi="Arial" w:cs="Arial"/>
                <w:color w:val="000000"/>
              </w:rPr>
              <w:t>1.2.</w:t>
            </w:r>
            <w:r w:rsidR="00B9462E" w:rsidRPr="00B319D6">
              <w:rPr>
                <w:rFonts w:ascii="Arial" w:hAnsi="Arial" w:cs="Arial"/>
                <w:color w:val="000000"/>
              </w:rPr>
              <w:t>6</w:t>
            </w:r>
          </w:p>
          <w:p w:rsidR="007A658F" w:rsidRPr="00B319D6" w:rsidRDefault="007A658F" w:rsidP="00F97690">
            <w:pPr>
              <w:jc w:val="center"/>
              <w:rPr>
                <w:rFonts w:ascii="Arial" w:hAnsi="Arial" w:cs="Arial"/>
                <w:color w:val="000000"/>
              </w:rPr>
            </w:pPr>
          </w:p>
        </w:tc>
        <w:tc>
          <w:tcPr>
            <w:tcW w:w="963" w:type="pct"/>
            <w:vMerge w:val="restart"/>
            <w:tcBorders>
              <w:top w:val="nil"/>
              <w:left w:val="nil"/>
              <w:right w:val="single" w:sz="4" w:space="0" w:color="auto"/>
            </w:tcBorders>
            <w:shd w:val="clear" w:color="auto" w:fill="auto"/>
            <w:vAlign w:val="center"/>
            <w:hideMark/>
          </w:tcPr>
          <w:p w:rsidR="007A658F" w:rsidRPr="00B319D6" w:rsidRDefault="007A658F">
            <w:pPr>
              <w:jc w:val="center"/>
              <w:rPr>
                <w:rFonts w:ascii="Arial" w:hAnsi="Arial" w:cs="Arial"/>
                <w:color w:val="000000"/>
              </w:rPr>
            </w:pPr>
            <w:proofErr w:type="gramStart"/>
            <w:r w:rsidRPr="00B319D6">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color w:val="000000"/>
              </w:rPr>
            </w:pPr>
            <w:r w:rsidRPr="00B319D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3 8</w:t>
            </w:r>
            <w:r w:rsidR="00B9462E" w:rsidRPr="00B319D6">
              <w:rPr>
                <w:rFonts w:ascii="Arial" w:hAnsi="Arial" w:cs="Arial"/>
                <w:bCs/>
              </w:rPr>
              <w:t>19</w:t>
            </w:r>
            <w:r w:rsidRPr="00B319D6">
              <w:rPr>
                <w:rFonts w:ascii="Arial" w:hAnsi="Arial" w:cs="Arial"/>
                <w:bCs/>
              </w:rPr>
              <w:t>,</w:t>
            </w:r>
            <w:r w:rsidR="00B9462E" w:rsidRPr="00B319D6">
              <w:rPr>
                <w:rFonts w:ascii="Arial" w:hAnsi="Arial" w:cs="Arial"/>
                <w:bCs/>
              </w:rPr>
              <w:t>27</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B9462E" w:rsidP="00B9462E">
            <w:pPr>
              <w:jc w:val="center"/>
              <w:rPr>
                <w:rFonts w:ascii="Arial" w:hAnsi="Arial" w:cs="Arial"/>
                <w:bCs/>
              </w:rPr>
            </w:pPr>
            <w:r w:rsidRPr="00B319D6">
              <w:rPr>
                <w:rFonts w:ascii="Arial" w:hAnsi="Arial" w:cs="Arial"/>
                <w:bCs/>
              </w:rPr>
              <w:t>3</w:t>
            </w:r>
            <w:r w:rsidR="007A658F" w:rsidRPr="00B319D6">
              <w:rPr>
                <w:rFonts w:ascii="Arial" w:hAnsi="Arial" w:cs="Arial"/>
                <w:bCs/>
              </w:rPr>
              <w:t xml:space="preserve"> 66</w:t>
            </w:r>
            <w:r w:rsidRPr="00B319D6">
              <w:rPr>
                <w:rFonts w:ascii="Arial" w:hAnsi="Arial" w:cs="Arial"/>
                <w:bCs/>
              </w:rPr>
              <w:t>9</w:t>
            </w:r>
            <w:r w:rsidR="007A658F" w:rsidRPr="00B319D6">
              <w:rPr>
                <w:rFonts w:ascii="Arial" w:hAnsi="Arial" w:cs="Arial"/>
                <w:bCs/>
              </w:rPr>
              <w:t>,</w:t>
            </w:r>
            <w:r w:rsidRPr="00B319D6">
              <w:rPr>
                <w:rFonts w:ascii="Arial" w:hAnsi="Arial" w:cs="Arial"/>
                <w:bCs/>
              </w:rPr>
              <w:t>9</w:t>
            </w:r>
            <w:r w:rsidR="007A658F" w:rsidRPr="00B319D6">
              <w:rPr>
                <w:rFonts w:ascii="Arial" w:hAnsi="Arial" w:cs="Arial"/>
                <w:bCs/>
              </w:rPr>
              <w:t>2</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B9462E" w:rsidP="00B9462E">
            <w:pPr>
              <w:jc w:val="center"/>
              <w:rPr>
                <w:rFonts w:ascii="Arial" w:hAnsi="Arial" w:cs="Arial"/>
                <w:bCs/>
              </w:rPr>
            </w:pPr>
            <w:r w:rsidRPr="00B319D6">
              <w:rPr>
                <w:rFonts w:ascii="Arial" w:hAnsi="Arial" w:cs="Arial"/>
                <w:bCs/>
              </w:rPr>
              <w:t>3755</w:t>
            </w:r>
            <w:r w:rsidR="007A658F" w:rsidRPr="00B319D6">
              <w:rPr>
                <w:rFonts w:ascii="Arial" w:hAnsi="Arial" w:cs="Arial"/>
                <w:bCs/>
              </w:rPr>
              <w:t>,2</w:t>
            </w:r>
            <w:r w:rsidRPr="00B319D6">
              <w:rPr>
                <w:rFonts w:ascii="Arial" w:hAnsi="Arial" w:cs="Arial"/>
                <w:bCs/>
              </w:rPr>
              <w:t>7</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B9462E">
            <w:pPr>
              <w:jc w:val="center"/>
              <w:rPr>
                <w:rFonts w:ascii="Arial" w:hAnsi="Arial" w:cs="Arial"/>
                <w:b/>
                <w:bCs/>
              </w:rPr>
            </w:pPr>
            <w:r w:rsidRPr="00B319D6">
              <w:rPr>
                <w:rFonts w:ascii="Arial" w:hAnsi="Arial" w:cs="Arial"/>
                <w:b/>
                <w:bCs/>
              </w:rPr>
              <w:t>1</w:t>
            </w:r>
            <w:r w:rsidR="00B9462E" w:rsidRPr="00B319D6">
              <w:rPr>
                <w:rFonts w:ascii="Arial" w:hAnsi="Arial" w:cs="Arial"/>
                <w:b/>
                <w:bCs/>
              </w:rPr>
              <w:t>1244</w:t>
            </w:r>
            <w:r w:rsidRPr="00B319D6">
              <w:rPr>
                <w:rFonts w:ascii="Arial" w:hAnsi="Arial" w:cs="Arial"/>
                <w:b/>
                <w:bCs/>
              </w:rPr>
              <w:t>,</w:t>
            </w:r>
            <w:r w:rsidR="00B9462E" w:rsidRPr="00B319D6">
              <w:rPr>
                <w:rFonts w:ascii="Arial" w:hAnsi="Arial" w:cs="Arial"/>
                <w:b/>
                <w:bCs/>
              </w:rPr>
              <w:t>46</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7A658F" w:rsidRPr="00B319D6" w:rsidTr="008E2E24">
        <w:trPr>
          <w:trHeight w:val="846"/>
        </w:trPr>
        <w:tc>
          <w:tcPr>
            <w:tcW w:w="238" w:type="pct"/>
            <w:vMerge/>
            <w:tcBorders>
              <w:left w:val="single" w:sz="4" w:space="0" w:color="auto"/>
              <w:right w:val="single" w:sz="4" w:space="0" w:color="auto"/>
            </w:tcBorders>
            <w:shd w:val="clear" w:color="auto" w:fill="auto"/>
            <w:noWrap/>
            <w:vAlign w:val="center"/>
            <w:hideMark/>
          </w:tcPr>
          <w:p w:rsidR="007A658F" w:rsidRPr="00B319D6" w:rsidRDefault="007A658F" w:rsidP="00F97690">
            <w:pPr>
              <w:jc w:val="center"/>
              <w:rPr>
                <w:rFonts w:ascii="Arial" w:hAnsi="Arial" w:cs="Arial"/>
                <w:color w:val="000000"/>
              </w:rPr>
            </w:pPr>
          </w:p>
        </w:tc>
        <w:tc>
          <w:tcPr>
            <w:tcW w:w="963" w:type="pct"/>
            <w:vMerge/>
            <w:tcBorders>
              <w:left w:val="nil"/>
              <w:right w:val="single" w:sz="4" w:space="0" w:color="auto"/>
            </w:tcBorders>
            <w:shd w:val="clear" w:color="auto" w:fill="auto"/>
            <w:vAlign w:val="center"/>
            <w:hideMark/>
          </w:tcPr>
          <w:p w:rsidR="007A658F" w:rsidRPr="00B319D6"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color w:val="000000"/>
              </w:rPr>
            </w:pPr>
            <w:r w:rsidRPr="00B319D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4</w:t>
            </w:r>
            <w:r w:rsidRPr="00B319D6">
              <w:rPr>
                <w:rFonts w:ascii="Arial" w:hAnsi="Arial" w:cs="Arial"/>
                <w:bCs/>
              </w:rPr>
              <w:t>,</w:t>
            </w:r>
            <w:r w:rsidR="00B9462E" w:rsidRPr="00B319D6">
              <w:rPr>
                <w:rFonts w:ascii="Arial" w:hAnsi="Arial" w:cs="Arial"/>
                <w:bCs/>
              </w:rPr>
              <w:t>0</w:t>
            </w:r>
            <w:r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9462E">
            <w:pPr>
              <w:jc w:val="center"/>
              <w:rPr>
                <w:rFonts w:ascii="Arial" w:hAnsi="Arial" w:cs="Arial"/>
                <w:bCs/>
              </w:rPr>
            </w:pPr>
            <w:r w:rsidRPr="00B319D6">
              <w:rPr>
                <w:rFonts w:ascii="Arial" w:hAnsi="Arial" w:cs="Arial"/>
                <w:bCs/>
              </w:rPr>
              <w:t>1</w:t>
            </w:r>
            <w:r w:rsidR="00B9462E" w:rsidRPr="00B319D6">
              <w:rPr>
                <w:rFonts w:ascii="Arial" w:hAnsi="Arial" w:cs="Arial"/>
                <w:bCs/>
              </w:rPr>
              <w:t>2</w:t>
            </w:r>
            <w:r w:rsidRPr="00B319D6">
              <w:rPr>
                <w:rFonts w:ascii="Arial" w:hAnsi="Arial" w:cs="Arial"/>
                <w:bCs/>
              </w:rPr>
              <w:t>,</w:t>
            </w:r>
            <w:r w:rsidR="00B9462E" w:rsidRPr="00B319D6">
              <w:rPr>
                <w:rFonts w:ascii="Arial" w:hAnsi="Arial" w:cs="Arial"/>
                <w:bCs/>
              </w:rPr>
              <w:t>7</w:t>
            </w:r>
            <w:r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B9462E" w:rsidP="00B9462E">
            <w:pPr>
              <w:jc w:val="center"/>
              <w:rPr>
                <w:rFonts w:ascii="Arial" w:hAnsi="Arial" w:cs="Arial"/>
                <w:bCs/>
              </w:rPr>
            </w:pPr>
            <w:r w:rsidRPr="00B319D6">
              <w:rPr>
                <w:rFonts w:ascii="Arial" w:hAnsi="Arial" w:cs="Arial"/>
                <w:bCs/>
              </w:rPr>
              <w:t>3</w:t>
            </w:r>
            <w:r w:rsidR="007A658F" w:rsidRPr="00B319D6">
              <w:rPr>
                <w:rFonts w:ascii="Arial" w:hAnsi="Arial" w:cs="Arial"/>
                <w:bCs/>
              </w:rPr>
              <w:t>,</w:t>
            </w:r>
            <w:r w:rsidRPr="00B319D6">
              <w:rPr>
                <w:rFonts w:ascii="Arial" w:hAnsi="Arial" w:cs="Arial"/>
                <w:bCs/>
              </w:rPr>
              <w:t>7</w:t>
            </w:r>
            <w:r w:rsidR="007A658F"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B9462E">
            <w:pPr>
              <w:jc w:val="center"/>
              <w:rPr>
                <w:rFonts w:ascii="Arial" w:hAnsi="Arial" w:cs="Arial"/>
                <w:b/>
                <w:bCs/>
              </w:rPr>
            </w:pPr>
            <w:r w:rsidRPr="00B319D6">
              <w:rPr>
                <w:rFonts w:ascii="Arial" w:hAnsi="Arial" w:cs="Arial"/>
                <w:b/>
                <w:bCs/>
              </w:rPr>
              <w:t>3</w:t>
            </w:r>
            <w:r w:rsidR="00B9462E" w:rsidRPr="00B319D6">
              <w:rPr>
                <w:rFonts w:ascii="Arial" w:hAnsi="Arial" w:cs="Arial"/>
                <w:b/>
                <w:bCs/>
              </w:rPr>
              <w:t>0</w:t>
            </w:r>
            <w:r w:rsidRPr="00B319D6">
              <w:rPr>
                <w:rFonts w:ascii="Arial" w:hAnsi="Arial" w:cs="Arial"/>
                <w:b/>
                <w:bCs/>
              </w:rPr>
              <w:t>,</w:t>
            </w:r>
            <w:r w:rsidR="00B9462E" w:rsidRPr="00B319D6">
              <w:rPr>
                <w:rFonts w:ascii="Arial" w:hAnsi="Arial" w:cs="Arial"/>
                <w:b/>
                <w:bCs/>
              </w:rPr>
              <w:t>4</w:t>
            </w:r>
            <w:r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7A658F" w:rsidRPr="00B319D6" w:rsidTr="008E2E24">
        <w:trPr>
          <w:trHeight w:val="844"/>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color w:val="000000"/>
              </w:rPr>
            </w:pPr>
          </w:p>
        </w:tc>
        <w:tc>
          <w:tcPr>
            <w:tcW w:w="963" w:type="pct"/>
            <w:vMerge/>
            <w:tcBorders>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color w:val="000000"/>
              </w:rPr>
            </w:pP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741994">
            <w:pPr>
              <w:jc w:val="center"/>
              <w:rPr>
                <w:rFonts w:ascii="Arial" w:hAnsi="Arial" w:cs="Arial"/>
              </w:rPr>
            </w:pPr>
            <w:r w:rsidRPr="00B319D6">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01100L3040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color w:val="000000"/>
              </w:rPr>
            </w:pPr>
            <w:r w:rsidRPr="00B319D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rsidP="00B6029C">
            <w:pPr>
              <w:jc w:val="center"/>
              <w:rPr>
                <w:rFonts w:ascii="Arial" w:hAnsi="Arial" w:cs="Arial"/>
                <w:bCs/>
              </w:rPr>
            </w:pPr>
            <w:r w:rsidRPr="00B319D6">
              <w:rPr>
                <w:rFonts w:ascii="Arial" w:hAnsi="Arial" w:cs="Arial"/>
                <w:bCs/>
              </w:rPr>
              <w:t>9 35</w:t>
            </w:r>
            <w:r w:rsidR="00B6029C" w:rsidRPr="00B319D6">
              <w:rPr>
                <w:rFonts w:ascii="Arial" w:hAnsi="Arial" w:cs="Arial"/>
                <w:bCs/>
              </w:rPr>
              <w:t>0</w:t>
            </w:r>
            <w:r w:rsidRPr="00B319D6">
              <w:rPr>
                <w:rFonts w:ascii="Arial" w:hAnsi="Arial" w:cs="Arial"/>
                <w:bCs/>
              </w:rPr>
              <w:t>,</w:t>
            </w:r>
            <w:r w:rsidR="00B6029C" w:rsidRPr="00B319D6">
              <w:rPr>
                <w:rFonts w:ascii="Arial" w:hAnsi="Arial" w:cs="Arial"/>
                <w:bCs/>
              </w:rPr>
              <w:t>63</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B6029C" w:rsidP="00B6029C">
            <w:pPr>
              <w:jc w:val="center"/>
              <w:rPr>
                <w:rFonts w:ascii="Arial" w:hAnsi="Arial" w:cs="Arial"/>
                <w:bCs/>
              </w:rPr>
            </w:pPr>
            <w:r w:rsidRPr="00B319D6">
              <w:rPr>
                <w:rFonts w:ascii="Arial" w:hAnsi="Arial" w:cs="Arial"/>
                <w:bCs/>
              </w:rPr>
              <w:t>8984</w:t>
            </w:r>
            <w:r w:rsidR="007A658F" w:rsidRPr="00B319D6">
              <w:rPr>
                <w:rFonts w:ascii="Arial" w:hAnsi="Arial" w:cs="Arial"/>
                <w:bCs/>
              </w:rPr>
              <w:t>,</w:t>
            </w:r>
            <w:r w:rsidRPr="00B319D6">
              <w:rPr>
                <w:rFonts w:ascii="Arial" w:hAnsi="Arial" w:cs="Arial"/>
                <w:bCs/>
              </w:rPr>
              <w:t>9</w:t>
            </w:r>
            <w:r w:rsidR="007A658F" w:rsidRPr="00B319D6">
              <w:rPr>
                <w:rFonts w:ascii="Arial" w:hAnsi="Arial" w:cs="Arial"/>
                <w:bCs/>
              </w:rPr>
              <w:t>8</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B6029C" w:rsidP="00B6029C">
            <w:pPr>
              <w:jc w:val="center"/>
              <w:rPr>
                <w:rFonts w:ascii="Arial" w:hAnsi="Arial" w:cs="Arial"/>
                <w:bCs/>
              </w:rPr>
            </w:pPr>
            <w:r w:rsidRPr="00B319D6">
              <w:rPr>
                <w:rFonts w:ascii="Arial" w:hAnsi="Arial" w:cs="Arial"/>
                <w:bCs/>
              </w:rPr>
              <w:t>9193</w:t>
            </w:r>
            <w:r w:rsidR="007A658F" w:rsidRPr="00B319D6">
              <w:rPr>
                <w:rFonts w:ascii="Arial" w:hAnsi="Arial" w:cs="Arial"/>
                <w:bCs/>
              </w:rPr>
              <w:t>,</w:t>
            </w:r>
            <w:r w:rsidRPr="00B319D6">
              <w:rPr>
                <w:rFonts w:ascii="Arial" w:hAnsi="Arial" w:cs="Arial"/>
                <w:bCs/>
              </w:rPr>
              <w:t>93</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B6029C">
            <w:pPr>
              <w:jc w:val="center"/>
              <w:rPr>
                <w:rFonts w:ascii="Arial" w:hAnsi="Arial" w:cs="Arial"/>
                <w:b/>
                <w:bCs/>
              </w:rPr>
            </w:pPr>
            <w:r w:rsidRPr="00B319D6">
              <w:rPr>
                <w:rFonts w:ascii="Arial" w:hAnsi="Arial" w:cs="Arial"/>
                <w:b/>
                <w:bCs/>
              </w:rPr>
              <w:t xml:space="preserve">27 </w:t>
            </w:r>
            <w:r w:rsidR="00B6029C" w:rsidRPr="00B319D6">
              <w:rPr>
                <w:rFonts w:ascii="Arial" w:hAnsi="Arial" w:cs="Arial"/>
                <w:b/>
                <w:bCs/>
              </w:rPr>
              <w:t>52</w:t>
            </w:r>
            <w:r w:rsidRPr="00B319D6">
              <w:rPr>
                <w:rFonts w:ascii="Arial" w:hAnsi="Arial" w:cs="Arial"/>
                <w:b/>
                <w:bCs/>
              </w:rPr>
              <w:t>9,</w:t>
            </w:r>
            <w:r w:rsidR="00B6029C" w:rsidRPr="00B319D6">
              <w:rPr>
                <w:rFonts w:ascii="Arial" w:hAnsi="Arial" w:cs="Arial"/>
                <w:b/>
                <w:bCs/>
              </w:rPr>
              <w:t>54</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7A658F" w:rsidRPr="00B319D6"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7A658F" w:rsidRPr="00B319D6" w:rsidRDefault="007A658F" w:rsidP="00B6029C">
            <w:pPr>
              <w:jc w:val="center"/>
              <w:rPr>
                <w:rFonts w:ascii="Arial" w:hAnsi="Arial" w:cs="Arial"/>
                <w:color w:val="000000"/>
              </w:rPr>
            </w:pPr>
            <w:r w:rsidRPr="00B319D6">
              <w:rPr>
                <w:rFonts w:ascii="Arial" w:hAnsi="Arial" w:cs="Arial"/>
                <w:color w:val="000000"/>
              </w:rPr>
              <w:t>1.2.</w:t>
            </w:r>
            <w:r w:rsidR="00B6029C" w:rsidRPr="00B319D6">
              <w:rPr>
                <w:rFonts w:ascii="Arial" w:hAnsi="Arial" w:cs="Arial"/>
                <w:color w:val="000000"/>
              </w:rPr>
              <w:t>7</w:t>
            </w:r>
          </w:p>
        </w:tc>
        <w:tc>
          <w:tcPr>
            <w:tcW w:w="963"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color w:val="000000"/>
              </w:rPr>
            </w:pPr>
            <w:r w:rsidRPr="00B319D6">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0110053030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color w:val="000000"/>
              </w:rPr>
            </w:pPr>
            <w:r w:rsidRPr="00B319D6">
              <w:rPr>
                <w:rFonts w:ascii="Arial" w:hAnsi="Arial" w:cs="Arial"/>
                <w:color w:val="000000"/>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23 787,50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23 787,50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6E7915">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6E7915" w:rsidP="006E7915">
            <w:pPr>
              <w:jc w:val="center"/>
              <w:rPr>
                <w:rFonts w:ascii="Arial" w:hAnsi="Arial" w:cs="Arial"/>
                <w:b/>
                <w:bCs/>
              </w:rPr>
            </w:pPr>
            <w:r w:rsidRPr="00B319D6">
              <w:rPr>
                <w:rFonts w:ascii="Arial" w:hAnsi="Arial" w:cs="Arial"/>
                <w:b/>
                <w:bCs/>
              </w:rPr>
              <w:t>47575</w:t>
            </w:r>
            <w:r w:rsidR="007A658F" w:rsidRPr="00B319D6">
              <w:rPr>
                <w:rFonts w:ascii="Arial" w:hAnsi="Arial" w:cs="Arial"/>
                <w:b/>
                <w:bCs/>
              </w:rPr>
              <w:t>,</w:t>
            </w:r>
            <w:r w:rsidRPr="00B319D6">
              <w:rPr>
                <w:rFonts w:ascii="Arial" w:hAnsi="Arial" w:cs="Arial"/>
                <w:b/>
                <w:bCs/>
              </w:rPr>
              <w:t>0</w:t>
            </w:r>
            <w:r w:rsidR="007A658F"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w:t>
            </w:r>
          </w:p>
        </w:tc>
      </w:tr>
      <w:tr w:rsidR="000C4977" w:rsidRPr="00B319D6" w:rsidTr="008E2E24">
        <w:trPr>
          <w:trHeight w:val="973"/>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319D6" w:rsidRDefault="000C4977" w:rsidP="006E7915">
            <w:pPr>
              <w:jc w:val="center"/>
              <w:rPr>
                <w:rFonts w:ascii="Arial" w:hAnsi="Arial" w:cs="Arial"/>
                <w:color w:val="000000"/>
              </w:rPr>
            </w:pPr>
            <w:r w:rsidRPr="00B319D6">
              <w:rPr>
                <w:rFonts w:ascii="Arial" w:hAnsi="Arial" w:cs="Arial"/>
                <w:color w:val="000000"/>
              </w:rPr>
              <w:t>1.2.</w:t>
            </w:r>
            <w:r w:rsidR="006E7915" w:rsidRPr="00B319D6">
              <w:rPr>
                <w:rFonts w:ascii="Arial" w:hAnsi="Arial" w:cs="Arial"/>
                <w:color w:val="000000"/>
              </w:rPr>
              <w:t>8</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B319D6" w:rsidRDefault="000C4977">
            <w:pPr>
              <w:jc w:val="center"/>
              <w:rPr>
                <w:rFonts w:ascii="Arial" w:hAnsi="Arial" w:cs="Arial"/>
              </w:rPr>
            </w:pPr>
            <w:r w:rsidRPr="00B319D6">
              <w:rPr>
                <w:rFonts w:ascii="Arial" w:hAnsi="Arial" w:cs="Arial"/>
              </w:rPr>
              <w:t xml:space="preserve">Внедрение целевой модели цифровой образовательной среды в общеобразовательных организациях и </w:t>
            </w:r>
            <w:r w:rsidRPr="00B319D6">
              <w:rPr>
                <w:rFonts w:ascii="Arial" w:hAnsi="Arial" w:cs="Arial"/>
              </w:rPr>
              <w:lastRenderedPageBreak/>
              <w:t>профессиональных образовательных организациях</w:t>
            </w:r>
          </w:p>
        </w:tc>
        <w:tc>
          <w:tcPr>
            <w:tcW w:w="420" w:type="pct"/>
            <w:gridSpan w:val="3"/>
            <w:vMerge/>
            <w:tcBorders>
              <w:left w:val="single" w:sz="4" w:space="0" w:color="auto"/>
              <w:right w:val="single" w:sz="4" w:space="0" w:color="auto"/>
            </w:tcBorders>
            <w:vAlign w:val="center"/>
            <w:hideMark/>
          </w:tcPr>
          <w:p w:rsidR="000C4977" w:rsidRPr="00B319D6" w:rsidRDefault="000C4977">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319D6" w:rsidRDefault="000C4977">
            <w:pPr>
              <w:jc w:val="center"/>
              <w:rPr>
                <w:rFonts w:ascii="Arial" w:hAnsi="Arial" w:cs="Arial"/>
              </w:rPr>
            </w:pPr>
            <w:r w:rsidRPr="00B319D6">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319D6" w:rsidRDefault="000C4977">
            <w:pPr>
              <w:jc w:val="center"/>
              <w:rPr>
                <w:rFonts w:ascii="Arial" w:hAnsi="Arial" w:cs="Arial"/>
              </w:rPr>
            </w:pPr>
            <w:r w:rsidRPr="00B319D6">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B319D6" w:rsidRDefault="000C4977">
            <w:pPr>
              <w:jc w:val="center"/>
              <w:rPr>
                <w:rFonts w:ascii="Arial" w:hAnsi="Arial" w:cs="Arial"/>
              </w:rPr>
            </w:pPr>
            <w:r w:rsidRPr="00B319D6">
              <w:rPr>
                <w:rFonts w:ascii="Arial" w:hAnsi="Arial" w:cs="Arial"/>
              </w:rPr>
              <w:t>011E452100</w:t>
            </w:r>
          </w:p>
        </w:tc>
        <w:tc>
          <w:tcPr>
            <w:tcW w:w="224"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B319D6" w:rsidRDefault="000C4977">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B319D6" w:rsidRDefault="000C4977">
            <w:pPr>
              <w:jc w:val="center"/>
              <w:rPr>
                <w:rFonts w:ascii="Arial" w:hAnsi="Arial" w:cs="Arial"/>
                <w:bCs/>
              </w:rPr>
            </w:pPr>
            <w:r w:rsidRPr="00B319D6">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B319D6" w:rsidRDefault="006E7915" w:rsidP="001E1988">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B319D6" w:rsidRDefault="000C4977" w:rsidP="000C4977">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B319D6" w:rsidRDefault="006E7915">
            <w:pPr>
              <w:jc w:val="center"/>
              <w:rPr>
                <w:rFonts w:ascii="Arial" w:hAnsi="Arial" w:cs="Arial"/>
                <w:b/>
                <w:bCs/>
              </w:rPr>
            </w:pPr>
            <w:r w:rsidRPr="00B319D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B319D6" w:rsidRDefault="000C4977">
            <w:pPr>
              <w:jc w:val="center"/>
              <w:rPr>
                <w:rFonts w:ascii="Arial" w:hAnsi="Arial" w:cs="Arial"/>
                <w:i/>
                <w:iCs/>
              </w:rPr>
            </w:pPr>
            <w:r w:rsidRPr="00B319D6">
              <w:rPr>
                <w:rFonts w:ascii="Arial" w:hAnsi="Arial" w:cs="Arial"/>
                <w:i/>
                <w:iCs/>
              </w:rPr>
              <w:t> </w:t>
            </w:r>
          </w:p>
        </w:tc>
      </w:tr>
      <w:tr w:rsidR="000C4977" w:rsidRPr="00B319D6" w:rsidTr="008E2E24">
        <w:trPr>
          <w:trHeight w:val="15"/>
        </w:trPr>
        <w:tc>
          <w:tcPr>
            <w:tcW w:w="238" w:type="pct"/>
            <w:vMerge/>
            <w:tcBorders>
              <w:top w:val="nil"/>
              <w:left w:val="single" w:sz="4" w:space="0" w:color="auto"/>
              <w:bottom w:val="single" w:sz="4" w:space="0" w:color="000000"/>
              <w:right w:val="single" w:sz="4" w:space="0" w:color="auto"/>
            </w:tcBorders>
            <w:vAlign w:val="center"/>
            <w:hideMark/>
          </w:tcPr>
          <w:p w:rsidR="000C4977" w:rsidRPr="00B319D6" w:rsidRDefault="000C4977">
            <w:pPr>
              <w:rPr>
                <w:rFonts w:ascii="Arial" w:hAnsi="Arial" w:cs="Arial"/>
                <w:color w:val="000000"/>
              </w:rPr>
            </w:pPr>
          </w:p>
        </w:tc>
        <w:tc>
          <w:tcPr>
            <w:tcW w:w="963" w:type="pct"/>
            <w:vMerge/>
            <w:tcBorders>
              <w:top w:val="nil"/>
              <w:left w:val="single" w:sz="4" w:space="0" w:color="auto"/>
              <w:bottom w:val="single" w:sz="4" w:space="0" w:color="000000"/>
              <w:right w:val="single" w:sz="4" w:space="0" w:color="auto"/>
            </w:tcBorders>
            <w:vAlign w:val="center"/>
            <w:hideMark/>
          </w:tcPr>
          <w:p w:rsidR="000C4977" w:rsidRPr="00B319D6" w:rsidRDefault="000C4977">
            <w:pPr>
              <w:rPr>
                <w:rFonts w:ascii="Arial" w:hAnsi="Arial" w:cs="Arial"/>
              </w:rPr>
            </w:pPr>
          </w:p>
        </w:tc>
        <w:tc>
          <w:tcPr>
            <w:tcW w:w="420" w:type="pct"/>
            <w:gridSpan w:val="3"/>
            <w:vMerge/>
            <w:tcBorders>
              <w:left w:val="single" w:sz="4" w:space="0" w:color="auto"/>
              <w:right w:val="single" w:sz="4" w:space="0" w:color="auto"/>
            </w:tcBorders>
            <w:vAlign w:val="center"/>
            <w:hideMark/>
          </w:tcPr>
          <w:p w:rsidR="000C4977" w:rsidRPr="00B319D6" w:rsidRDefault="000C4977">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0C4977" w:rsidRPr="00B319D6" w:rsidRDefault="000C4977">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0C4977" w:rsidRPr="00B319D6"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B319D6" w:rsidRDefault="000C4977">
            <w:pPr>
              <w:rPr>
                <w:rFonts w:ascii="Arial" w:hAnsi="Arial" w:cs="Arial"/>
              </w:rPr>
            </w:pPr>
          </w:p>
        </w:tc>
        <w:tc>
          <w:tcPr>
            <w:tcW w:w="224" w:type="pct"/>
            <w:gridSpan w:val="3"/>
            <w:vMerge/>
            <w:tcBorders>
              <w:top w:val="nil"/>
              <w:left w:val="single" w:sz="4" w:space="0" w:color="auto"/>
              <w:bottom w:val="single" w:sz="4" w:space="0" w:color="000000"/>
              <w:right w:val="single" w:sz="4" w:space="0" w:color="auto"/>
            </w:tcBorders>
            <w:vAlign w:val="center"/>
            <w:hideMark/>
          </w:tcPr>
          <w:p w:rsidR="000C4977" w:rsidRPr="00B319D6" w:rsidRDefault="000C4977">
            <w:pPr>
              <w:rPr>
                <w:rFonts w:ascii="Arial" w:hAnsi="Arial" w:cs="Arial"/>
              </w:rPr>
            </w:pPr>
          </w:p>
        </w:tc>
        <w:tc>
          <w:tcPr>
            <w:tcW w:w="440" w:type="pct"/>
            <w:gridSpan w:val="4"/>
            <w:tcBorders>
              <w:top w:val="nil"/>
              <w:left w:val="nil"/>
              <w:bottom w:val="single" w:sz="4" w:space="0" w:color="auto"/>
              <w:right w:val="single" w:sz="4" w:space="0" w:color="auto"/>
            </w:tcBorders>
            <w:shd w:val="clear" w:color="auto" w:fill="auto"/>
            <w:noWrap/>
            <w:vAlign w:val="center"/>
            <w:hideMark/>
          </w:tcPr>
          <w:p w:rsidR="000C4977" w:rsidRPr="00B319D6" w:rsidRDefault="000C4977">
            <w:pPr>
              <w:jc w:val="center"/>
              <w:rPr>
                <w:rFonts w:ascii="Arial" w:hAnsi="Arial" w:cs="Arial"/>
                <w:bCs/>
              </w:rPr>
            </w:pPr>
            <w:r w:rsidRPr="00B319D6">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B319D6" w:rsidRDefault="006E7915" w:rsidP="001E1988">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B319D6" w:rsidRDefault="000C4977" w:rsidP="000C4977">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B319D6" w:rsidRDefault="006E7915">
            <w:pPr>
              <w:jc w:val="center"/>
              <w:rPr>
                <w:rFonts w:ascii="Arial" w:hAnsi="Arial" w:cs="Arial"/>
                <w:b/>
                <w:bCs/>
              </w:rPr>
            </w:pPr>
            <w:r w:rsidRPr="00B319D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noWrap/>
            <w:vAlign w:val="center"/>
            <w:hideMark/>
          </w:tcPr>
          <w:p w:rsidR="000C4977" w:rsidRPr="00B319D6" w:rsidRDefault="000C4977">
            <w:pPr>
              <w:jc w:val="center"/>
              <w:rPr>
                <w:rFonts w:ascii="Arial" w:hAnsi="Arial" w:cs="Arial"/>
                <w:i/>
                <w:iCs/>
              </w:rPr>
            </w:pPr>
            <w:r w:rsidRPr="00B319D6">
              <w:rPr>
                <w:rFonts w:ascii="Arial" w:hAnsi="Arial" w:cs="Arial"/>
                <w:i/>
                <w:iCs/>
              </w:rPr>
              <w:t> </w:t>
            </w:r>
          </w:p>
        </w:tc>
      </w:tr>
      <w:tr w:rsidR="007A658F" w:rsidRPr="00B319D6"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7A658F" w:rsidRPr="00B319D6" w:rsidRDefault="007A658F" w:rsidP="006E7915">
            <w:pPr>
              <w:jc w:val="center"/>
              <w:rPr>
                <w:rFonts w:ascii="Arial" w:hAnsi="Arial" w:cs="Arial"/>
                <w:color w:val="000000"/>
              </w:rPr>
            </w:pPr>
            <w:r w:rsidRPr="00B319D6">
              <w:rPr>
                <w:rFonts w:ascii="Arial" w:hAnsi="Arial" w:cs="Arial"/>
                <w:color w:val="000000"/>
              </w:rPr>
              <w:lastRenderedPageBreak/>
              <w:t>1.2.</w:t>
            </w:r>
            <w:r w:rsidR="006E7915" w:rsidRPr="00B319D6">
              <w:rPr>
                <w:rFonts w:ascii="Arial" w:hAnsi="Arial" w:cs="Arial"/>
                <w:color w:val="000000"/>
              </w:rPr>
              <w:t>9</w:t>
            </w:r>
          </w:p>
        </w:tc>
        <w:tc>
          <w:tcPr>
            <w:tcW w:w="963" w:type="pct"/>
            <w:tcBorders>
              <w:top w:val="nil"/>
              <w:left w:val="nil"/>
              <w:bottom w:val="single" w:sz="4" w:space="0" w:color="auto"/>
              <w:right w:val="single" w:sz="4" w:space="0" w:color="auto"/>
            </w:tcBorders>
            <w:shd w:val="clear" w:color="auto" w:fill="auto"/>
            <w:vAlign w:val="center"/>
            <w:hideMark/>
          </w:tcPr>
          <w:p w:rsidR="007A658F" w:rsidRPr="00B319D6" w:rsidRDefault="007A658F" w:rsidP="00741994">
            <w:pPr>
              <w:jc w:val="center"/>
              <w:rPr>
                <w:rFonts w:ascii="Arial" w:hAnsi="Arial" w:cs="Arial"/>
              </w:rPr>
            </w:pPr>
            <w:r w:rsidRPr="00B319D6">
              <w:rPr>
                <w:rFonts w:ascii="Arial" w:hAnsi="Arial" w:cs="Arial"/>
              </w:rPr>
              <w:t>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0110015980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6E7915">
            <w:pPr>
              <w:jc w:val="center"/>
              <w:rPr>
                <w:rFonts w:ascii="Arial" w:hAnsi="Arial" w:cs="Arial"/>
                <w:bCs/>
              </w:rPr>
            </w:pPr>
            <w:r w:rsidRPr="00B319D6">
              <w:rPr>
                <w:rFonts w:ascii="Arial" w:hAnsi="Arial" w:cs="Arial"/>
                <w:bCs/>
              </w:rPr>
              <w:t>2 400</w:t>
            </w:r>
            <w:r w:rsidR="007A658F" w:rsidRPr="00B319D6">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6E7915">
            <w:pPr>
              <w:jc w:val="center"/>
              <w:rPr>
                <w:rFonts w:ascii="Arial" w:hAnsi="Arial" w:cs="Arial"/>
                <w:b/>
                <w:bCs/>
              </w:rPr>
            </w:pPr>
            <w:r w:rsidRPr="00B319D6">
              <w:rPr>
                <w:rFonts w:ascii="Arial" w:hAnsi="Arial" w:cs="Arial"/>
                <w:b/>
                <w:bCs/>
              </w:rPr>
              <w:t>2 400</w:t>
            </w:r>
            <w:r w:rsidR="007A658F" w:rsidRPr="00B319D6">
              <w:rPr>
                <w:rFonts w:ascii="Arial" w:hAnsi="Arial" w:cs="Arial"/>
                <w:b/>
                <w:bCs/>
              </w:rPr>
              <w:t>,00</w:t>
            </w:r>
          </w:p>
        </w:tc>
        <w:tc>
          <w:tcPr>
            <w:tcW w:w="326" w:type="pct"/>
            <w:tcBorders>
              <w:top w:val="nil"/>
              <w:left w:val="nil"/>
              <w:bottom w:val="single" w:sz="4" w:space="0" w:color="auto"/>
              <w:right w:val="single" w:sz="4" w:space="0" w:color="auto"/>
            </w:tcBorders>
            <w:shd w:val="clear" w:color="auto" w:fill="auto"/>
            <w:noWrap/>
            <w:vAlign w:val="center"/>
            <w:hideMark/>
          </w:tcPr>
          <w:p w:rsidR="007A658F" w:rsidRPr="00B319D6" w:rsidRDefault="007A658F">
            <w:pPr>
              <w:jc w:val="center"/>
              <w:rPr>
                <w:rFonts w:ascii="Arial" w:hAnsi="Arial" w:cs="Arial"/>
                <w:i/>
                <w:iCs/>
              </w:rPr>
            </w:pPr>
            <w:r w:rsidRPr="00B319D6">
              <w:rPr>
                <w:rFonts w:ascii="Arial" w:hAnsi="Arial" w:cs="Arial"/>
                <w:i/>
                <w:iCs/>
              </w:rPr>
              <w:t> </w:t>
            </w:r>
          </w:p>
        </w:tc>
      </w:tr>
      <w:tr w:rsidR="007A658F" w:rsidRPr="00B319D6"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tcPr>
          <w:p w:rsidR="007A658F" w:rsidRPr="00B319D6" w:rsidRDefault="007A658F" w:rsidP="006E7915">
            <w:pPr>
              <w:jc w:val="center"/>
              <w:rPr>
                <w:rFonts w:ascii="Arial" w:hAnsi="Arial" w:cs="Arial"/>
                <w:color w:val="000000"/>
              </w:rPr>
            </w:pPr>
            <w:r w:rsidRPr="00B319D6">
              <w:rPr>
                <w:rFonts w:ascii="Arial" w:hAnsi="Arial" w:cs="Arial"/>
              </w:rPr>
              <w:t>1.2.</w:t>
            </w:r>
            <w:r w:rsidR="006E7915" w:rsidRPr="00B319D6">
              <w:rPr>
                <w:rFonts w:ascii="Arial" w:hAnsi="Arial" w:cs="Arial"/>
              </w:rPr>
              <w:t>10</w:t>
            </w:r>
          </w:p>
        </w:tc>
        <w:tc>
          <w:tcPr>
            <w:tcW w:w="963" w:type="pct"/>
            <w:tcBorders>
              <w:top w:val="nil"/>
              <w:left w:val="nil"/>
              <w:bottom w:val="single" w:sz="4" w:space="0" w:color="auto"/>
              <w:right w:val="single" w:sz="4" w:space="0" w:color="auto"/>
            </w:tcBorders>
            <w:shd w:val="clear" w:color="auto" w:fill="auto"/>
            <w:vAlign w:val="center"/>
          </w:tcPr>
          <w:p w:rsidR="007A658F" w:rsidRPr="00B319D6" w:rsidRDefault="007A658F" w:rsidP="00741994">
            <w:pPr>
              <w:jc w:val="center"/>
              <w:rPr>
                <w:rFonts w:ascii="Arial" w:hAnsi="Arial" w:cs="Arial"/>
              </w:rPr>
            </w:pPr>
            <w:proofErr w:type="spellStart"/>
            <w:r w:rsidRPr="00B319D6">
              <w:rPr>
                <w:rFonts w:ascii="Arial" w:hAnsi="Arial" w:cs="Arial"/>
              </w:rPr>
              <w:t>Софинансирование</w:t>
            </w:r>
            <w:proofErr w:type="spellEnd"/>
            <w:r w:rsidRPr="00B319D6">
              <w:rPr>
                <w:rFonts w:ascii="Arial" w:hAnsi="Arial" w:cs="Arial"/>
              </w:rPr>
              <w:t xml:space="preserve"> у субсидии на создание (обновление) материально-технической базы для реализации основных и </w:t>
            </w:r>
            <w:proofErr w:type="spellStart"/>
            <w:proofErr w:type="gramStart"/>
            <w:r w:rsidRPr="00B319D6">
              <w:rPr>
                <w:rFonts w:ascii="Arial" w:hAnsi="Arial" w:cs="Arial"/>
              </w:rPr>
              <w:t>доп</w:t>
            </w:r>
            <w:proofErr w:type="spellEnd"/>
            <w:proofErr w:type="gramEnd"/>
            <w:r w:rsidRPr="00B319D6">
              <w:rPr>
                <w:rFonts w:ascii="Arial" w:hAnsi="Arial" w:cs="Arial"/>
              </w:rPr>
              <w:t xml:space="preserve"> общеобразовательных программ</w:t>
            </w:r>
          </w:p>
        </w:tc>
        <w:tc>
          <w:tcPr>
            <w:tcW w:w="420" w:type="pct"/>
            <w:gridSpan w:val="3"/>
            <w:vMerge/>
            <w:tcBorders>
              <w:left w:val="single" w:sz="4" w:space="0" w:color="auto"/>
              <w:right w:val="single" w:sz="4" w:space="0" w:color="auto"/>
            </w:tcBorders>
            <w:vAlign w:val="center"/>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01100S5980</w:t>
            </w:r>
          </w:p>
        </w:tc>
        <w:tc>
          <w:tcPr>
            <w:tcW w:w="224" w:type="pct"/>
            <w:gridSpan w:val="3"/>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B319D6" w:rsidRDefault="006E7915" w:rsidP="006E7915">
            <w:pPr>
              <w:jc w:val="center"/>
              <w:rPr>
                <w:rFonts w:ascii="Arial" w:hAnsi="Arial" w:cs="Arial"/>
                <w:bCs/>
              </w:rPr>
            </w:pPr>
            <w:r w:rsidRPr="00B319D6">
              <w:rPr>
                <w:rFonts w:ascii="Arial" w:hAnsi="Arial" w:cs="Arial"/>
                <w:bCs/>
              </w:rPr>
              <w:t>24</w:t>
            </w:r>
            <w:r w:rsidR="007A658F" w:rsidRPr="00B319D6">
              <w:rPr>
                <w:rFonts w:ascii="Arial" w:hAnsi="Arial" w:cs="Arial"/>
                <w:bCs/>
              </w:rPr>
              <w:t>,</w:t>
            </w:r>
            <w:r w:rsidRPr="00B319D6">
              <w:rPr>
                <w:rFonts w:ascii="Arial" w:hAnsi="Arial" w:cs="Arial"/>
                <w:bCs/>
              </w:rPr>
              <w:t>20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B319D6" w:rsidRDefault="006E7915" w:rsidP="006E7915">
            <w:pPr>
              <w:jc w:val="center"/>
              <w:rPr>
                <w:rFonts w:ascii="Arial" w:hAnsi="Arial" w:cs="Arial"/>
                <w:b/>
                <w:bCs/>
              </w:rPr>
            </w:pPr>
            <w:r w:rsidRPr="00B319D6">
              <w:rPr>
                <w:rFonts w:ascii="Arial" w:hAnsi="Arial" w:cs="Arial"/>
                <w:b/>
                <w:bCs/>
              </w:rPr>
              <w:t>24</w:t>
            </w:r>
            <w:r w:rsidR="007A658F" w:rsidRPr="00B319D6">
              <w:rPr>
                <w:rFonts w:ascii="Arial" w:hAnsi="Arial" w:cs="Arial"/>
                <w:b/>
                <w:bCs/>
              </w:rPr>
              <w:t>,</w:t>
            </w:r>
            <w:r w:rsidRPr="00B319D6">
              <w:rPr>
                <w:rFonts w:ascii="Arial" w:hAnsi="Arial" w:cs="Arial"/>
                <w:b/>
                <w:bCs/>
              </w:rPr>
              <w:t>20</w:t>
            </w:r>
          </w:p>
        </w:tc>
        <w:tc>
          <w:tcPr>
            <w:tcW w:w="326" w:type="pct"/>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i/>
                <w:iCs/>
              </w:rPr>
            </w:pPr>
          </w:p>
        </w:tc>
      </w:tr>
      <w:tr w:rsidR="007A658F" w:rsidRPr="00B319D6" w:rsidTr="008E2E24">
        <w:trPr>
          <w:trHeight w:val="1819"/>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A658F" w:rsidRPr="00B319D6" w:rsidRDefault="007A658F" w:rsidP="006E7915">
            <w:pPr>
              <w:jc w:val="center"/>
              <w:rPr>
                <w:rFonts w:ascii="Arial" w:hAnsi="Arial" w:cs="Arial"/>
              </w:rPr>
            </w:pPr>
            <w:r w:rsidRPr="00B319D6">
              <w:rPr>
                <w:rFonts w:ascii="Arial" w:hAnsi="Arial" w:cs="Arial"/>
              </w:rPr>
              <w:t>1.2.1</w:t>
            </w:r>
            <w:r w:rsidR="006E7915" w:rsidRPr="00B319D6">
              <w:rPr>
                <w:rFonts w:ascii="Arial" w:hAnsi="Arial" w:cs="Arial"/>
              </w:rPr>
              <w:t>1</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 xml:space="preserve"> Субвенции бюджетам </w:t>
            </w:r>
            <w:proofErr w:type="gramStart"/>
            <w:r w:rsidRPr="00B319D6">
              <w:rPr>
                <w:rFonts w:ascii="Arial" w:hAnsi="Arial" w:cs="Arial"/>
              </w:rPr>
              <w:t>м</w:t>
            </w:r>
            <w:proofErr w:type="gramEnd"/>
            <w:r w:rsidRPr="00B319D6">
              <w:rPr>
                <w:rFonts w:ascii="Arial" w:hAnsi="Arial" w:cs="Arial"/>
              </w:rPr>
              <w:t>/она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0110075660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7A658F" w:rsidP="006E7915">
            <w:pPr>
              <w:jc w:val="center"/>
              <w:rPr>
                <w:rFonts w:ascii="Arial" w:hAnsi="Arial" w:cs="Arial"/>
                <w:bCs/>
              </w:rPr>
            </w:pPr>
            <w:r w:rsidRPr="00B319D6">
              <w:rPr>
                <w:rFonts w:ascii="Arial" w:hAnsi="Arial" w:cs="Arial"/>
                <w:bCs/>
              </w:rPr>
              <w:t>1</w:t>
            </w:r>
            <w:r w:rsidR="006E7915" w:rsidRPr="00B319D6">
              <w:rPr>
                <w:rFonts w:ascii="Arial" w:hAnsi="Arial" w:cs="Arial"/>
                <w:bCs/>
              </w:rPr>
              <w:t>1932</w:t>
            </w:r>
            <w:r w:rsidRPr="00B319D6">
              <w:rPr>
                <w:rFonts w:ascii="Arial" w:hAnsi="Arial" w:cs="Arial"/>
                <w:bCs/>
              </w:rPr>
              <w:t>,</w:t>
            </w:r>
            <w:r w:rsidR="006E7915" w:rsidRPr="00B319D6">
              <w:rPr>
                <w:rFonts w:ascii="Arial" w:hAnsi="Arial" w:cs="Arial"/>
                <w:bCs/>
              </w:rPr>
              <w:t>6</w:t>
            </w:r>
            <w:r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6E7915" w:rsidP="006E7915">
            <w:pPr>
              <w:jc w:val="center"/>
              <w:rPr>
                <w:rFonts w:ascii="Arial" w:hAnsi="Arial" w:cs="Arial"/>
                <w:bCs/>
              </w:rPr>
            </w:pPr>
            <w:r w:rsidRPr="00B319D6">
              <w:rPr>
                <w:rFonts w:ascii="Arial" w:hAnsi="Arial" w:cs="Arial"/>
                <w:bCs/>
              </w:rPr>
              <w:t>11</w:t>
            </w:r>
            <w:r w:rsidR="007A658F" w:rsidRPr="00B319D6">
              <w:rPr>
                <w:rFonts w:ascii="Arial" w:hAnsi="Arial" w:cs="Arial"/>
                <w:bCs/>
              </w:rPr>
              <w:t xml:space="preserve"> 93</w:t>
            </w:r>
            <w:r w:rsidRPr="00B319D6">
              <w:rPr>
                <w:rFonts w:ascii="Arial" w:hAnsi="Arial" w:cs="Arial"/>
                <w:bCs/>
              </w:rPr>
              <w:t>2</w:t>
            </w:r>
            <w:r w:rsidR="007A658F" w:rsidRPr="00B319D6">
              <w:rPr>
                <w:rFonts w:ascii="Arial" w:hAnsi="Arial" w:cs="Arial"/>
                <w:bCs/>
              </w:rPr>
              <w:t>,</w:t>
            </w:r>
            <w:r w:rsidRPr="00B319D6">
              <w:rPr>
                <w:rFonts w:ascii="Arial" w:hAnsi="Arial" w:cs="Arial"/>
                <w:bCs/>
              </w:rPr>
              <w:t>6</w:t>
            </w:r>
            <w:r w:rsidR="007A658F"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7A658F" w:rsidP="006E7915">
            <w:pPr>
              <w:jc w:val="center"/>
              <w:rPr>
                <w:rFonts w:ascii="Arial" w:hAnsi="Arial" w:cs="Arial"/>
                <w:bCs/>
              </w:rPr>
            </w:pPr>
            <w:r w:rsidRPr="00B319D6">
              <w:rPr>
                <w:rFonts w:ascii="Arial" w:hAnsi="Arial" w:cs="Arial"/>
                <w:bCs/>
              </w:rPr>
              <w:t>1</w:t>
            </w:r>
            <w:r w:rsidR="006E7915" w:rsidRPr="00B319D6">
              <w:rPr>
                <w:rFonts w:ascii="Arial" w:hAnsi="Arial" w:cs="Arial"/>
                <w:bCs/>
              </w:rPr>
              <w:t>1932</w:t>
            </w:r>
            <w:r w:rsidRPr="00B319D6">
              <w:rPr>
                <w:rFonts w:ascii="Arial" w:hAnsi="Arial" w:cs="Arial"/>
                <w:bCs/>
              </w:rPr>
              <w:t>,</w:t>
            </w:r>
            <w:r w:rsidR="006E7915" w:rsidRPr="00B319D6">
              <w:rPr>
                <w:rFonts w:ascii="Arial" w:hAnsi="Arial" w:cs="Arial"/>
                <w:bCs/>
              </w:rPr>
              <w:t>6</w:t>
            </w:r>
            <w:r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rsidP="006E7915">
            <w:pPr>
              <w:jc w:val="center"/>
              <w:rPr>
                <w:rFonts w:ascii="Arial" w:hAnsi="Arial" w:cs="Arial"/>
                <w:b/>
                <w:bCs/>
              </w:rPr>
            </w:pPr>
            <w:r w:rsidRPr="00B319D6">
              <w:rPr>
                <w:rFonts w:ascii="Arial" w:hAnsi="Arial" w:cs="Arial"/>
                <w:b/>
                <w:bCs/>
              </w:rPr>
              <w:t>35 79</w:t>
            </w:r>
            <w:r w:rsidR="006E7915" w:rsidRPr="00B319D6">
              <w:rPr>
                <w:rFonts w:ascii="Arial" w:hAnsi="Arial" w:cs="Arial"/>
                <w:b/>
                <w:bCs/>
              </w:rPr>
              <w:t>7</w:t>
            </w:r>
            <w:r w:rsidRPr="00B319D6">
              <w:rPr>
                <w:rFonts w:ascii="Arial" w:hAnsi="Arial" w:cs="Arial"/>
                <w:b/>
                <w:bCs/>
              </w:rPr>
              <w:t>,</w:t>
            </w:r>
            <w:r w:rsidR="006E7915" w:rsidRPr="00B319D6">
              <w:rPr>
                <w:rFonts w:ascii="Arial" w:hAnsi="Arial" w:cs="Arial"/>
                <w:b/>
                <w:bCs/>
              </w:rPr>
              <w:t>8</w:t>
            </w:r>
            <w:r w:rsidRPr="00B319D6">
              <w:rPr>
                <w:rFonts w:ascii="Arial" w:hAnsi="Arial" w:cs="Arial"/>
                <w:b/>
                <w:bCs/>
              </w:rPr>
              <w:t>0</w:t>
            </w:r>
          </w:p>
        </w:tc>
        <w:tc>
          <w:tcPr>
            <w:tcW w:w="326" w:type="pct"/>
            <w:tcBorders>
              <w:top w:val="nil"/>
              <w:left w:val="nil"/>
              <w:bottom w:val="nil"/>
              <w:right w:val="single" w:sz="4" w:space="0" w:color="auto"/>
            </w:tcBorders>
            <w:shd w:val="clear" w:color="auto" w:fill="auto"/>
            <w:vAlign w:val="center"/>
            <w:hideMark/>
          </w:tcPr>
          <w:p w:rsidR="007A658F" w:rsidRPr="00B319D6" w:rsidRDefault="007A658F">
            <w:pPr>
              <w:rPr>
                <w:rFonts w:ascii="Arial" w:hAnsi="Arial" w:cs="Arial"/>
              </w:rPr>
            </w:pPr>
          </w:p>
        </w:tc>
      </w:tr>
      <w:tr w:rsidR="007A658F" w:rsidRPr="00B319D6" w:rsidTr="008E2E24">
        <w:trPr>
          <w:trHeight w:val="525"/>
        </w:trPr>
        <w:tc>
          <w:tcPr>
            <w:tcW w:w="238" w:type="pct"/>
            <w:vMerge/>
            <w:tcBorders>
              <w:top w:val="nil"/>
              <w:left w:val="single" w:sz="4" w:space="0" w:color="auto"/>
              <w:bottom w:val="single" w:sz="4" w:space="0" w:color="000000"/>
              <w:right w:val="single" w:sz="4" w:space="0" w:color="auto"/>
            </w:tcBorders>
            <w:vAlign w:val="center"/>
            <w:hideMark/>
          </w:tcPr>
          <w:p w:rsidR="007A658F" w:rsidRPr="00B319D6" w:rsidRDefault="007A658F">
            <w:pPr>
              <w:rPr>
                <w:rFonts w:ascii="Arial" w:hAnsi="Arial" w:cs="Arial"/>
              </w:rPr>
            </w:pPr>
          </w:p>
        </w:tc>
        <w:tc>
          <w:tcPr>
            <w:tcW w:w="963" w:type="pct"/>
            <w:vMerge/>
            <w:tcBorders>
              <w:top w:val="nil"/>
              <w:left w:val="single" w:sz="4" w:space="0" w:color="auto"/>
              <w:bottom w:val="single" w:sz="4" w:space="0" w:color="000000"/>
              <w:right w:val="single" w:sz="4" w:space="0" w:color="auto"/>
            </w:tcBorders>
            <w:vAlign w:val="center"/>
            <w:hideMark/>
          </w:tcPr>
          <w:p w:rsidR="007A658F" w:rsidRPr="00B319D6" w:rsidRDefault="007A658F">
            <w:pP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vMerge/>
            <w:tcBorders>
              <w:top w:val="nil"/>
              <w:left w:val="single" w:sz="4" w:space="0" w:color="auto"/>
              <w:bottom w:val="single" w:sz="4" w:space="0" w:color="000000"/>
              <w:right w:val="single" w:sz="4" w:space="0" w:color="auto"/>
            </w:tcBorders>
            <w:vAlign w:val="center"/>
            <w:hideMark/>
          </w:tcPr>
          <w:p w:rsidR="007A658F" w:rsidRPr="00B319D6" w:rsidRDefault="007A658F">
            <w:pPr>
              <w:rPr>
                <w:rFonts w:ascii="Arial" w:hAnsi="Arial" w:cs="Arial"/>
              </w:rPr>
            </w:pPr>
          </w:p>
        </w:tc>
        <w:tc>
          <w:tcPr>
            <w:tcW w:w="233" w:type="pct"/>
            <w:gridSpan w:val="5"/>
            <w:vMerge/>
            <w:tcBorders>
              <w:top w:val="nil"/>
              <w:left w:val="single" w:sz="4" w:space="0" w:color="auto"/>
              <w:bottom w:val="single" w:sz="4" w:space="0" w:color="000000"/>
              <w:right w:val="single" w:sz="4" w:space="0" w:color="auto"/>
            </w:tcBorders>
            <w:vAlign w:val="center"/>
            <w:hideMark/>
          </w:tcPr>
          <w:p w:rsidR="007A658F" w:rsidRPr="00B319D6" w:rsidRDefault="007A658F">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7A658F" w:rsidRPr="00B319D6" w:rsidRDefault="007A658F">
            <w:pPr>
              <w:rPr>
                <w:rFonts w:ascii="Arial" w:hAnsi="Arial" w:cs="Arial"/>
              </w:rPr>
            </w:pP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321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6E7915">
            <w:pPr>
              <w:jc w:val="center"/>
              <w:rPr>
                <w:rFonts w:ascii="Arial" w:hAnsi="Arial" w:cs="Arial"/>
                <w:bCs/>
              </w:rPr>
            </w:pPr>
            <w:r w:rsidRPr="00B319D6">
              <w:rPr>
                <w:rFonts w:ascii="Arial" w:hAnsi="Arial" w:cs="Arial"/>
                <w:bCs/>
              </w:rPr>
              <w:t>756</w:t>
            </w:r>
            <w:r w:rsidR="007A658F" w:rsidRPr="00B319D6">
              <w:rPr>
                <w:rFonts w:ascii="Arial" w:hAnsi="Arial" w:cs="Arial"/>
                <w:bCs/>
              </w:rPr>
              <w:t>,00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6E7915">
            <w:pPr>
              <w:jc w:val="center"/>
              <w:rPr>
                <w:rFonts w:ascii="Arial" w:hAnsi="Arial" w:cs="Arial"/>
                <w:bCs/>
              </w:rPr>
            </w:pPr>
            <w:r w:rsidRPr="00B319D6">
              <w:rPr>
                <w:rFonts w:ascii="Arial" w:hAnsi="Arial" w:cs="Arial"/>
                <w:bCs/>
              </w:rPr>
              <w:t>756</w:t>
            </w:r>
            <w:r w:rsidR="007A658F" w:rsidRPr="00B319D6">
              <w:rPr>
                <w:rFonts w:ascii="Arial" w:hAnsi="Arial" w:cs="Arial"/>
                <w:bCs/>
              </w:rPr>
              <w:t>,00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6E7915">
            <w:pPr>
              <w:jc w:val="center"/>
              <w:rPr>
                <w:rFonts w:ascii="Arial" w:hAnsi="Arial" w:cs="Arial"/>
                <w:bCs/>
              </w:rPr>
            </w:pPr>
            <w:r w:rsidRPr="00B319D6">
              <w:rPr>
                <w:rFonts w:ascii="Arial" w:hAnsi="Arial" w:cs="Arial"/>
                <w:bCs/>
              </w:rPr>
              <w:t>756</w:t>
            </w:r>
            <w:r w:rsidR="007A658F" w:rsidRPr="00B319D6">
              <w:rPr>
                <w:rFonts w:ascii="Arial" w:hAnsi="Arial" w:cs="Arial"/>
                <w:bCs/>
              </w:rPr>
              <w:t>,00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6E7915" w:rsidP="006E7915">
            <w:pPr>
              <w:jc w:val="center"/>
              <w:rPr>
                <w:rFonts w:ascii="Arial" w:hAnsi="Arial" w:cs="Arial"/>
                <w:b/>
                <w:bCs/>
              </w:rPr>
            </w:pPr>
            <w:r w:rsidRPr="00B319D6">
              <w:rPr>
                <w:rFonts w:ascii="Arial" w:hAnsi="Arial" w:cs="Arial"/>
                <w:b/>
                <w:bCs/>
              </w:rPr>
              <w:t>2268</w:t>
            </w:r>
            <w:r w:rsidR="007A658F" w:rsidRPr="00B319D6">
              <w:rPr>
                <w:rFonts w:ascii="Arial" w:hAnsi="Arial" w:cs="Arial"/>
                <w:b/>
                <w:bCs/>
              </w:rPr>
              <w:t>,00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7A658F" w:rsidRPr="00B319D6" w:rsidRDefault="007A658F">
            <w:pPr>
              <w:rPr>
                <w:rFonts w:ascii="Arial" w:hAnsi="Arial" w:cs="Arial"/>
              </w:rPr>
            </w:pPr>
            <w:r w:rsidRPr="00B319D6">
              <w:rPr>
                <w:rFonts w:ascii="Arial" w:hAnsi="Arial" w:cs="Arial"/>
              </w:rPr>
              <w:t> </w:t>
            </w:r>
          </w:p>
        </w:tc>
      </w:tr>
      <w:tr w:rsidR="007A658F" w:rsidRPr="00B319D6" w:rsidTr="008E2E24">
        <w:trPr>
          <w:trHeight w:val="1715"/>
        </w:trPr>
        <w:tc>
          <w:tcPr>
            <w:tcW w:w="238" w:type="pct"/>
            <w:vMerge w:val="restart"/>
            <w:tcBorders>
              <w:top w:val="nil"/>
              <w:left w:val="single" w:sz="4" w:space="0" w:color="auto"/>
              <w:right w:val="single" w:sz="4" w:space="0" w:color="auto"/>
            </w:tcBorders>
            <w:shd w:val="clear" w:color="auto" w:fill="auto"/>
            <w:noWrap/>
            <w:vAlign w:val="center"/>
            <w:hideMark/>
          </w:tcPr>
          <w:p w:rsidR="007A658F" w:rsidRPr="00B319D6" w:rsidRDefault="007A658F" w:rsidP="006E7915">
            <w:pPr>
              <w:jc w:val="center"/>
              <w:rPr>
                <w:rFonts w:ascii="Arial" w:hAnsi="Arial" w:cs="Arial"/>
              </w:rPr>
            </w:pPr>
            <w:r w:rsidRPr="00B319D6">
              <w:rPr>
                <w:rFonts w:ascii="Arial" w:hAnsi="Arial" w:cs="Arial"/>
              </w:rPr>
              <w:lastRenderedPageBreak/>
              <w:t>1.2.1</w:t>
            </w:r>
            <w:r w:rsidR="006E7915" w:rsidRPr="00B319D6">
              <w:rPr>
                <w:rFonts w:ascii="Arial" w:hAnsi="Arial" w:cs="Arial"/>
              </w:rPr>
              <w:t>2</w:t>
            </w:r>
          </w:p>
        </w:tc>
        <w:tc>
          <w:tcPr>
            <w:tcW w:w="963" w:type="pct"/>
            <w:vMerge w:val="restart"/>
            <w:tcBorders>
              <w:top w:val="single" w:sz="4" w:space="0" w:color="auto"/>
              <w:left w:val="nil"/>
              <w:right w:val="single" w:sz="4" w:space="0" w:color="auto"/>
            </w:tcBorders>
            <w:shd w:val="clear" w:color="auto" w:fill="auto"/>
            <w:vAlign w:val="center"/>
            <w:hideMark/>
          </w:tcPr>
          <w:p w:rsidR="007A658F" w:rsidRPr="00B319D6" w:rsidRDefault="007A658F" w:rsidP="00F97690">
            <w:pPr>
              <w:jc w:val="center"/>
              <w:rPr>
                <w:rFonts w:ascii="Arial" w:hAnsi="Arial" w:cs="Arial"/>
              </w:rPr>
            </w:pPr>
            <w:r w:rsidRPr="00B319D6">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w:t>
            </w:r>
            <w:proofErr w:type="gramStart"/>
            <w:r w:rsidRPr="00B319D6">
              <w:rPr>
                <w:rFonts w:ascii="Arial" w:hAnsi="Arial" w:cs="Arial"/>
              </w:rPr>
              <w:t>дств кр</w:t>
            </w:r>
            <w:proofErr w:type="gramEnd"/>
            <w:r w:rsidRPr="00B319D6">
              <w:rPr>
                <w:rFonts w:ascii="Arial" w:hAnsi="Arial" w:cs="Arial"/>
              </w:rPr>
              <w:t xml:space="preserve">аевого бюджета, </w:t>
            </w:r>
            <w:proofErr w:type="spellStart"/>
            <w:r w:rsidRPr="00B319D6">
              <w:rPr>
                <w:rFonts w:ascii="Arial" w:hAnsi="Arial" w:cs="Arial"/>
              </w:rPr>
              <w:t>софинансирование</w:t>
            </w:r>
            <w:proofErr w:type="spellEnd"/>
            <w:r w:rsidRPr="00B319D6">
              <w:rPr>
                <w:rFonts w:ascii="Arial" w:hAnsi="Arial" w:cs="Arial"/>
              </w:rPr>
              <w:t xml:space="preserve"> за счет средств местного бюджета</w:t>
            </w: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lang w:val="en-US"/>
              </w:rPr>
            </w:pPr>
            <w:r w:rsidRPr="00B319D6">
              <w:rPr>
                <w:rFonts w:ascii="Arial" w:hAnsi="Arial" w:cs="Arial"/>
              </w:rPr>
              <w:t>01100</w:t>
            </w:r>
            <w:r w:rsidRPr="00B319D6">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lang w:val="en-US"/>
              </w:rPr>
            </w:pPr>
            <w:r w:rsidRPr="00B319D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0C4977" w:rsidP="000C4977">
            <w:pPr>
              <w:jc w:val="center"/>
              <w:rPr>
                <w:rFonts w:ascii="Arial" w:hAnsi="Arial" w:cs="Arial"/>
                <w:bCs/>
                <w:lang w:val="en-US"/>
              </w:rPr>
            </w:pPr>
            <w:r w:rsidRPr="00B319D6">
              <w:rPr>
                <w:rFonts w:ascii="Arial" w:hAnsi="Arial" w:cs="Arial"/>
                <w:bCs/>
              </w:rPr>
              <w:t>0</w:t>
            </w:r>
            <w:r w:rsidR="007A658F" w:rsidRPr="00B319D6">
              <w:rPr>
                <w:rFonts w:ascii="Arial" w:hAnsi="Arial" w:cs="Arial"/>
                <w:bCs/>
              </w:rPr>
              <w:t>,</w:t>
            </w:r>
            <w:r w:rsidRPr="00B319D6">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0C4977" w:rsidP="000C4977">
            <w:pPr>
              <w:jc w:val="center"/>
              <w:rPr>
                <w:rFonts w:ascii="Arial" w:hAnsi="Arial" w:cs="Arial"/>
                <w:b/>
                <w:bCs/>
              </w:rPr>
            </w:pPr>
            <w:r w:rsidRPr="00B319D6">
              <w:rPr>
                <w:rFonts w:ascii="Arial" w:hAnsi="Arial" w:cs="Arial"/>
                <w:b/>
                <w:bCs/>
              </w:rPr>
              <w:t>0</w:t>
            </w:r>
            <w:r w:rsidR="007A658F" w:rsidRPr="00B319D6">
              <w:rPr>
                <w:rFonts w:ascii="Arial" w:hAnsi="Arial" w:cs="Arial"/>
                <w:b/>
                <w:bCs/>
              </w:rPr>
              <w:t>,</w:t>
            </w:r>
            <w:r w:rsidRPr="00B319D6">
              <w:rPr>
                <w:rFonts w:ascii="Arial" w:hAnsi="Arial" w:cs="Arial"/>
                <w:b/>
                <w:bCs/>
              </w:rPr>
              <w:t>00</w:t>
            </w:r>
          </w:p>
        </w:tc>
        <w:tc>
          <w:tcPr>
            <w:tcW w:w="326" w:type="pct"/>
            <w:vMerge w:val="restart"/>
            <w:tcBorders>
              <w:top w:val="single" w:sz="4" w:space="0" w:color="auto"/>
              <w:left w:val="nil"/>
              <w:right w:val="single" w:sz="4" w:space="0" w:color="auto"/>
            </w:tcBorders>
            <w:shd w:val="clear" w:color="auto" w:fill="auto"/>
            <w:vAlign w:val="center"/>
            <w:hideMark/>
          </w:tcPr>
          <w:p w:rsidR="007A658F" w:rsidRPr="00B319D6" w:rsidRDefault="007A658F">
            <w:pPr>
              <w:rPr>
                <w:rFonts w:ascii="Arial" w:hAnsi="Arial" w:cs="Arial"/>
              </w:rPr>
            </w:pPr>
            <w:r w:rsidRPr="00B319D6">
              <w:rPr>
                <w:rFonts w:ascii="Arial" w:hAnsi="Arial" w:cs="Arial"/>
              </w:rPr>
              <w:t> </w:t>
            </w:r>
          </w:p>
        </w:tc>
      </w:tr>
      <w:tr w:rsidR="007A658F" w:rsidRPr="00B319D6" w:rsidTr="008E2E24">
        <w:trPr>
          <w:trHeight w:val="1859"/>
        </w:trPr>
        <w:tc>
          <w:tcPr>
            <w:tcW w:w="238" w:type="pct"/>
            <w:vMerge/>
            <w:tcBorders>
              <w:left w:val="single" w:sz="4" w:space="0" w:color="auto"/>
              <w:bottom w:val="single" w:sz="4" w:space="0" w:color="auto"/>
              <w:right w:val="single" w:sz="4" w:space="0" w:color="auto"/>
            </w:tcBorders>
            <w:shd w:val="clear" w:color="auto" w:fill="auto"/>
            <w:noWrap/>
            <w:vAlign w:val="center"/>
          </w:tcPr>
          <w:p w:rsidR="007A658F" w:rsidRPr="00B319D6" w:rsidRDefault="007A658F" w:rsidP="00F97690">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B31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lang w:val="en-US"/>
              </w:rPr>
            </w:pPr>
            <w:r w:rsidRPr="00B319D6">
              <w:rPr>
                <w:rFonts w:ascii="Arial" w:hAnsi="Arial" w:cs="Arial"/>
              </w:rPr>
              <w:t>01100</w:t>
            </w:r>
            <w:r w:rsidRPr="00B319D6">
              <w:rPr>
                <w:rFonts w:ascii="Arial" w:hAnsi="Arial" w:cs="Arial"/>
                <w:lang w:val="en-US"/>
              </w:rPr>
              <w:t>S4300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97690">
            <w:pPr>
              <w:jc w:val="center"/>
              <w:rPr>
                <w:rFonts w:ascii="Arial" w:hAnsi="Arial" w:cs="Arial"/>
                <w:lang w:val="en-US"/>
              </w:rPr>
            </w:pPr>
            <w:r w:rsidRPr="00B319D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F433FF" w:rsidP="00F433FF">
            <w:pPr>
              <w:jc w:val="center"/>
              <w:rPr>
                <w:rFonts w:ascii="Arial" w:hAnsi="Arial" w:cs="Arial"/>
                <w:bCs/>
              </w:rPr>
            </w:pPr>
            <w:r w:rsidRPr="00B319D6">
              <w:rPr>
                <w:rFonts w:ascii="Arial" w:hAnsi="Arial" w:cs="Arial"/>
                <w:bCs/>
              </w:rPr>
              <w:t>0</w:t>
            </w:r>
            <w:r w:rsidR="007A658F" w:rsidRPr="00B319D6">
              <w:rPr>
                <w:rFonts w:ascii="Arial" w:hAnsi="Arial" w:cs="Arial"/>
                <w:bCs/>
              </w:rPr>
              <w:t>,0</w:t>
            </w:r>
            <w:r w:rsidRPr="00B319D6">
              <w:rPr>
                <w:rFonts w:ascii="Arial" w:hAnsi="Arial" w:cs="Arial"/>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F433FF" w:rsidP="00F433FF">
            <w:pPr>
              <w:jc w:val="center"/>
              <w:rPr>
                <w:rFonts w:ascii="Arial" w:hAnsi="Arial" w:cs="Arial"/>
                <w:b/>
                <w:bCs/>
              </w:rPr>
            </w:pPr>
            <w:r w:rsidRPr="00B319D6">
              <w:rPr>
                <w:rFonts w:ascii="Arial" w:hAnsi="Arial" w:cs="Arial"/>
                <w:b/>
                <w:bCs/>
              </w:rPr>
              <w:t>0</w:t>
            </w:r>
            <w:r w:rsidR="007A658F" w:rsidRPr="00B319D6">
              <w:rPr>
                <w:rFonts w:ascii="Arial" w:hAnsi="Arial" w:cs="Arial"/>
                <w:b/>
                <w:bCs/>
              </w:rPr>
              <w:t>,0</w:t>
            </w:r>
            <w:r w:rsidRPr="00B319D6">
              <w:rPr>
                <w:rFonts w:ascii="Arial" w:hAnsi="Arial" w:cs="Arial"/>
                <w:b/>
                <w:bCs/>
              </w:rPr>
              <w:t>0</w:t>
            </w:r>
          </w:p>
        </w:tc>
        <w:tc>
          <w:tcPr>
            <w:tcW w:w="326" w:type="pct"/>
            <w:vMerge/>
            <w:tcBorders>
              <w:left w:val="nil"/>
              <w:bottom w:val="single" w:sz="4" w:space="0" w:color="auto"/>
              <w:right w:val="single" w:sz="4" w:space="0" w:color="auto"/>
            </w:tcBorders>
            <w:shd w:val="clear" w:color="auto" w:fill="auto"/>
            <w:vAlign w:val="center"/>
          </w:tcPr>
          <w:p w:rsidR="007A658F" w:rsidRPr="00B319D6" w:rsidRDefault="007A658F">
            <w:pPr>
              <w:rPr>
                <w:rFonts w:ascii="Arial" w:hAnsi="Arial" w:cs="Arial"/>
              </w:rPr>
            </w:pPr>
          </w:p>
        </w:tc>
      </w:tr>
      <w:tr w:rsidR="007A658F" w:rsidRPr="00B319D6" w:rsidTr="008E2E24">
        <w:trPr>
          <w:trHeight w:val="946"/>
        </w:trPr>
        <w:tc>
          <w:tcPr>
            <w:tcW w:w="238" w:type="pct"/>
            <w:vMerge w:val="restart"/>
            <w:tcBorders>
              <w:top w:val="nil"/>
              <w:left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rPr>
            </w:pPr>
            <w:r w:rsidRPr="00B319D6">
              <w:rPr>
                <w:rFonts w:ascii="Arial" w:hAnsi="Arial" w:cs="Arial"/>
              </w:rPr>
              <w:t>1.2.1</w:t>
            </w:r>
            <w:r w:rsidR="006E7915" w:rsidRPr="00B319D6">
              <w:rPr>
                <w:rFonts w:ascii="Arial" w:hAnsi="Arial" w:cs="Arial"/>
              </w:rPr>
              <w:t>3</w:t>
            </w:r>
          </w:p>
          <w:p w:rsidR="007A658F" w:rsidRPr="00B319D6" w:rsidRDefault="007A658F" w:rsidP="00F97690">
            <w:pPr>
              <w:jc w:val="center"/>
              <w:rPr>
                <w:rFonts w:ascii="Arial" w:hAnsi="Arial" w:cs="Arial"/>
              </w:rPr>
            </w:pPr>
          </w:p>
        </w:tc>
        <w:tc>
          <w:tcPr>
            <w:tcW w:w="963" w:type="pct"/>
            <w:vMerge w:val="restart"/>
            <w:tcBorders>
              <w:top w:val="single" w:sz="4" w:space="0" w:color="auto"/>
              <w:left w:val="nil"/>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420" w:type="pct"/>
            <w:gridSpan w:val="3"/>
            <w:vMerge/>
            <w:tcBorders>
              <w:left w:val="single" w:sz="4" w:space="0" w:color="auto"/>
              <w:right w:val="single" w:sz="4" w:space="0" w:color="auto"/>
            </w:tcBorders>
            <w:vAlign w:val="center"/>
          </w:tcPr>
          <w:p w:rsidR="007A658F" w:rsidRPr="00B31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011E151690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rsidP="006E7915">
            <w:pPr>
              <w:jc w:val="center"/>
              <w:rPr>
                <w:rFonts w:ascii="Arial" w:hAnsi="Arial" w:cs="Arial"/>
                <w:bCs/>
              </w:rPr>
            </w:pPr>
            <w:r w:rsidRPr="00B319D6">
              <w:rPr>
                <w:rFonts w:ascii="Arial" w:hAnsi="Arial" w:cs="Arial"/>
                <w:bCs/>
              </w:rPr>
              <w:t>2</w:t>
            </w:r>
            <w:r w:rsidR="006E7915" w:rsidRPr="00B319D6">
              <w:rPr>
                <w:rFonts w:ascii="Arial" w:hAnsi="Arial" w:cs="Arial"/>
                <w:bCs/>
              </w:rPr>
              <w:t>77</w:t>
            </w:r>
            <w:r w:rsidRPr="00B319D6">
              <w:rPr>
                <w:rFonts w:ascii="Arial" w:hAnsi="Arial" w:cs="Arial"/>
                <w:bCs/>
              </w:rPr>
              <w:t>,5</w:t>
            </w:r>
            <w:r w:rsidR="006E7915" w:rsidRPr="00B319D6">
              <w:rPr>
                <w:rFonts w:ascii="Arial" w:hAnsi="Arial" w:cs="Arial"/>
                <w:bCs/>
              </w:rPr>
              <w:t>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F433FF" w:rsidP="006E7915">
            <w:pPr>
              <w:jc w:val="center"/>
              <w:rPr>
                <w:rFonts w:ascii="Arial" w:hAnsi="Arial" w:cs="Arial"/>
                <w:bCs/>
              </w:rPr>
            </w:pPr>
            <w:r w:rsidRPr="00B319D6">
              <w:rPr>
                <w:rFonts w:ascii="Arial" w:hAnsi="Arial" w:cs="Arial"/>
                <w:bCs/>
              </w:rPr>
              <w:t>13</w:t>
            </w:r>
            <w:r w:rsidR="006E7915" w:rsidRPr="00B319D6">
              <w:rPr>
                <w:rFonts w:ascii="Arial" w:hAnsi="Arial" w:cs="Arial"/>
                <w:bCs/>
              </w:rPr>
              <w:t>2</w:t>
            </w:r>
            <w:r w:rsidR="007A658F" w:rsidRPr="00B319D6">
              <w:rPr>
                <w:rFonts w:ascii="Arial" w:hAnsi="Arial" w:cs="Arial"/>
                <w:bCs/>
              </w:rPr>
              <w:t>,</w:t>
            </w:r>
            <w:r w:rsidR="006E7915" w:rsidRPr="00B319D6">
              <w:rPr>
                <w:rFonts w:ascii="Arial" w:hAnsi="Arial" w:cs="Arial"/>
                <w:bCs/>
              </w:rPr>
              <w:t>89</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rsidP="006E7915">
            <w:pPr>
              <w:jc w:val="center"/>
              <w:rPr>
                <w:rFonts w:ascii="Arial" w:hAnsi="Arial" w:cs="Arial"/>
                <w:bCs/>
              </w:rPr>
            </w:pPr>
            <w:r w:rsidRPr="00B319D6">
              <w:rPr>
                <w:rFonts w:ascii="Arial" w:hAnsi="Arial" w:cs="Arial"/>
                <w:bCs/>
              </w:rPr>
              <w:t>1</w:t>
            </w:r>
            <w:r w:rsidR="006E7915" w:rsidRPr="00B319D6">
              <w:rPr>
                <w:rFonts w:ascii="Arial" w:hAnsi="Arial" w:cs="Arial"/>
                <w:bCs/>
              </w:rPr>
              <w:t>25</w:t>
            </w:r>
            <w:r w:rsidRPr="00B319D6">
              <w:rPr>
                <w:rFonts w:ascii="Arial" w:hAnsi="Arial" w:cs="Arial"/>
                <w:bCs/>
              </w:rPr>
              <w:t>,</w:t>
            </w:r>
            <w:r w:rsidR="006E7915" w:rsidRPr="00B319D6">
              <w:rPr>
                <w:rFonts w:ascii="Arial" w:hAnsi="Arial" w:cs="Arial"/>
                <w:bCs/>
              </w:rPr>
              <w:t>72</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F433FF" w:rsidP="006E7915">
            <w:pPr>
              <w:jc w:val="center"/>
              <w:rPr>
                <w:rFonts w:ascii="Arial" w:hAnsi="Arial" w:cs="Arial"/>
                <w:b/>
                <w:bCs/>
              </w:rPr>
            </w:pPr>
            <w:r w:rsidRPr="00B319D6">
              <w:rPr>
                <w:rFonts w:ascii="Arial" w:hAnsi="Arial" w:cs="Arial"/>
                <w:b/>
                <w:bCs/>
              </w:rPr>
              <w:t>5</w:t>
            </w:r>
            <w:r w:rsidR="006E7915" w:rsidRPr="00B319D6">
              <w:rPr>
                <w:rFonts w:ascii="Arial" w:hAnsi="Arial" w:cs="Arial"/>
                <w:b/>
                <w:bCs/>
              </w:rPr>
              <w:t>36</w:t>
            </w:r>
            <w:r w:rsidR="007A658F" w:rsidRPr="00B319D6">
              <w:rPr>
                <w:rFonts w:ascii="Arial" w:hAnsi="Arial" w:cs="Arial"/>
                <w:b/>
                <w:bCs/>
              </w:rPr>
              <w:t>,</w:t>
            </w:r>
            <w:r w:rsidR="006E7915" w:rsidRPr="00B319D6">
              <w:rPr>
                <w:rFonts w:ascii="Arial" w:hAnsi="Arial" w:cs="Arial"/>
                <w:b/>
                <w:bCs/>
              </w:rPr>
              <w:t>1</w:t>
            </w:r>
            <w:r w:rsidRPr="00B319D6">
              <w:rPr>
                <w:rFonts w:ascii="Arial" w:hAnsi="Arial" w:cs="Arial"/>
                <w:b/>
                <w:bCs/>
              </w:rPr>
              <w:t>1</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rPr>
                <w:rFonts w:ascii="Arial" w:hAnsi="Arial" w:cs="Arial"/>
              </w:rPr>
            </w:pPr>
          </w:p>
        </w:tc>
      </w:tr>
      <w:tr w:rsidR="007A658F" w:rsidRPr="00B319D6" w:rsidTr="008E2E24">
        <w:trPr>
          <w:trHeight w:val="846"/>
        </w:trPr>
        <w:tc>
          <w:tcPr>
            <w:tcW w:w="238" w:type="pct"/>
            <w:vMerge/>
            <w:tcBorders>
              <w:left w:val="single" w:sz="4" w:space="0" w:color="auto"/>
              <w:right w:val="single" w:sz="4" w:space="0" w:color="auto"/>
            </w:tcBorders>
            <w:shd w:val="clear" w:color="auto" w:fill="auto"/>
            <w:noWrap/>
            <w:vAlign w:val="center"/>
            <w:hideMark/>
          </w:tcPr>
          <w:p w:rsidR="007A658F" w:rsidRPr="00B319D6" w:rsidRDefault="007A658F" w:rsidP="00F97690">
            <w:pPr>
              <w:jc w:val="center"/>
              <w:rPr>
                <w:rFonts w:ascii="Arial" w:hAnsi="Arial" w:cs="Arial"/>
              </w:rPr>
            </w:pPr>
          </w:p>
        </w:tc>
        <w:tc>
          <w:tcPr>
            <w:tcW w:w="963" w:type="pct"/>
            <w:vMerge/>
            <w:tcBorders>
              <w:left w:val="nil"/>
              <w:right w:val="single" w:sz="4" w:space="0" w:color="auto"/>
            </w:tcBorders>
            <w:shd w:val="clear" w:color="auto" w:fill="auto"/>
            <w:vAlign w:val="center"/>
            <w:hideMark/>
          </w:tcPr>
          <w:p w:rsidR="007A658F" w:rsidRPr="00B319D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rsidR="007A658F" w:rsidRPr="00B319D6" w:rsidRDefault="007A658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7A658F" w:rsidRPr="00B319D6" w:rsidRDefault="006E7915" w:rsidP="006E7915">
            <w:pPr>
              <w:jc w:val="center"/>
              <w:rPr>
                <w:rFonts w:ascii="Arial" w:hAnsi="Arial" w:cs="Arial"/>
                <w:bCs/>
              </w:rPr>
            </w:pPr>
            <w:r w:rsidRPr="00B319D6">
              <w:rPr>
                <w:rFonts w:ascii="Arial" w:hAnsi="Arial" w:cs="Arial"/>
                <w:bCs/>
              </w:rPr>
              <w:t>56</w:t>
            </w:r>
            <w:r w:rsidR="007A658F" w:rsidRPr="00B319D6">
              <w:rPr>
                <w:rFonts w:ascii="Arial" w:hAnsi="Arial" w:cs="Arial"/>
                <w:bCs/>
              </w:rPr>
              <w:t>,</w:t>
            </w:r>
            <w:r w:rsidRPr="00B319D6">
              <w:rPr>
                <w:rFonts w:ascii="Arial" w:hAnsi="Arial" w:cs="Arial"/>
                <w:bCs/>
              </w:rPr>
              <w:t>0</w:t>
            </w:r>
            <w:r w:rsidR="007A658F"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7A658F" w:rsidRPr="00B319D6" w:rsidRDefault="00F433FF" w:rsidP="006E7915">
            <w:pPr>
              <w:jc w:val="center"/>
              <w:rPr>
                <w:rFonts w:ascii="Arial" w:hAnsi="Arial" w:cs="Arial"/>
                <w:bCs/>
              </w:rPr>
            </w:pPr>
            <w:r w:rsidRPr="00B319D6">
              <w:rPr>
                <w:rFonts w:ascii="Arial" w:hAnsi="Arial" w:cs="Arial"/>
                <w:bCs/>
              </w:rPr>
              <w:t>2</w:t>
            </w:r>
            <w:r w:rsidR="006E7915" w:rsidRPr="00B319D6">
              <w:rPr>
                <w:rFonts w:ascii="Arial" w:hAnsi="Arial" w:cs="Arial"/>
                <w:bCs/>
              </w:rPr>
              <w:t>6</w:t>
            </w:r>
            <w:r w:rsidR="007A658F" w:rsidRPr="00B319D6">
              <w:rPr>
                <w:rFonts w:ascii="Arial" w:hAnsi="Arial" w:cs="Arial"/>
                <w:bCs/>
              </w:rPr>
              <w:t>,</w:t>
            </w:r>
            <w:r w:rsidR="006E7915" w:rsidRPr="00B319D6">
              <w:rPr>
                <w:rFonts w:ascii="Arial" w:hAnsi="Arial" w:cs="Arial"/>
                <w:bCs/>
              </w:rPr>
              <w:t>6</w:t>
            </w:r>
            <w:r w:rsidR="007A658F"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7A658F" w:rsidRPr="00B319D6" w:rsidRDefault="006E7915" w:rsidP="006E7915">
            <w:pPr>
              <w:jc w:val="center"/>
              <w:rPr>
                <w:rFonts w:ascii="Arial" w:hAnsi="Arial" w:cs="Arial"/>
                <w:bCs/>
              </w:rPr>
            </w:pPr>
            <w:r w:rsidRPr="00B319D6">
              <w:rPr>
                <w:rFonts w:ascii="Arial" w:hAnsi="Arial" w:cs="Arial"/>
                <w:bCs/>
              </w:rPr>
              <w:t>1</w:t>
            </w:r>
            <w:r w:rsidR="007A658F" w:rsidRPr="00B319D6">
              <w:rPr>
                <w:rFonts w:ascii="Arial" w:hAnsi="Arial" w:cs="Arial"/>
                <w:bCs/>
              </w:rPr>
              <w:t>,</w:t>
            </w:r>
            <w:r w:rsidRPr="00B319D6">
              <w:rPr>
                <w:rFonts w:ascii="Arial" w:hAnsi="Arial" w:cs="Arial"/>
                <w:bCs/>
              </w:rPr>
              <w:t>6</w:t>
            </w:r>
            <w:r w:rsidR="007A658F" w:rsidRPr="00B319D6">
              <w:rPr>
                <w:rFonts w:ascii="Arial" w:hAnsi="Arial" w:cs="Arial"/>
                <w:bCs/>
              </w:rPr>
              <w:t>0</w:t>
            </w:r>
          </w:p>
        </w:tc>
        <w:tc>
          <w:tcPr>
            <w:tcW w:w="467" w:type="pct"/>
            <w:gridSpan w:val="5"/>
            <w:tcBorders>
              <w:top w:val="nil"/>
              <w:left w:val="nil"/>
              <w:bottom w:val="single" w:sz="4" w:space="0" w:color="auto"/>
              <w:right w:val="single" w:sz="4" w:space="0" w:color="auto"/>
            </w:tcBorders>
            <w:shd w:val="clear" w:color="auto" w:fill="auto"/>
            <w:vAlign w:val="center"/>
            <w:hideMark/>
          </w:tcPr>
          <w:p w:rsidR="007A658F" w:rsidRPr="00B319D6" w:rsidRDefault="006E7915" w:rsidP="006E7915">
            <w:pPr>
              <w:jc w:val="center"/>
              <w:rPr>
                <w:rFonts w:ascii="Arial" w:hAnsi="Arial" w:cs="Arial"/>
                <w:b/>
                <w:bCs/>
              </w:rPr>
            </w:pPr>
            <w:r w:rsidRPr="00B319D6">
              <w:rPr>
                <w:rFonts w:ascii="Arial" w:hAnsi="Arial" w:cs="Arial"/>
                <w:b/>
                <w:bCs/>
              </w:rPr>
              <w:t>84</w:t>
            </w:r>
            <w:r w:rsidR="007A658F" w:rsidRPr="00B319D6">
              <w:rPr>
                <w:rFonts w:ascii="Arial" w:hAnsi="Arial" w:cs="Arial"/>
                <w:b/>
                <w:bCs/>
              </w:rPr>
              <w:t>,</w:t>
            </w:r>
            <w:r w:rsidRPr="00B319D6">
              <w:rPr>
                <w:rFonts w:ascii="Arial" w:hAnsi="Arial" w:cs="Arial"/>
                <w:b/>
                <w:bCs/>
              </w:rPr>
              <w:t>2</w:t>
            </w:r>
            <w:r w:rsidR="007A658F"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hideMark/>
          </w:tcPr>
          <w:p w:rsidR="007A658F" w:rsidRPr="00B319D6" w:rsidRDefault="007A658F">
            <w:pPr>
              <w:rPr>
                <w:rFonts w:ascii="Arial" w:hAnsi="Arial" w:cs="Arial"/>
              </w:rPr>
            </w:pPr>
            <w:r w:rsidRPr="00B319D6">
              <w:rPr>
                <w:rFonts w:ascii="Arial" w:hAnsi="Arial" w:cs="Arial"/>
              </w:rPr>
              <w:t> </w:t>
            </w:r>
          </w:p>
        </w:tc>
      </w:tr>
      <w:tr w:rsidR="00F433FF" w:rsidRPr="00B319D6" w:rsidTr="008E2E24">
        <w:trPr>
          <w:trHeight w:val="972"/>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F433FF" w:rsidRPr="00B319D6" w:rsidRDefault="00F433F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F433FF" w:rsidRPr="00B319D6" w:rsidRDefault="00F433FF">
            <w:pPr>
              <w:jc w:val="center"/>
              <w:rPr>
                <w:rFonts w:ascii="Arial" w:hAnsi="Arial" w:cs="Arial"/>
              </w:rPr>
            </w:pPr>
          </w:p>
        </w:tc>
        <w:tc>
          <w:tcPr>
            <w:tcW w:w="420" w:type="pct"/>
            <w:gridSpan w:val="3"/>
            <w:vMerge/>
            <w:tcBorders>
              <w:left w:val="single" w:sz="4" w:space="0" w:color="auto"/>
              <w:right w:val="single" w:sz="4" w:space="0" w:color="auto"/>
            </w:tcBorders>
            <w:vAlign w:val="center"/>
            <w:hideMark/>
          </w:tcPr>
          <w:p w:rsidR="00F433FF" w:rsidRPr="00B319D6" w:rsidRDefault="00F433F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F433FF" w:rsidRPr="00B319D6" w:rsidRDefault="00F433F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F433FF" w:rsidRPr="00B319D6" w:rsidRDefault="00F433F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F433FF" w:rsidRPr="00B319D6" w:rsidRDefault="00F433FF">
            <w:pPr>
              <w:jc w:val="center"/>
              <w:rPr>
                <w:rFonts w:ascii="Arial" w:hAnsi="Arial" w:cs="Arial"/>
              </w:rPr>
            </w:pPr>
            <w:r w:rsidRPr="00B319D6">
              <w:rPr>
                <w:rFonts w:ascii="Arial" w:hAnsi="Arial" w:cs="Arial"/>
              </w:rPr>
              <w:t>011E151690</w:t>
            </w:r>
          </w:p>
        </w:tc>
        <w:tc>
          <w:tcPr>
            <w:tcW w:w="224" w:type="pct"/>
            <w:gridSpan w:val="3"/>
            <w:tcBorders>
              <w:top w:val="nil"/>
              <w:left w:val="nil"/>
              <w:bottom w:val="single" w:sz="4" w:space="0" w:color="auto"/>
              <w:right w:val="single" w:sz="4" w:space="0" w:color="auto"/>
            </w:tcBorders>
            <w:shd w:val="clear" w:color="auto" w:fill="auto"/>
            <w:vAlign w:val="center"/>
            <w:hideMark/>
          </w:tcPr>
          <w:p w:rsidR="00F433FF" w:rsidRPr="00B319D6" w:rsidRDefault="00F433FF">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F433FF" w:rsidRPr="00B319D6" w:rsidRDefault="00F433FF" w:rsidP="006E7915">
            <w:pPr>
              <w:jc w:val="center"/>
              <w:rPr>
                <w:rFonts w:ascii="Arial" w:hAnsi="Arial" w:cs="Arial"/>
                <w:bCs/>
              </w:rPr>
            </w:pPr>
            <w:r w:rsidRPr="00B319D6">
              <w:rPr>
                <w:rFonts w:ascii="Arial" w:hAnsi="Arial" w:cs="Arial"/>
                <w:bCs/>
              </w:rPr>
              <w:t>5 2</w:t>
            </w:r>
            <w:r w:rsidR="006E7915" w:rsidRPr="00B319D6">
              <w:rPr>
                <w:rFonts w:ascii="Arial" w:hAnsi="Arial" w:cs="Arial"/>
                <w:bCs/>
              </w:rPr>
              <w:t>72</w:t>
            </w:r>
            <w:r w:rsidRPr="00B319D6">
              <w:rPr>
                <w:rFonts w:ascii="Arial" w:hAnsi="Arial" w:cs="Arial"/>
                <w:bCs/>
              </w:rPr>
              <w:t>,</w:t>
            </w:r>
            <w:r w:rsidR="006E7915" w:rsidRPr="00B319D6">
              <w:rPr>
                <w:rFonts w:ascii="Arial" w:hAnsi="Arial" w:cs="Arial"/>
                <w:bCs/>
              </w:rPr>
              <w:t>40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F433FF" w:rsidRPr="00B319D6" w:rsidRDefault="00F433FF" w:rsidP="006E7915">
            <w:pPr>
              <w:jc w:val="center"/>
              <w:rPr>
                <w:rFonts w:ascii="Arial" w:hAnsi="Arial" w:cs="Arial"/>
                <w:bCs/>
              </w:rPr>
            </w:pPr>
            <w:r w:rsidRPr="00B319D6">
              <w:rPr>
                <w:rFonts w:ascii="Arial" w:hAnsi="Arial" w:cs="Arial"/>
                <w:bCs/>
              </w:rPr>
              <w:t xml:space="preserve">2 </w:t>
            </w:r>
            <w:r w:rsidR="006E7915" w:rsidRPr="00B319D6">
              <w:rPr>
                <w:rFonts w:ascii="Arial" w:hAnsi="Arial" w:cs="Arial"/>
                <w:bCs/>
              </w:rPr>
              <w:t>524</w:t>
            </w:r>
            <w:r w:rsidRPr="00B319D6">
              <w:rPr>
                <w:rFonts w:ascii="Arial" w:hAnsi="Arial" w:cs="Arial"/>
                <w:bCs/>
              </w:rPr>
              <w:t>,</w:t>
            </w:r>
            <w:r w:rsidR="006E7915" w:rsidRPr="00B319D6">
              <w:rPr>
                <w:rFonts w:ascii="Arial" w:hAnsi="Arial" w:cs="Arial"/>
                <w:bCs/>
              </w:rPr>
              <w:t>91</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F433FF" w:rsidRPr="00B319D6" w:rsidRDefault="00F433FF" w:rsidP="006E7915">
            <w:pPr>
              <w:jc w:val="center"/>
              <w:rPr>
                <w:rFonts w:ascii="Arial" w:hAnsi="Arial" w:cs="Arial"/>
                <w:bCs/>
              </w:rPr>
            </w:pPr>
            <w:r w:rsidRPr="00B319D6">
              <w:rPr>
                <w:rFonts w:ascii="Arial" w:hAnsi="Arial" w:cs="Arial"/>
                <w:bCs/>
              </w:rPr>
              <w:t xml:space="preserve">2 </w:t>
            </w:r>
            <w:r w:rsidR="006E7915" w:rsidRPr="00B319D6">
              <w:rPr>
                <w:rFonts w:ascii="Arial" w:hAnsi="Arial" w:cs="Arial"/>
                <w:bCs/>
              </w:rPr>
              <w:t>388</w:t>
            </w:r>
            <w:r w:rsidRPr="00B319D6">
              <w:rPr>
                <w:rFonts w:ascii="Arial" w:hAnsi="Arial" w:cs="Arial"/>
                <w:bCs/>
              </w:rPr>
              <w:t>,</w:t>
            </w:r>
            <w:r w:rsidR="006E7915" w:rsidRPr="00B319D6">
              <w:rPr>
                <w:rFonts w:ascii="Arial" w:hAnsi="Arial" w:cs="Arial"/>
                <w:bCs/>
              </w:rPr>
              <w:t>68</w:t>
            </w:r>
          </w:p>
        </w:tc>
        <w:tc>
          <w:tcPr>
            <w:tcW w:w="467" w:type="pct"/>
            <w:gridSpan w:val="5"/>
            <w:tcBorders>
              <w:top w:val="nil"/>
              <w:left w:val="nil"/>
              <w:bottom w:val="single" w:sz="4" w:space="0" w:color="auto"/>
              <w:right w:val="single" w:sz="4" w:space="0" w:color="auto"/>
            </w:tcBorders>
            <w:shd w:val="clear" w:color="auto" w:fill="auto"/>
            <w:vAlign w:val="center"/>
            <w:hideMark/>
          </w:tcPr>
          <w:p w:rsidR="00F433FF" w:rsidRPr="00B319D6" w:rsidRDefault="00F433FF" w:rsidP="006E7915">
            <w:pPr>
              <w:jc w:val="center"/>
              <w:rPr>
                <w:rFonts w:ascii="Arial" w:hAnsi="Arial" w:cs="Arial"/>
                <w:b/>
                <w:bCs/>
              </w:rPr>
            </w:pPr>
            <w:r w:rsidRPr="00B319D6">
              <w:rPr>
                <w:rFonts w:ascii="Arial" w:hAnsi="Arial" w:cs="Arial"/>
                <w:b/>
                <w:bCs/>
              </w:rPr>
              <w:t xml:space="preserve">10 </w:t>
            </w:r>
            <w:r w:rsidR="006E7915" w:rsidRPr="00B319D6">
              <w:rPr>
                <w:rFonts w:ascii="Arial" w:hAnsi="Arial" w:cs="Arial"/>
                <w:b/>
                <w:bCs/>
              </w:rPr>
              <w:t>185</w:t>
            </w:r>
            <w:r w:rsidRPr="00B319D6">
              <w:rPr>
                <w:rFonts w:ascii="Arial" w:hAnsi="Arial" w:cs="Arial"/>
                <w:b/>
                <w:bCs/>
              </w:rPr>
              <w:t>,</w:t>
            </w:r>
            <w:r w:rsidR="006E7915" w:rsidRPr="00B319D6">
              <w:rPr>
                <w:rFonts w:ascii="Arial" w:hAnsi="Arial" w:cs="Arial"/>
                <w:b/>
                <w:bCs/>
              </w:rPr>
              <w:t>99</w:t>
            </w:r>
          </w:p>
        </w:tc>
        <w:tc>
          <w:tcPr>
            <w:tcW w:w="326" w:type="pct"/>
            <w:tcBorders>
              <w:top w:val="nil"/>
              <w:left w:val="nil"/>
              <w:bottom w:val="single" w:sz="4" w:space="0" w:color="auto"/>
              <w:right w:val="single" w:sz="4" w:space="0" w:color="auto"/>
            </w:tcBorders>
            <w:shd w:val="clear" w:color="auto" w:fill="auto"/>
            <w:vAlign w:val="center"/>
            <w:hideMark/>
          </w:tcPr>
          <w:p w:rsidR="00F433FF" w:rsidRPr="00B319D6" w:rsidRDefault="00F433FF">
            <w:pPr>
              <w:rPr>
                <w:rFonts w:ascii="Arial" w:hAnsi="Arial" w:cs="Arial"/>
              </w:rPr>
            </w:pPr>
            <w:r w:rsidRPr="00B319D6">
              <w:rPr>
                <w:rFonts w:ascii="Arial" w:hAnsi="Arial" w:cs="Arial"/>
              </w:rPr>
              <w:t> </w:t>
            </w:r>
          </w:p>
        </w:tc>
      </w:tr>
      <w:tr w:rsidR="007A658F" w:rsidRPr="00B319D6" w:rsidTr="008E2E24">
        <w:trPr>
          <w:trHeight w:val="1146"/>
        </w:trPr>
        <w:tc>
          <w:tcPr>
            <w:tcW w:w="238" w:type="pct"/>
            <w:vMerge w:val="restart"/>
            <w:tcBorders>
              <w:left w:val="single" w:sz="4" w:space="0" w:color="auto"/>
              <w:right w:val="single" w:sz="4" w:space="0" w:color="auto"/>
            </w:tcBorders>
            <w:shd w:val="clear" w:color="auto" w:fill="auto"/>
            <w:noWrap/>
            <w:vAlign w:val="center"/>
          </w:tcPr>
          <w:p w:rsidR="007A658F" w:rsidRPr="00B319D6" w:rsidRDefault="007A658F" w:rsidP="006E7915">
            <w:pPr>
              <w:jc w:val="center"/>
              <w:rPr>
                <w:rFonts w:ascii="Arial" w:hAnsi="Arial" w:cs="Arial"/>
              </w:rPr>
            </w:pPr>
            <w:r w:rsidRPr="00B319D6">
              <w:rPr>
                <w:rFonts w:ascii="Arial" w:hAnsi="Arial" w:cs="Arial"/>
              </w:rPr>
              <w:t>1.2.1</w:t>
            </w:r>
            <w:r w:rsidR="006E7915" w:rsidRPr="00B319D6">
              <w:rPr>
                <w:rFonts w:ascii="Arial" w:hAnsi="Arial" w:cs="Arial"/>
              </w:rPr>
              <w:t>4</w:t>
            </w:r>
          </w:p>
        </w:tc>
        <w:tc>
          <w:tcPr>
            <w:tcW w:w="963" w:type="pct"/>
            <w:vMerge w:val="restart"/>
            <w:tcBorders>
              <w:left w:val="nil"/>
              <w:right w:val="single" w:sz="4" w:space="0" w:color="auto"/>
            </w:tcBorders>
            <w:shd w:val="clear" w:color="auto" w:fill="auto"/>
            <w:vAlign w:val="center"/>
          </w:tcPr>
          <w:p w:rsidR="007A658F" w:rsidRPr="00B319D6" w:rsidRDefault="007A658F">
            <w:pPr>
              <w:jc w:val="center"/>
              <w:rPr>
                <w:rFonts w:ascii="Arial" w:hAnsi="Arial" w:cs="Arial"/>
              </w:rPr>
            </w:pPr>
            <w:proofErr w:type="spellStart"/>
            <w:r w:rsidRPr="00B319D6">
              <w:rPr>
                <w:rFonts w:ascii="Arial" w:hAnsi="Arial" w:cs="Arial"/>
              </w:rPr>
              <w:t>Софинансирование</w:t>
            </w:r>
            <w:proofErr w:type="spellEnd"/>
            <w:r w:rsidRPr="00B319D6">
              <w:rPr>
                <w:rFonts w:ascii="Arial" w:hAnsi="Arial" w:cs="Arial"/>
              </w:rPr>
              <w:t xml:space="preserve"> и субсидии бюджетам муниципальных образований на проведение мероприятий, направленных на обеспечение участия детей в дорожном движении</w:t>
            </w:r>
          </w:p>
        </w:tc>
        <w:tc>
          <w:tcPr>
            <w:tcW w:w="420" w:type="pct"/>
            <w:gridSpan w:val="3"/>
            <w:vMerge/>
            <w:tcBorders>
              <w:left w:val="single" w:sz="4" w:space="0" w:color="auto"/>
              <w:right w:val="single" w:sz="4" w:space="0" w:color="auto"/>
            </w:tcBorders>
            <w:vAlign w:val="center"/>
          </w:tcPr>
          <w:p w:rsidR="007A658F" w:rsidRPr="00B319D6" w:rsidRDefault="007A658F">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lang w:val="en-US"/>
              </w:rPr>
            </w:pPr>
            <w:r w:rsidRPr="00B319D6">
              <w:rPr>
                <w:rFonts w:ascii="Arial" w:hAnsi="Arial" w:cs="Arial"/>
              </w:rPr>
              <w:t>011</w:t>
            </w:r>
            <w:r w:rsidRPr="00B319D6">
              <w:rPr>
                <w:rFonts w:ascii="Arial" w:hAnsi="Arial" w:cs="Arial"/>
                <w:lang w:val="en-US"/>
              </w:rPr>
              <w:t>R373980</w:t>
            </w:r>
          </w:p>
        </w:tc>
        <w:tc>
          <w:tcPr>
            <w:tcW w:w="224" w:type="pct"/>
            <w:gridSpan w:val="3"/>
            <w:tcBorders>
              <w:top w:val="nil"/>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r w:rsidRPr="00B319D6">
              <w:rPr>
                <w:rFonts w:ascii="Arial" w:hAnsi="Arial" w:cs="Arial"/>
                <w:lang w:val="en-US"/>
              </w:rPr>
              <w:t>612</w:t>
            </w:r>
          </w:p>
        </w:tc>
        <w:tc>
          <w:tcPr>
            <w:tcW w:w="440" w:type="pct"/>
            <w:gridSpan w:val="4"/>
            <w:tcBorders>
              <w:top w:val="nil"/>
              <w:left w:val="nil"/>
              <w:bottom w:val="single" w:sz="4" w:space="0" w:color="auto"/>
              <w:right w:val="single" w:sz="4" w:space="0" w:color="auto"/>
            </w:tcBorders>
            <w:shd w:val="clear" w:color="auto" w:fill="auto"/>
            <w:noWrap/>
            <w:vAlign w:val="center"/>
          </w:tcPr>
          <w:p w:rsidR="007A658F" w:rsidRPr="00B319D6" w:rsidRDefault="00466BDE" w:rsidP="006E7915">
            <w:pPr>
              <w:jc w:val="center"/>
              <w:rPr>
                <w:rFonts w:ascii="Arial" w:hAnsi="Arial" w:cs="Arial"/>
                <w:bCs/>
              </w:rPr>
            </w:pPr>
            <w:r w:rsidRPr="00B319D6">
              <w:rPr>
                <w:rFonts w:ascii="Arial" w:hAnsi="Arial" w:cs="Arial"/>
                <w:bCs/>
              </w:rPr>
              <w:t>0</w:t>
            </w:r>
            <w:r w:rsidR="007A658F" w:rsidRPr="00B319D6">
              <w:rPr>
                <w:rFonts w:ascii="Arial" w:hAnsi="Arial" w:cs="Arial"/>
                <w:bCs/>
              </w:rPr>
              <w:t>,</w:t>
            </w:r>
            <w:r w:rsidR="006E7915" w:rsidRPr="00B319D6">
              <w:rPr>
                <w:rFonts w:ascii="Arial" w:hAnsi="Arial" w:cs="Arial"/>
                <w:bCs/>
              </w:rPr>
              <w:t>8</w:t>
            </w:r>
            <w:r w:rsidRPr="00B319D6">
              <w:rPr>
                <w:rFonts w:ascii="Arial" w:hAnsi="Arial" w:cs="Arial"/>
                <w:bCs/>
              </w:rPr>
              <w:t>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B319D6" w:rsidRDefault="00466BDE" w:rsidP="006E7915">
            <w:pPr>
              <w:jc w:val="center"/>
              <w:rPr>
                <w:rFonts w:ascii="Arial" w:hAnsi="Arial" w:cs="Arial"/>
                <w:b/>
                <w:bCs/>
              </w:rPr>
            </w:pPr>
            <w:r w:rsidRPr="00B319D6">
              <w:rPr>
                <w:rFonts w:ascii="Arial" w:hAnsi="Arial" w:cs="Arial"/>
                <w:b/>
                <w:bCs/>
              </w:rPr>
              <w:t>0</w:t>
            </w:r>
            <w:r w:rsidR="007A658F" w:rsidRPr="00B319D6">
              <w:rPr>
                <w:rFonts w:ascii="Arial" w:hAnsi="Arial" w:cs="Arial"/>
                <w:b/>
                <w:bCs/>
              </w:rPr>
              <w:t>,</w:t>
            </w:r>
            <w:r w:rsidR="006E7915" w:rsidRPr="00B319D6">
              <w:rPr>
                <w:rFonts w:ascii="Arial" w:hAnsi="Arial" w:cs="Arial"/>
                <w:b/>
                <w:bCs/>
              </w:rPr>
              <w:t>8</w:t>
            </w:r>
            <w:r w:rsidRPr="00B319D6">
              <w:rPr>
                <w:rFonts w:ascii="Arial" w:hAnsi="Arial" w:cs="Arial"/>
                <w:b/>
                <w:bCs/>
              </w:rPr>
              <w:t>0</w:t>
            </w:r>
          </w:p>
        </w:tc>
        <w:tc>
          <w:tcPr>
            <w:tcW w:w="326" w:type="pct"/>
            <w:tcBorders>
              <w:top w:val="nil"/>
              <w:left w:val="nil"/>
              <w:bottom w:val="single" w:sz="4" w:space="0" w:color="auto"/>
              <w:right w:val="single" w:sz="4" w:space="0" w:color="auto"/>
            </w:tcBorders>
            <w:shd w:val="clear" w:color="auto" w:fill="auto"/>
            <w:vAlign w:val="center"/>
          </w:tcPr>
          <w:p w:rsidR="007A658F" w:rsidRPr="00B319D6" w:rsidRDefault="007A658F">
            <w:pPr>
              <w:rPr>
                <w:rFonts w:ascii="Arial" w:hAnsi="Arial" w:cs="Arial"/>
              </w:rPr>
            </w:pPr>
          </w:p>
        </w:tc>
      </w:tr>
      <w:tr w:rsidR="007A658F" w:rsidRPr="00B319D6" w:rsidTr="008E2E24">
        <w:trPr>
          <w:trHeight w:val="1328"/>
        </w:trPr>
        <w:tc>
          <w:tcPr>
            <w:tcW w:w="238" w:type="pct"/>
            <w:vMerge/>
            <w:tcBorders>
              <w:left w:val="single" w:sz="4" w:space="0" w:color="auto"/>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7A658F" w:rsidRPr="00B319D6" w:rsidRDefault="007A658F">
            <w:pPr>
              <w:jc w:val="center"/>
              <w:rPr>
                <w:rFonts w:ascii="Arial" w:hAnsi="Arial" w:cs="Arial"/>
              </w:rPr>
            </w:pPr>
          </w:p>
        </w:tc>
        <w:tc>
          <w:tcPr>
            <w:tcW w:w="420" w:type="pct"/>
            <w:gridSpan w:val="3"/>
            <w:vMerge/>
            <w:tcBorders>
              <w:left w:val="single" w:sz="4" w:space="0" w:color="auto"/>
              <w:right w:val="single" w:sz="4" w:space="0" w:color="auto"/>
            </w:tcBorders>
            <w:vAlign w:val="center"/>
          </w:tcPr>
          <w:p w:rsidR="007A658F" w:rsidRPr="00B319D6" w:rsidRDefault="007A658F">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27EB4">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27EB4">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27EB4">
            <w:pPr>
              <w:jc w:val="center"/>
              <w:rPr>
                <w:rFonts w:ascii="Arial" w:hAnsi="Arial" w:cs="Arial"/>
                <w:lang w:val="en-US"/>
              </w:rPr>
            </w:pPr>
            <w:r w:rsidRPr="00B319D6">
              <w:rPr>
                <w:rFonts w:ascii="Arial" w:hAnsi="Arial" w:cs="Arial"/>
              </w:rPr>
              <w:t>011</w:t>
            </w:r>
            <w:r w:rsidRPr="00B319D6">
              <w:rPr>
                <w:rFonts w:ascii="Arial" w:hAnsi="Arial" w:cs="Arial"/>
                <w:lang w:val="en-US"/>
              </w:rPr>
              <w:t>R373980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F27EB4">
            <w:pPr>
              <w:jc w:val="center"/>
              <w:rPr>
                <w:rFonts w:ascii="Arial" w:hAnsi="Arial" w:cs="Arial"/>
              </w:rPr>
            </w:pPr>
            <w:r w:rsidRPr="00B319D6">
              <w:rPr>
                <w:rFonts w:ascii="Arial" w:hAnsi="Arial" w:cs="Arial"/>
                <w:lang w:val="en-US"/>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rsidP="00466BDE">
            <w:pPr>
              <w:jc w:val="center"/>
              <w:rPr>
                <w:rFonts w:ascii="Arial" w:hAnsi="Arial" w:cs="Arial"/>
                <w:bCs/>
              </w:rPr>
            </w:pPr>
            <w:r w:rsidRPr="00B319D6">
              <w:rPr>
                <w:rFonts w:ascii="Arial" w:hAnsi="Arial" w:cs="Arial"/>
                <w:bCs/>
              </w:rPr>
              <w:t>0,</w:t>
            </w:r>
            <w:r w:rsidR="00466BDE" w:rsidRPr="00B319D6">
              <w:rPr>
                <w:rFonts w:ascii="Arial" w:hAnsi="Arial" w:cs="Arial"/>
                <w:bCs/>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B319D6" w:rsidRDefault="007A658F">
            <w:pPr>
              <w:jc w:val="center"/>
              <w:rPr>
                <w:rFonts w:ascii="Arial" w:hAnsi="Arial" w:cs="Arial"/>
                <w:bCs/>
              </w:rPr>
            </w:pPr>
            <w:r w:rsidRPr="00B319D6">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rsidP="00466BDE">
            <w:pPr>
              <w:jc w:val="center"/>
              <w:rPr>
                <w:rFonts w:ascii="Arial" w:hAnsi="Arial" w:cs="Arial"/>
                <w:b/>
                <w:bCs/>
              </w:rPr>
            </w:pPr>
            <w:r w:rsidRPr="00B319D6">
              <w:rPr>
                <w:rFonts w:ascii="Arial" w:hAnsi="Arial" w:cs="Arial"/>
                <w:b/>
                <w:bCs/>
              </w:rPr>
              <w:t>0,</w:t>
            </w:r>
            <w:r w:rsidR="00466BDE" w:rsidRPr="00B319D6">
              <w:rPr>
                <w:rFonts w:ascii="Arial" w:hAnsi="Arial" w:cs="Arial"/>
                <w:b/>
                <w:bCs/>
              </w:rPr>
              <w:t>00</w:t>
            </w:r>
          </w:p>
        </w:tc>
        <w:tc>
          <w:tcPr>
            <w:tcW w:w="326" w:type="pct"/>
            <w:tcBorders>
              <w:top w:val="single" w:sz="4" w:space="0" w:color="auto"/>
              <w:left w:val="nil"/>
              <w:bottom w:val="single" w:sz="4" w:space="0" w:color="auto"/>
              <w:right w:val="single" w:sz="4" w:space="0" w:color="auto"/>
            </w:tcBorders>
            <w:shd w:val="clear" w:color="auto" w:fill="auto"/>
            <w:vAlign w:val="center"/>
          </w:tcPr>
          <w:p w:rsidR="007A658F" w:rsidRPr="00B319D6" w:rsidRDefault="007A658F">
            <w:pPr>
              <w:rPr>
                <w:rFonts w:ascii="Arial" w:hAnsi="Arial" w:cs="Arial"/>
              </w:rPr>
            </w:pPr>
          </w:p>
        </w:tc>
      </w:tr>
      <w:tr w:rsidR="006E7915" w:rsidRPr="00B319D6" w:rsidTr="00333E9E">
        <w:trPr>
          <w:trHeight w:val="1118"/>
        </w:trPr>
        <w:tc>
          <w:tcPr>
            <w:tcW w:w="238" w:type="pct"/>
            <w:vMerge w:val="restart"/>
            <w:tcBorders>
              <w:left w:val="single" w:sz="4" w:space="0" w:color="auto"/>
              <w:right w:val="single" w:sz="4" w:space="0" w:color="auto"/>
            </w:tcBorders>
            <w:shd w:val="clear" w:color="auto" w:fill="auto"/>
            <w:noWrap/>
            <w:vAlign w:val="center"/>
          </w:tcPr>
          <w:p w:rsidR="006E7915" w:rsidRPr="00B319D6" w:rsidRDefault="006E7915">
            <w:pPr>
              <w:jc w:val="center"/>
              <w:rPr>
                <w:rFonts w:ascii="Arial" w:hAnsi="Arial" w:cs="Arial"/>
              </w:rPr>
            </w:pPr>
            <w:r w:rsidRPr="00B319D6">
              <w:rPr>
                <w:rFonts w:ascii="Arial" w:hAnsi="Arial" w:cs="Arial"/>
              </w:rPr>
              <w:lastRenderedPageBreak/>
              <w:t>1.2.15</w:t>
            </w:r>
          </w:p>
        </w:tc>
        <w:tc>
          <w:tcPr>
            <w:tcW w:w="963" w:type="pct"/>
            <w:vMerge w:val="restart"/>
            <w:tcBorders>
              <w:left w:val="nil"/>
              <w:right w:val="single" w:sz="4" w:space="0" w:color="auto"/>
            </w:tcBorders>
            <w:shd w:val="clear" w:color="auto" w:fill="auto"/>
            <w:vAlign w:val="center"/>
          </w:tcPr>
          <w:p w:rsidR="006E7915" w:rsidRPr="00B319D6" w:rsidRDefault="006E7915">
            <w:pPr>
              <w:jc w:val="center"/>
              <w:rPr>
                <w:rFonts w:ascii="Arial" w:hAnsi="Arial" w:cs="Arial"/>
              </w:rPr>
            </w:pPr>
            <w:r w:rsidRPr="00B319D6">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w:t>
            </w:r>
            <w:r w:rsidR="00333E9E" w:rsidRPr="00B319D6">
              <w:rPr>
                <w:rFonts w:ascii="Arial" w:hAnsi="Arial" w:cs="Arial"/>
              </w:rPr>
              <w:t xml:space="preserve"> краевого бюджета, соф</w:t>
            </w:r>
            <w:proofErr w:type="gramStart"/>
            <w:r w:rsidR="00333E9E" w:rsidRPr="00B319D6">
              <w:rPr>
                <w:rFonts w:ascii="Arial" w:hAnsi="Arial" w:cs="Arial"/>
              </w:rPr>
              <w:t>.з</w:t>
            </w:r>
            <w:proofErr w:type="gramEnd"/>
            <w:r w:rsidR="00333E9E" w:rsidRPr="00B319D6">
              <w:rPr>
                <w:rFonts w:ascii="Arial" w:hAnsi="Arial" w:cs="Arial"/>
              </w:rPr>
              <w:t xml:space="preserve">а счет средств местного </w:t>
            </w:r>
            <w:proofErr w:type="spellStart"/>
            <w:r w:rsidR="00333E9E" w:rsidRPr="00B319D6">
              <w:rPr>
                <w:rFonts w:ascii="Arial" w:hAnsi="Arial" w:cs="Arial"/>
              </w:rPr>
              <w:t>бюд</w:t>
            </w:r>
            <w:proofErr w:type="spellEnd"/>
          </w:p>
        </w:tc>
        <w:tc>
          <w:tcPr>
            <w:tcW w:w="420" w:type="pct"/>
            <w:gridSpan w:val="3"/>
            <w:vMerge/>
            <w:tcBorders>
              <w:left w:val="single" w:sz="4" w:space="0" w:color="auto"/>
              <w:right w:val="single" w:sz="4" w:space="0" w:color="auto"/>
            </w:tcBorders>
            <w:vAlign w:val="center"/>
          </w:tcPr>
          <w:p w:rsidR="006E7915" w:rsidRPr="00B319D6" w:rsidRDefault="006E791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6E7915" w:rsidRPr="00B319D6" w:rsidRDefault="004B0505" w:rsidP="00F27EB4">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6E7915" w:rsidRPr="00B319D6" w:rsidRDefault="004B0505" w:rsidP="00F27EB4">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6E7915" w:rsidRPr="00B319D6" w:rsidRDefault="004B0505" w:rsidP="00F27EB4">
            <w:pPr>
              <w:jc w:val="center"/>
              <w:rPr>
                <w:rFonts w:ascii="Arial" w:hAnsi="Arial" w:cs="Arial"/>
              </w:rPr>
            </w:pPr>
            <w:r w:rsidRPr="00B319D6">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6E7915" w:rsidRPr="00B319D6" w:rsidRDefault="004B0505" w:rsidP="00F27EB4">
            <w:pPr>
              <w:jc w:val="center"/>
              <w:rPr>
                <w:rFonts w:ascii="Arial" w:hAnsi="Arial" w:cs="Arial"/>
              </w:rPr>
            </w:pPr>
            <w:r w:rsidRPr="00B319D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6E7915" w:rsidRPr="00B319D6" w:rsidRDefault="004B0505" w:rsidP="00466BDE">
            <w:pPr>
              <w:jc w:val="center"/>
              <w:rPr>
                <w:rFonts w:ascii="Arial" w:hAnsi="Arial" w:cs="Arial"/>
                <w:bCs/>
              </w:rPr>
            </w:pPr>
            <w:r w:rsidRPr="00B319D6">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6E791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6E7915" w:rsidRPr="00B319D6" w:rsidRDefault="004B0505">
            <w:pPr>
              <w:jc w:val="center"/>
              <w:rPr>
                <w:rFonts w:ascii="Arial" w:hAnsi="Arial" w:cs="Arial"/>
                <w:bCs/>
              </w:rPr>
            </w:pPr>
            <w:r w:rsidRPr="00B319D6">
              <w:rPr>
                <w:rFonts w:ascii="Arial" w:hAnsi="Arial" w:cs="Arial"/>
                <w:bCs/>
              </w:rPr>
              <w:t>36,90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6E7915" w:rsidRPr="00B319D6" w:rsidRDefault="004B0505" w:rsidP="00466BDE">
            <w:pPr>
              <w:jc w:val="center"/>
              <w:rPr>
                <w:rFonts w:ascii="Arial" w:hAnsi="Arial" w:cs="Arial"/>
                <w:b/>
                <w:bCs/>
              </w:rPr>
            </w:pPr>
            <w:r w:rsidRPr="00B319D6">
              <w:rPr>
                <w:rFonts w:ascii="Arial" w:hAnsi="Arial" w:cs="Arial"/>
                <w:b/>
                <w:bCs/>
              </w:rPr>
              <w:t>36,90</w:t>
            </w:r>
          </w:p>
        </w:tc>
        <w:tc>
          <w:tcPr>
            <w:tcW w:w="326" w:type="pct"/>
            <w:tcBorders>
              <w:top w:val="single" w:sz="4" w:space="0" w:color="auto"/>
              <w:left w:val="nil"/>
              <w:bottom w:val="single" w:sz="4" w:space="0" w:color="auto"/>
              <w:right w:val="single" w:sz="4" w:space="0" w:color="auto"/>
            </w:tcBorders>
            <w:shd w:val="clear" w:color="auto" w:fill="auto"/>
            <w:vAlign w:val="center"/>
          </w:tcPr>
          <w:p w:rsidR="006E7915" w:rsidRPr="00B319D6" w:rsidRDefault="006E7915">
            <w:pPr>
              <w:rPr>
                <w:rFonts w:ascii="Arial" w:hAnsi="Arial" w:cs="Arial"/>
              </w:rPr>
            </w:pPr>
          </w:p>
        </w:tc>
      </w:tr>
      <w:tr w:rsidR="004B0505" w:rsidRPr="00B319D6" w:rsidTr="00333E9E">
        <w:trPr>
          <w:trHeight w:val="978"/>
        </w:trPr>
        <w:tc>
          <w:tcPr>
            <w:tcW w:w="238" w:type="pct"/>
            <w:vMerge/>
            <w:tcBorders>
              <w:left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rPr>
            </w:pPr>
          </w:p>
        </w:tc>
        <w:tc>
          <w:tcPr>
            <w:tcW w:w="963" w:type="pct"/>
            <w:vMerge/>
            <w:tcBorders>
              <w:left w:val="nil"/>
              <w:right w:val="single" w:sz="4" w:space="0" w:color="auto"/>
            </w:tcBorders>
            <w:shd w:val="clear" w:color="auto" w:fill="auto"/>
            <w:vAlign w:val="center"/>
          </w:tcPr>
          <w:p w:rsidR="004B0505" w:rsidRPr="00B319D6" w:rsidRDefault="004B0505">
            <w:pPr>
              <w:jc w:val="center"/>
              <w:rPr>
                <w:rFonts w:ascii="Arial" w:hAnsi="Arial" w:cs="Arial"/>
              </w:rPr>
            </w:pPr>
          </w:p>
        </w:tc>
        <w:tc>
          <w:tcPr>
            <w:tcW w:w="420" w:type="pct"/>
            <w:gridSpan w:val="3"/>
            <w:vMerge/>
            <w:tcBorders>
              <w:left w:val="single" w:sz="4" w:space="0" w:color="auto"/>
              <w:right w:val="single" w:sz="4" w:space="0" w:color="auto"/>
            </w:tcBorders>
            <w:vAlign w:val="center"/>
          </w:tcPr>
          <w:p w:rsidR="004B0505" w:rsidRPr="00B319D6"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rsidP="00466BDE">
            <w:pPr>
              <w:jc w:val="center"/>
              <w:rPr>
                <w:rFonts w:ascii="Arial" w:hAnsi="Arial" w:cs="Arial"/>
                <w:bCs/>
              </w:rPr>
            </w:pPr>
            <w:r w:rsidRPr="00B319D6">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bCs/>
              </w:rPr>
            </w:pPr>
            <w:r w:rsidRPr="00B319D6">
              <w:rPr>
                <w:rFonts w:ascii="Arial" w:hAnsi="Arial" w:cs="Arial"/>
                <w:bCs/>
              </w:rPr>
              <w:t>608,79</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466BDE">
            <w:pPr>
              <w:jc w:val="center"/>
              <w:rPr>
                <w:rFonts w:ascii="Arial" w:hAnsi="Arial" w:cs="Arial"/>
                <w:b/>
                <w:bCs/>
              </w:rPr>
            </w:pPr>
            <w:r w:rsidRPr="00B319D6">
              <w:rPr>
                <w:rFonts w:ascii="Arial" w:hAnsi="Arial" w:cs="Arial"/>
                <w:b/>
                <w:bCs/>
              </w:rPr>
              <w:t>608,79</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pPr>
              <w:rPr>
                <w:rFonts w:ascii="Arial" w:hAnsi="Arial" w:cs="Arial"/>
              </w:rPr>
            </w:pPr>
          </w:p>
        </w:tc>
      </w:tr>
      <w:tr w:rsidR="004B0505" w:rsidRPr="00B319D6" w:rsidTr="00333E9E">
        <w:trPr>
          <w:trHeight w:val="834"/>
        </w:trPr>
        <w:tc>
          <w:tcPr>
            <w:tcW w:w="238" w:type="pct"/>
            <w:vMerge/>
            <w:tcBorders>
              <w:left w:val="single" w:sz="4" w:space="0" w:color="auto"/>
              <w:bottom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4B0505" w:rsidRPr="00B319D6" w:rsidRDefault="004B0505">
            <w:pPr>
              <w:jc w:val="center"/>
              <w:rPr>
                <w:rFonts w:ascii="Arial" w:hAnsi="Arial" w:cs="Arial"/>
              </w:rPr>
            </w:pPr>
          </w:p>
        </w:tc>
        <w:tc>
          <w:tcPr>
            <w:tcW w:w="420" w:type="pct"/>
            <w:gridSpan w:val="3"/>
            <w:vMerge/>
            <w:tcBorders>
              <w:left w:val="single" w:sz="4" w:space="0" w:color="auto"/>
              <w:right w:val="single" w:sz="4" w:space="0" w:color="auto"/>
            </w:tcBorders>
            <w:vAlign w:val="center"/>
          </w:tcPr>
          <w:p w:rsidR="004B0505" w:rsidRPr="00B319D6"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011Е250970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0C076A">
            <w:pPr>
              <w:jc w:val="center"/>
              <w:rPr>
                <w:rFonts w:ascii="Arial" w:hAnsi="Arial" w:cs="Arial"/>
              </w:rPr>
            </w:pPr>
            <w:r w:rsidRPr="00B319D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rsidP="00466BDE">
            <w:pPr>
              <w:jc w:val="center"/>
              <w:rPr>
                <w:rFonts w:ascii="Arial" w:hAnsi="Arial" w:cs="Arial"/>
                <w:bCs/>
              </w:rPr>
            </w:pPr>
            <w:r w:rsidRPr="00B319D6">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bCs/>
              </w:rPr>
            </w:pPr>
            <w:r w:rsidRPr="00B319D6">
              <w:rPr>
                <w:rFonts w:ascii="Arial" w:hAnsi="Arial" w:cs="Arial"/>
                <w:bCs/>
              </w:rPr>
              <w:t>3079,97</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466BDE">
            <w:pPr>
              <w:jc w:val="center"/>
              <w:rPr>
                <w:rFonts w:ascii="Arial" w:hAnsi="Arial" w:cs="Arial"/>
                <w:b/>
                <w:bCs/>
              </w:rPr>
            </w:pPr>
            <w:r w:rsidRPr="00B319D6">
              <w:rPr>
                <w:rFonts w:ascii="Arial" w:hAnsi="Arial" w:cs="Arial"/>
                <w:b/>
                <w:bCs/>
              </w:rPr>
              <w:t>3079,97</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pPr>
              <w:rPr>
                <w:rFonts w:ascii="Arial" w:hAnsi="Arial" w:cs="Arial"/>
              </w:rPr>
            </w:pPr>
          </w:p>
        </w:tc>
      </w:tr>
      <w:tr w:rsidR="004B0505" w:rsidRPr="00B319D6"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rsidP="007A658F">
            <w:pPr>
              <w:jc w:val="center"/>
              <w:rPr>
                <w:rFonts w:ascii="Arial" w:hAnsi="Arial" w:cs="Arial"/>
              </w:rPr>
            </w:pPr>
            <w:r w:rsidRPr="00B319D6">
              <w:rPr>
                <w:rFonts w:ascii="Arial" w:hAnsi="Arial" w:cs="Arial"/>
              </w:rPr>
              <w:t>1.2.16</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left w:val="single" w:sz="4" w:space="0" w:color="auto"/>
              <w:right w:val="single" w:sz="4" w:space="0" w:color="auto"/>
            </w:tcBorders>
            <w:vAlign w:val="center"/>
            <w:hideMark/>
          </w:tcPr>
          <w:p w:rsidR="004B0505" w:rsidRPr="00B31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611</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rsidP="00466BDE">
            <w:pPr>
              <w:jc w:val="center"/>
              <w:rPr>
                <w:rFonts w:ascii="Arial" w:hAnsi="Arial" w:cs="Arial"/>
                <w:bCs/>
              </w:rPr>
            </w:pPr>
            <w:r w:rsidRPr="00B319D6">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rsidP="00466BDE">
            <w:pPr>
              <w:jc w:val="center"/>
              <w:rPr>
                <w:rFonts w:ascii="Arial" w:hAnsi="Arial" w:cs="Arial"/>
                <w:b/>
                <w:bCs/>
              </w:rPr>
            </w:pPr>
            <w:r w:rsidRPr="00B319D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B319D6" w:rsidRDefault="004B0505">
            <w:pPr>
              <w:rPr>
                <w:rFonts w:ascii="Arial" w:hAnsi="Arial" w:cs="Arial"/>
              </w:rPr>
            </w:pPr>
            <w:r w:rsidRPr="00B319D6">
              <w:rPr>
                <w:rFonts w:ascii="Arial" w:hAnsi="Arial" w:cs="Arial"/>
              </w:rPr>
              <w:t> </w:t>
            </w:r>
          </w:p>
        </w:tc>
      </w:tr>
      <w:tr w:rsidR="004B0505" w:rsidRPr="00B319D6" w:rsidTr="008E2E24">
        <w:trPr>
          <w:trHeight w:val="958"/>
        </w:trPr>
        <w:tc>
          <w:tcPr>
            <w:tcW w:w="238" w:type="pct"/>
            <w:vMerge w:val="restart"/>
            <w:tcBorders>
              <w:top w:val="nil"/>
              <w:left w:val="single" w:sz="4" w:space="0" w:color="auto"/>
              <w:right w:val="single" w:sz="4" w:space="0" w:color="auto"/>
            </w:tcBorders>
            <w:shd w:val="clear" w:color="auto" w:fill="auto"/>
            <w:noWrap/>
            <w:vAlign w:val="center"/>
            <w:hideMark/>
          </w:tcPr>
          <w:p w:rsidR="004B0505" w:rsidRPr="00B319D6" w:rsidRDefault="004B0505" w:rsidP="007A658F">
            <w:pPr>
              <w:jc w:val="center"/>
              <w:rPr>
                <w:rFonts w:ascii="Arial" w:hAnsi="Arial" w:cs="Arial"/>
              </w:rPr>
            </w:pPr>
            <w:r w:rsidRPr="00B319D6">
              <w:rPr>
                <w:rFonts w:ascii="Arial" w:hAnsi="Arial" w:cs="Arial"/>
              </w:rPr>
              <w:t>1.2.17</w:t>
            </w:r>
          </w:p>
        </w:tc>
        <w:tc>
          <w:tcPr>
            <w:tcW w:w="963" w:type="pct"/>
            <w:vMerge w:val="restart"/>
            <w:tcBorders>
              <w:top w:val="nil"/>
              <w:left w:val="nil"/>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420" w:type="pct"/>
            <w:gridSpan w:val="3"/>
            <w:vMerge/>
            <w:tcBorders>
              <w:left w:val="single" w:sz="4" w:space="0" w:color="auto"/>
              <w:right w:val="single" w:sz="4" w:space="0" w:color="auto"/>
            </w:tcBorders>
            <w:vAlign w:val="center"/>
            <w:hideMark/>
          </w:tcPr>
          <w:p w:rsidR="004B0505" w:rsidRPr="00B31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078</w:t>
            </w:r>
          </w:p>
        </w:tc>
        <w:tc>
          <w:tcPr>
            <w:tcW w:w="233"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011E415810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612</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rsidP="00466BDE">
            <w:pPr>
              <w:jc w:val="center"/>
              <w:rPr>
                <w:rFonts w:ascii="Arial" w:hAnsi="Arial" w:cs="Arial"/>
                <w:bCs/>
              </w:rPr>
            </w:pPr>
            <w:r w:rsidRPr="00B319D6">
              <w:rPr>
                <w:rFonts w:ascii="Arial" w:hAnsi="Arial" w:cs="Arial"/>
                <w:bCs/>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rsidP="00466BDE">
            <w:pPr>
              <w:jc w:val="center"/>
              <w:rPr>
                <w:rFonts w:ascii="Arial" w:hAnsi="Arial" w:cs="Arial"/>
                <w:b/>
                <w:bCs/>
              </w:rPr>
            </w:pPr>
            <w:r w:rsidRPr="00B319D6">
              <w:rPr>
                <w:rFonts w:ascii="Arial" w:hAnsi="Arial" w:cs="Arial"/>
                <w:b/>
                <w:bCs/>
              </w:rPr>
              <w:t>0,00</w:t>
            </w:r>
          </w:p>
        </w:tc>
        <w:tc>
          <w:tcPr>
            <w:tcW w:w="326" w:type="pct"/>
            <w:tcBorders>
              <w:top w:val="nil"/>
              <w:left w:val="nil"/>
              <w:bottom w:val="single" w:sz="4" w:space="0" w:color="auto"/>
              <w:right w:val="single" w:sz="4" w:space="0" w:color="auto"/>
            </w:tcBorders>
            <w:shd w:val="clear" w:color="auto" w:fill="auto"/>
            <w:vAlign w:val="center"/>
            <w:hideMark/>
          </w:tcPr>
          <w:p w:rsidR="004B0505" w:rsidRPr="00B319D6" w:rsidRDefault="004B0505">
            <w:pPr>
              <w:rPr>
                <w:rFonts w:ascii="Arial" w:hAnsi="Arial" w:cs="Arial"/>
              </w:rPr>
            </w:pPr>
            <w:r w:rsidRPr="00B319D6">
              <w:rPr>
                <w:rFonts w:ascii="Arial" w:hAnsi="Arial" w:cs="Arial"/>
              </w:rPr>
              <w:t> </w:t>
            </w:r>
          </w:p>
        </w:tc>
      </w:tr>
      <w:tr w:rsidR="004B0505" w:rsidRPr="00B319D6" w:rsidTr="008E2E24">
        <w:trPr>
          <w:trHeight w:val="853"/>
        </w:trPr>
        <w:tc>
          <w:tcPr>
            <w:tcW w:w="238" w:type="pct"/>
            <w:vMerge/>
            <w:tcBorders>
              <w:left w:val="single" w:sz="4" w:space="0" w:color="auto"/>
              <w:bottom w:val="single" w:sz="4" w:space="0" w:color="auto"/>
              <w:right w:val="single" w:sz="4" w:space="0" w:color="auto"/>
            </w:tcBorders>
            <w:shd w:val="clear" w:color="auto" w:fill="auto"/>
            <w:noWrap/>
            <w:vAlign w:val="center"/>
          </w:tcPr>
          <w:p w:rsidR="004B0505" w:rsidRPr="00B319D6" w:rsidRDefault="004B0505" w:rsidP="007A658F">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tcPr>
          <w:p w:rsidR="004B0505" w:rsidRPr="00B319D6" w:rsidRDefault="004B0505">
            <w:pPr>
              <w:jc w:val="center"/>
              <w:rPr>
                <w:rFonts w:ascii="Arial" w:hAnsi="Arial" w:cs="Arial"/>
              </w:rPr>
            </w:pPr>
          </w:p>
        </w:tc>
        <w:tc>
          <w:tcPr>
            <w:tcW w:w="420" w:type="pct"/>
            <w:gridSpan w:val="3"/>
            <w:vMerge/>
            <w:tcBorders>
              <w:left w:val="single" w:sz="4" w:space="0" w:color="auto"/>
              <w:bottom w:val="single" w:sz="4" w:space="0" w:color="000000"/>
              <w:right w:val="single" w:sz="4" w:space="0" w:color="auto"/>
            </w:tcBorders>
            <w:vAlign w:val="center"/>
          </w:tcPr>
          <w:p w:rsidR="004B0505" w:rsidRPr="00B319D6" w:rsidRDefault="004B0505">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F27EB4">
            <w:pPr>
              <w:jc w:val="center"/>
              <w:rPr>
                <w:rFonts w:ascii="Arial" w:hAnsi="Arial" w:cs="Arial"/>
              </w:rPr>
            </w:pPr>
            <w:r w:rsidRPr="00B319D6">
              <w:rPr>
                <w:rFonts w:ascii="Arial" w:hAnsi="Arial" w:cs="Arial"/>
              </w:rPr>
              <w:t>078</w:t>
            </w:r>
          </w:p>
        </w:tc>
        <w:tc>
          <w:tcPr>
            <w:tcW w:w="233"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F27EB4">
            <w:pPr>
              <w:jc w:val="center"/>
              <w:rPr>
                <w:rFonts w:ascii="Arial" w:hAnsi="Arial" w:cs="Arial"/>
              </w:rPr>
            </w:pPr>
            <w:r w:rsidRPr="00B319D6">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F27EB4">
            <w:pPr>
              <w:jc w:val="center"/>
              <w:rPr>
                <w:rFonts w:ascii="Arial" w:hAnsi="Arial" w:cs="Arial"/>
              </w:rPr>
            </w:pPr>
            <w:r w:rsidRPr="00B319D6">
              <w:rPr>
                <w:rFonts w:ascii="Arial" w:hAnsi="Arial" w:cs="Arial"/>
              </w:rPr>
              <w:t>011E415810</w:t>
            </w:r>
          </w:p>
        </w:tc>
        <w:tc>
          <w:tcPr>
            <w:tcW w:w="224" w:type="pct"/>
            <w:gridSpan w:val="3"/>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F27EB4">
            <w:pPr>
              <w:jc w:val="center"/>
              <w:rPr>
                <w:rFonts w:ascii="Arial" w:hAnsi="Arial" w:cs="Arial"/>
              </w:rPr>
            </w:pPr>
            <w:r w:rsidRPr="00B319D6">
              <w:rPr>
                <w:rFonts w:ascii="Arial" w:hAnsi="Arial" w:cs="Arial"/>
              </w:rPr>
              <w:t>612</w:t>
            </w:r>
          </w:p>
        </w:tc>
        <w:tc>
          <w:tcPr>
            <w:tcW w:w="440"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rsidP="00466BDE">
            <w:pPr>
              <w:jc w:val="center"/>
              <w:rPr>
                <w:rFonts w:ascii="Arial" w:hAnsi="Arial" w:cs="Arial"/>
                <w:bCs/>
              </w:rPr>
            </w:pPr>
            <w:r w:rsidRPr="00B319D6">
              <w:rPr>
                <w:rFonts w:ascii="Arial" w:hAnsi="Arial" w:cs="Arial"/>
                <w:bCs/>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rsidP="007A658F">
            <w:pPr>
              <w:jc w:val="center"/>
              <w:rPr>
                <w:rFonts w:ascii="Arial" w:hAnsi="Arial" w:cs="Arial"/>
                <w:bCs/>
              </w:rPr>
            </w:pPr>
            <w:r w:rsidRPr="00B319D6">
              <w:rPr>
                <w:rFonts w:ascii="Arial" w:hAnsi="Arial" w:cs="Arial"/>
                <w:bCs/>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B319D6" w:rsidRDefault="004B0505" w:rsidP="007A658F">
            <w:pPr>
              <w:jc w:val="center"/>
              <w:rPr>
                <w:rFonts w:ascii="Arial" w:hAnsi="Arial" w:cs="Arial"/>
                <w:bCs/>
              </w:rPr>
            </w:pPr>
            <w:r w:rsidRPr="00B319D6">
              <w:rPr>
                <w:rFonts w:ascii="Arial" w:hAnsi="Arial" w:cs="Arial"/>
                <w:bCs/>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466BDE">
            <w:pPr>
              <w:jc w:val="center"/>
              <w:rPr>
                <w:rFonts w:ascii="Arial" w:hAnsi="Arial" w:cs="Arial"/>
                <w:b/>
                <w:bCs/>
              </w:rPr>
            </w:pPr>
            <w:r w:rsidRPr="00B319D6">
              <w:rPr>
                <w:rFonts w:ascii="Arial" w:hAnsi="Arial" w:cs="Arial"/>
                <w:b/>
                <w:bCs/>
              </w:rPr>
              <w:t>0,00</w:t>
            </w:r>
          </w:p>
        </w:tc>
        <w:tc>
          <w:tcPr>
            <w:tcW w:w="326" w:type="pct"/>
            <w:tcBorders>
              <w:top w:val="single" w:sz="4" w:space="0" w:color="auto"/>
              <w:left w:val="nil"/>
              <w:bottom w:val="single" w:sz="4" w:space="0" w:color="auto"/>
              <w:right w:val="single" w:sz="4" w:space="0" w:color="auto"/>
            </w:tcBorders>
            <w:shd w:val="clear" w:color="auto" w:fill="auto"/>
            <w:vAlign w:val="center"/>
          </w:tcPr>
          <w:p w:rsidR="004B0505" w:rsidRPr="00B319D6" w:rsidRDefault="004B0505" w:rsidP="007A658F">
            <w:pPr>
              <w:rPr>
                <w:rFonts w:ascii="Arial" w:hAnsi="Arial" w:cs="Arial"/>
              </w:rPr>
            </w:pPr>
          </w:p>
        </w:tc>
      </w:tr>
      <w:tr w:rsidR="004B0505" w:rsidRPr="00B319D6" w:rsidTr="008E2E24">
        <w:trPr>
          <w:trHeight w:val="315"/>
        </w:trPr>
        <w:tc>
          <w:tcPr>
            <w:tcW w:w="1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4B0505" w:rsidRPr="00B319D6" w:rsidRDefault="004B0505">
            <w:pPr>
              <w:rPr>
                <w:rFonts w:ascii="Arial" w:hAnsi="Arial" w:cs="Arial"/>
              </w:rPr>
            </w:pPr>
            <w:r w:rsidRPr="00B319D6">
              <w:rPr>
                <w:rFonts w:ascii="Arial" w:hAnsi="Arial" w:cs="Arial"/>
              </w:rPr>
              <w:t>Итого по задаче 2</w:t>
            </w:r>
          </w:p>
        </w:tc>
        <w:tc>
          <w:tcPr>
            <w:tcW w:w="420" w:type="pct"/>
            <w:gridSpan w:val="3"/>
            <w:tcBorders>
              <w:top w:val="nil"/>
              <w:left w:val="nil"/>
              <w:bottom w:val="single" w:sz="4" w:space="0" w:color="auto"/>
              <w:right w:val="single" w:sz="4" w:space="0" w:color="auto"/>
            </w:tcBorders>
            <w:shd w:val="clear" w:color="auto" w:fill="auto"/>
            <w:hideMark/>
          </w:tcPr>
          <w:p w:rsidR="004B0505" w:rsidRPr="00B319D6" w:rsidRDefault="004B0505">
            <w:pPr>
              <w:rPr>
                <w:rFonts w:ascii="Arial" w:hAnsi="Arial" w:cs="Arial"/>
              </w:rPr>
            </w:pPr>
            <w:r w:rsidRPr="00B319D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c>
          <w:tcPr>
            <w:tcW w:w="233" w:type="pct"/>
            <w:gridSpan w:val="5"/>
            <w:tcBorders>
              <w:top w:val="nil"/>
              <w:left w:val="nil"/>
              <w:bottom w:val="single" w:sz="4" w:space="0" w:color="auto"/>
              <w:right w:val="single" w:sz="4" w:space="0" w:color="auto"/>
            </w:tcBorders>
            <w:shd w:val="clear" w:color="auto" w:fill="auto"/>
            <w:hideMark/>
          </w:tcPr>
          <w:p w:rsidR="004B0505" w:rsidRPr="00B319D6" w:rsidRDefault="004B0505">
            <w:pPr>
              <w:rPr>
                <w:rFonts w:ascii="Arial" w:hAnsi="Arial" w:cs="Arial"/>
              </w:rPr>
            </w:pPr>
            <w:r w:rsidRPr="00B319D6">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4B0505" w:rsidRPr="00B319D6" w:rsidRDefault="004B0505">
            <w:pPr>
              <w:rPr>
                <w:rFonts w:ascii="Arial" w:hAnsi="Arial" w:cs="Arial"/>
              </w:rPr>
            </w:pPr>
            <w:r w:rsidRPr="00B31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4B0505" w:rsidRPr="00B319D6" w:rsidRDefault="004B0505">
            <w:pPr>
              <w:rPr>
                <w:rFonts w:ascii="Arial" w:hAnsi="Arial" w:cs="Arial"/>
              </w:rPr>
            </w:pPr>
            <w:r w:rsidRPr="00B319D6">
              <w:rPr>
                <w:rFonts w:ascii="Arial" w:hAnsi="Arial" w:cs="Arial"/>
              </w:rPr>
              <w:t> </w:t>
            </w:r>
          </w:p>
        </w:tc>
        <w:tc>
          <w:tcPr>
            <w:tcW w:w="44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rsidP="00B319D6">
            <w:pPr>
              <w:jc w:val="center"/>
              <w:rPr>
                <w:rFonts w:ascii="Arial" w:hAnsi="Arial" w:cs="Arial"/>
                <w:bCs/>
              </w:rPr>
            </w:pPr>
            <w:r w:rsidRPr="00B319D6">
              <w:rPr>
                <w:rFonts w:ascii="Arial" w:hAnsi="Arial" w:cs="Arial"/>
                <w:bCs/>
              </w:rPr>
              <w:t>451176,44</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rsidP="004B0505">
            <w:pPr>
              <w:jc w:val="center"/>
              <w:rPr>
                <w:rFonts w:ascii="Arial" w:hAnsi="Arial" w:cs="Arial"/>
                <w:bCs/>
              </w:rPr>
            </w:pPr>
            <w:r w:rsidRPr="00B319D6">
              <w:rPr>
                <w:rFonts w:ascii="Arial" w:hAnsi="Arial" w:cs="Arial"/>
                <w:bCs/>
              </w:rPr>
              <w:t>414 388,70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4B0505">
            <w:pPr>
              <w:jc w:val="center"/>
              <w:rPr>
                <w:rFonts w:ascii="Arial" w:hAnsi="Arial" w:cs="Arial"/>
                <w:bCs/>
              </w:rPr>
            </w:pPr>
            <w:r w:rsidRPr="00B319D6">
              <w:rPr>
                <w:rFonts w:ascii="Arial" w:hAnsi="Arial" w:cs="Arial"/>
                <w:bCs/>
              </w:rPr>
              <w:t>393 095,96</w:t>
            </w:r>
          </w:p>
        </w:tc>
        <w:tc>
          <w:tcPr>
            <w:tcW w:w="467"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B319D6">
            <w:pPr>
              <w:jc w:val="center"/>
              <w:rPr>
                <w:rFonts w:ascii="Arial" w:hAnsi="Arial" w:cs="Arial"/>
                <w:b/>
                <w:bCs/>
              </w:rPr>
            </w:pPr>
            <w:r w:rsidRPr="00B319D6">
              <w:rPr>
                <w:rFonts w:ascii="Arial" w:hAnsi="Arial" w:cs="Arial"/>
                <w:b/>
                <w:bCs/>
              </w:rPr>
              <w:t>1258661,10</w:t>
            </w:r>
          </w:p>
        </w:tc>
        <w:tc>
          <w:tcPr>
            <w:tcW w:w="326" w:type="pct"/>
            <w:tcBorders>
              <w:top w:val="nil"/>
              <w:left w:val="nil"/>
              <w:bottom w:val="single" w:sz="4" w:space="0" w:color="auto"/>
              <w:right w:val="single" w:sz="4" w:space="0" w:color="auto"/>
            </w:tcBorders>
            <w:shd w:val="clear" w:color="auto" w:fill="auto"/>
            <w:noWrap/>
            <w:vAlign w:val="bottom"/>
            <w:hideMark/>
          </w:tcPr>
          <w:p w:rsidR="004B0505" w:rsidRPr="00B319D6" w:rsidRDefault="004B0505">
            <w:pPr>
              <w:rPr>
                <w:rFonts w:ascii="Arial" w:hAnsi="Arial" w:cs="Arial"/>
              </w:rPr>
            </w:pPr>
            <w:r w:rsidRPr="00B319D6">
              <w:rPr>
                <w:rFonts w:ascii="Arial" w:hAnsi="Arial" w:cs="Arial"/>
              </w:rPr>
              <w:t> </w:t>
            </w:r>
          </w:p>
        </w:tc>
      </w:tr>
      <w:tr w:rsidR="004B0505" w:rsidRPr="00B319D6" w:rsidTr="00C253C0">
        <w:trPr>
          <w:trHeight w:val="750"/>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4B0505" w:rsidRPr="00B319D6" w:rsidRDefault="004B0505">
            <w:pPr>
              <w:rPr>
                <w:rFonts w:ascii="Arial" w:hAnsi="Arial" w:cs="Arial"/>
              </w:rPr>
            </w:pPr>
            <w:r w:rsidRPr="00B319D6">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4B0505" w:rsidRPr="00B319D6" w:rsidTr="008E2E24">
        <w:trPr>
          <w:trHeight w:val="12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1.3.1</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xml:space="preserve">Обеспечение деятельности дополнительного образования детей, </w:t>
            </w:r>
            <w:r w:rsidRPr="00B319D6">
              <w:rPr>
                <w:rFonts w:ascii="Arial" w:hAnsi="Arial" w:cs="Arial"/>
              </w:rPr>
              <w:lastRenderedPageBreak/>
              <w:t xml:space="preserve">подведомственных учреждений </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lastRenderedPageBreak/>
              <w:t xml:space="preserve">Управление образования </w:t>
            </w:r>
            <w:r w:rsidRPr="00B319D6">
              <w:rPr>
                <w:rFonts w:ascii="Arial" w:hAnsi="Arial" w:cs="Arial"/>
              </w:rPr>
              <w:lastRenderedPageBreak/>
              <w:t>администрации Балахтинского района</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lastRenderedPageBreak/>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rsidP="00B319D6">
            <w:pPr>
              <w:jc w:val="center"/>
              <w:rPr>
                <w:rFonts w:ascii="Arial" w:hAnsi="Arial" w:cs="Arial"/>
                <w:bCs/>
              </w:rPr>
            </w:pPr>
            <w:r w:rsidRPr="00B319D6">
              <w:rPr>
                <w:rFonts w:ascii="Arial" w:hAnsi="Arial" w:cs="Arial"/>
                <w:bCs/>
              </w:rPr>
              <w:t>1</w:t>
            </w:r>
            <w:r w:rsidR="00307C18" w:rsidRPr="00B319D6">
              <w:rPr>
                <w:rFonts w:ascii="Arial" w:hAnsi="Arial" w:cs="Arial"/>
                <w:bCs/>
              </w:rPr>
              <w:t>7</w:t>
            </w:r>
            <w:r w:rsidRPr="00B319D6">
              <w:rPr>
                <w:rFonts w:ascii="Arial" w:hAnsi="Arial" w:cs="Arial"/>
                <w:bCs/>
              </w:rPr>
              <w:t>29</w:t>
            </w:r>
            <w:r w:rsidR="00307C18" w:rsidRPr="00B319D6">
              <w:rPr>
                <w:rFonts w:ascii="Arial" w:hAnsi="Arial" w:cs="Arial"/>
                <w:bCs/>
              </w:rPr>
              <w:t>5</w:t>
            </w:r>
            <w:r w:rsidRPr="00B319D6">
              <w:rPr>
                <w:rFonts w:ascii="Arial" w:hAnsi="Arial" w:cs="Arial"/>
                <w:bCs/>
              </w:rPr>
              <w:t>,00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B319D6" w:rsidRDefault="004B0505" w:rsidP="00307C18">
            <w:pPr>
              <w:jc w:val="center"/>
              <w:rPr>
                <w:rFonts w:ascii="Arial" w:hAnsi="Arial" w:cs="Arial"/>
                <w:bCs/>
              </w:rPr>
            </w:pPr>
            <w:r w:rsidRPr="00B319D6">
              <w:rPr>
                <w:rFonts w:ascii="Arial" w:hAnsi="Arial" w:cs="Arial"/>
                <w:bCs/>
              </w:rPr>
              <w:t>1</w:t>
            </w:r>
            <w:r w:rsidR="00307C18" w:rsidRPr="00B319D6">
              <w:rPr>
                <w:rFonts w:ascii="Arial" w:hAnsi="Arial" w:cs="Arial"/>
                <w:bCs/>
              </w:rPr>
              <w:t>7300</w:t>
            </w:r>
            <w:r w:rsidRPr="00B319D6">
              <w:rPr>
                <w:rFonts w:ascii="Arial" w:hAnsi="Arial" w:cs="Arial"/>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307C18">
            <w:pPr>
              <w:jc w:val="center"/>
              <w:rPr>
                <w:rFonts w:ascii="Arial" w:hAnsi="Arial" w:cs="Arial"/>
                <w:bCs/>
              </w:rPr>
            </w:pPr>
            <w:r w:rsidRPr="00B319D6">
              <w:rPr>
                <w:rFonts w:ascii="Arial" w:hAnsi="Arial" w:cs="Arial"/>
                <w:bCs/>
              </w:rPr>
              <w:t>1</w:t>
            </w:r>
            <w:r w:rsidR="00307C18" w:rsidRPr="00B319D6">
              <w:rPr>
                <w:rFonts w:ascii="Arial" w:hAnsi="Arial" w:cs="Arial"/>
                <w:bCs/>
              </w:rPr>
              <w:t>6</w:t>
            </w:r>
            <w:r w:rsidRPr="00B319D6">
              <w:rPr>
                <w:rFonts w:ascii="Arial" w:hAnsi="Arial" w:cs="Arial"/>
                <w:bCs/>
              </w:rPr>
              <w:t xml:space="preserve"> 9</w:t>
            </w:r>
            <w:r w:rsidR="00307C18" w:rsidRPr="00B319D6">
              <w:rPr>
                <w:rFonts w:ascii="Arial" w:hAnsi="Arial" w:cs="Arial"/>
                <w:bCs/>
              </w:rPr>
              <w:t>0</w:t>
            </w: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rsidP="00307C18">
            <w:pPr>
              <w:jc w:val="center"/>
              <w:rPr>
                <w:rFonts w:ascii="Arial" w:hAnsi="Arial" w:cs="Arial"/>
                <w:b/>
                <w:bCs/>
              </w:rPr>
            </w:pPr>
            <w:r w:rsidRPr="00B319D6">
              <w:rPr>
                <w:rFonts w:ascii="Arial" w:hAnsi="Arial" w:cs="Arial"/>
                <w:b/>
                <w:bCs/>
              </w:rPr>
              <w:t>5</w:t>
            </w:r>
            <w:r w:rsidR="00307C18" w:rsidRPr="00B319D6">
              <w:rPr>
                <w:rFonts w:ascii="Arial" w:hAnsi="Arial" w:cs="Arial"/>
                <w:b/>
                <w:bCs/>
              </w:rPr>
              <w:t>1</w:t>
            </w:r>
            <w:r w:rsidRPr="00B319D6">
              <w:rPr>
                <w:rFonts w:ascii="Arial" w:hAnsi="Arial" w:cs="Arial"/>
                <w:b/>
                <w:bCs/>
              </w:rPr>
              <w:t xml:space="preserve"> 4</w:t>
            </w:r>
            <w:r w:rsidR="00307C18" w:rsidRPr="00B319D6">
              <w:rPr>
                <w:rFonts w:ascii="Arial" w:hAnsi="Arial" w:cs="Arial"/>
                <w:b/>
                <w:bCs/>
              </w:rPr>
              <w:t>95</w:t>
            </w:r>
            <w:r w:rsidRPr="00B319D6">
              <w:rPr>
                <w:rFonts w:ascii="Arial" w:hAnsi="Arial" w:cs="Arial"/>
                <w:b/>
                <w:bCs/>
              </w:rPr>
              <w:t>,00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r>
      <w:tr w:rsidR="004B0505" w:rsidRPr="00B319D6" w:rsidTr="008E2E24">
        <w:trPr>
          <w:trHeight w:val="106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lastRenderedPageBreak/>
              <w:t>1.3.2</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xml:space="preserve">Обеспечение деятельности дополнительного образования детей, подведомственных учреждений </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B31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0110000650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307C18" w:rsidP="00307C18">
            <w:pPr>
              <w:jc w:val="center"/>
              <w:rPr>
                <w:rFonts w:ascii="Arial" w:hAnsi="Arial" w:cs="Arial"/>
                <w:bCs/>
              </w:rPr>
            </w:pPr>
            <w:r w:rsidRPr="00B319D6">
              <w:rPr>
                <w:rFonts w:ascii="Arial" w:hAnsi="Arial" w:cs="Arial"/>
                <w:bCs/>
              </w:rPr>
              <w:t xml:space="preserve">1 </w:t>
            </w:r>
            <w:r w:rsidR="004B0505" w:rsidRPr="00B319D6">
              <w:rPr>
                <w:rFonts w:ascii="Arial" w:hAnsi="Arial" w:cs="Arial"/>
                <w:bCs/>
              </w:rPr>
              <w:t>4</w:t>
            </w:r>
            <w:r w:rsidRPr="00B319D6">
              <w:rPr>
                <w:rFonts w:ascii="Arial" w:hAnsi="Arial" w:cs="Arial"/>
                <w:bCs/>
              </w:rPr>
              <w:t>2</w:t>
            </w:r>
            <w:r w:rsidR="004B0505" w:rsidRPr="00B319D6">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307C18" w:rsidP="00307C18">
            <w:pPr>
              <w:jc w:val="center"/>
              <w:rPr>
                <w:rFonts w:ascii="Arial" w:hAnsi="Arial" w:cs="Arial"/>
                <w:b/>
                <w:bCs/>
              </w:rPr>
            </w:pPr>
            <w:r w:rsidRPr="00B319D6">
              <w:rPr>
                <w:rFonts w:ascii="Arial" w:hAnsi="Arial" w:cs="Arial"/>
                <w:b/>
                <w:bCs/>
              </w:rPr>
              <w:t xml:space="preserve">1 </w:t>
            </w:r>
            <w:r w:rsidR="004B0505" w:rsidRPr="00B319D6">
              <w:rPr>
                <w:rFonts w:ascii="Arial" w:hAnsi="Arial" w:cs="Arial"/>
                <w:b/>
                <w:bCs/>
              </w:rPr>
              <w:t>4</w:t>
            </w:r>
            <w:r w:rsidRPr="00B319D6">
              <w:rPr>
                <w:rFonts w:ascii="Arial" w:hAnsi="Arial" w:cs="Arial"/>
                <w:b/>
                <w:bCs/>
              </w:rPr>
              <w:t>2</w:t>
            </w:r>
            <w:r w:rsidR="004B0505" w:rsidRPr="00B319D6">
              <w:rPr>
                <w:rFonts w:ascii="Arial" w:hAnsi="Arial" w:cs="Arial"/>
                <w:b/>
                <w:bCs/>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r>
      <w:tr w:rsidR="00307C18" w:rsidRPr="00B319D6" w:rsidTr="008E2E24">
        <w:trPr>
          <w:trHeight w:val="1065"/>
        </w:trPr>
        <w:tc>
          <w:tcPr>
            <w:tcW w:w="238" w:type="pct"/>
            <w:tcBorders>
              <w:top w:val="nil"/>
              <w:left w:val="single" w:sz="4" w:space="0" w:color="auto"/>
              <w:bottom w:val="single" w:sz="4" w:space="0" w:color="auto"/>
              <w:right w:val="single" w:sz="4" w:space="0" w:color="auto"/>
            </w:tcBorders>
            <w:shd w:val="clear" w:color="auto" w:fill="auto"/>
            <w:noWrap/>
            <w:vAlign w:val="center"/>
          </w:tcPr>
          <w:p w:rsidR="00307C18" w:rsidRPr="00B319D6" w:rsidRDefault="00307C18">
            <w:pPr>
              <w:jc w:val="center"/>
              <w:rPr>
                <w:rFonts w:ascii="Arial" w:hAnsi="Arial" w:cs="Arial"/>
              </w:rPr>
            </w:pPr>
            <w:r w:rsidRPr="00B319D6">
              <w:rPr>
                <w:rFonts w:ascii="Arial" w:hAnsi="Arial" w:cs="Arial"/>
              </w:rPr>
              <w:t>1.3.3</w:t>
            </w:r>
          </w:p>
        </w:tc>
        <w:tc>
          <w:tcPr>
            <w:tcW w:w="963" w:type="pct"/>
            <w:tcBorders>
              <w:top w:val="nil"/>
              <w:left w:val="nil"/>
              <w:bottom w:val="single" w:sz="4" w:space="0" w:color="auto"/>
              <w:right w:val="single" w:sz="4" w:space="0" w:color="auto"/>
            </w:tcBorders>
            <w:shd w:val="clear" w:color="auto" w:fill="auto"/>
            <w:vAlign w:val="center"/>
          </w:tcPr>
          <w:p w:rsidR="00307C18" w:rsidRPr="00B319D6" w:rsidRDefault="000C076A">
            <w:pPr>
              <w:jc w:val="center"/>
              <w:rPr>
                <w:rFonts w:ascii="Arial" w:hAnsi="Arial" w:cs="Arial"/>
              </w:rPr>
            </w:pPr>
            <w:r w:rsidRPr="00B31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420" w:type="pct"/>
            <w:gridSpan w:val="3"/>
            <w:vMerge/>
            <w:tcBorders>
              <w:top w:val="nil"/>
              <w:left w:val="single" w:sz="4" w:space="0" w:color="auto"/>
              <w:bottom w:val="single" w:sz="4" w:space="0" w:color="000000"/>
              <w:right w:val="single" w:sz="4" w:space="0" w:color="auto"/>
            </w:tcBorders>
            <w:vAlign w:val="center"/>
          </w:tcPr>
          <w:p w:rsidR="00307C18" w:rsidRPr="00B319D6" w:rsidRDefault="00307C18">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307C18" w:rsidRPr="00B319D6" w:rsidRDefault="000C076A">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307C18" w:rsidRPr="00B319D6" w:rsidRDefault="000C076A">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307C18" w:rsidRPr="00B319D6" w:rsidRDefault="000C076A">
            <w:pPr>
              <w:jc w:val="center"/>
              <w:rPr>
                <w:rFonts w:ascii="Arial" w:hAnsi="Arial" w:cs="Arial"/>
              </w:rPr>
            </w:pPr>
            <w:r w:rsidRPr="00B319D6">
              <w:rPr>
                <w:rFonts w:ascii="Arial" w:hAnsi="Arial" w:cs="Arial"/>
              </w:rPr>
              <w:t>0110027240</w:t>
            </w:r>
          </w:p>
        </w:tc>
        <w:tc>
          <w:tcPr>
            <w:tcW w:w="224" w:type="pct"/>
            <w:gridSpan w:val="3"/>
            <w:tcBorders>
              <w:top w:val="nil"/>
              <w:left w:val="nil"/>
              <w:bottom w:val="single" w:sz="4" w:space="0" w:color="auto"/>
              <w:right w:val="single" w:sz="4" w:space="0" w:color="auto"/>
            </w:tcBorders>
            <w:shd w:val="clear" w:color="auto" w:fill="auto"/>
            <w:vAlign w:val="center"/>
          </w:tcPr>
          <w:p w:rsidR="00307C18" w:rsidRPr="00B319D6" w:rsidRDefault="000C076A">
            <w:pPr>
              <w:jc w:val="center"/>
              <w:rPr>
                <w:rFonts w:ascii="Arial" w:hAnsi="Arial" w:cs="Arial"/>
              </w:rPr>
            </w:pPr>
            <w:r w:rsidRPr="00B319D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307C18" w:rsidRPr="00B319D6" w:rsidRDefault="000C076A" w:rsidP="00307C18">
            <w:pPr>
              <w:jc w:val="center"/>
              <w:rPr>
                <w:rFonts w:ascii="Arial" w:hAnsi="Arial" w:cs="Arial"/>
                <w:bCs/>
              </w:rPr>
            </w:pPr>
            <w:r w:rsidRPr="00B319D6">
              <w:rPr>
                <w:rFonts w:ascii="Arial" w:hAnsi="Arial" w:cs="Arial"/>
                <w:bCs/>
              </w:rPr>
              <w:t>595,13</w:t>
            </w:r>
          </w:p>
        </w:tc>
        <w:tc>
          <w:tcPr>
            <w:tcW w:w="491" w:type="pct"/>
            <w:gridSpan w:val="7"/>
            <w:tcBorders>
              <w:top w:val="nil"/>
              <w:left w:val="nil"/>
              <w:bottom w:val="single" w:sz="4" w:space="0" w:color="auto"/>
              <w:right w:val="single" w:sz="4" w:space="0" w:color="auto"/>
            </w:tcBorders>
            <w:shd w:val="clear" w:color="auto" w:fill="auto"/>
            <w:noWrap/>
            <w:vAlign w:val="center"/>
          </w:tcPr>
          <w:p w:rsidR="00307C18" w:rsidRPr="00B319D6" w:rsidRDefault="000C076A">
            <w:pPr>
              <w:jc w:val="center"/>
              <w:rPr>
                <w:rFonts w:ascii="Arial" w:hAnsi="Arial" w:cs="Arial"/>
                <w:bCs/>
              </w:rPr>
            </w:pPr>
            <w:r w:rsidRPr="00B319D6">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tcPr>
          <w:p w:rsidR="00307C18" w:rsidRPr="00B319D6" w:rsidRDefault="000C076A">
            <w:pPr>
              <w:jc w:val="center"/>
              <w:rPr>
                <w:rFonts w:ascii="Arial" w:hAnsi="Arial" w:cs="Arial"/>
                <w:bCs/>
              </w:rPr>
            </w:pP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tcPr>
          <w:p w:rsidR="00307C18" w:rsidRPr="00B319D6" w:rsidRDefault="000C076A" w:rsidP="00307C18">
            <w:pPr>
              <w:jc w:val="center"/>
              <w:rPr>
                <w:rFonts w:ascii="Arial" w:hAnsi="Arial" w:cs="Arial"/>
                <w:b/>
                <w:bCs/>
              </w:rPr>
            </w:pPr>
            <w:r w:rsidRPr="00B319D6">
              <w:rPr>
                <w:rFonts w:ascii="Arial" w:hAnsi="Arial" w:cs="Arial"/>
                <w:b/>
                <w:bCs/>
              </w:rPr>
              <w:t>595,13</w:t>
            </w:r>
          </w:p>
        </w:tc>
        <w:tc>
          <w:tcPr>
            <w:tcW w:w="338" w:type="pct"/>
            <w:gridSpan w:val="2"/>
            <w:tcBorders>
              <w:top w:val="nil"/>
              <w:left w:val="nil"/>
              <w:bottom w:val="single" w:sz="4" w:space="0" w:color="auto"/>
              <w:right w:val="single" w:sz="4" w:space="0" w:color="auto"/>
            </w:tcBorders>
            <w:shd w:val="clear" w:color="auto" w:fill="auto"/>
            <w:vAlign w:val="center"/>
          </w:tcPr>
          <w:p w:rsidR="00307C18" w:rsidRPr="00B319D6" w:rsidRDefault="00307C18">
            <w:pPr>
              <w:jc w:val="center"/>
              <w:rPr>
                <w:rFonts w:ascii="Arial" w:hAnsi="Arial" w:cs="Arial"/>
              </w:rPr>
            </w:pPr>
          </w:p>
        </w:tc>
      </w:tr>
      <w:tr w:rsidR="000C076A" w:rsidRPr="00B319D6" w:rsidTr="000C076A">
        <w:trPr>
          <w:trHeight w:val="1200"/>
        </w:trPr>
        <w:tc>
          <w:tcPr>
            <w:tcW w:w="238" w:type="pct"/>
            <w:vMerge w:val="restart"/>
            <w:tcBorders>
              <w:top w:val="nil"/>
              <w:left w:val="single" w:sz="4" w:space="0" w:color="auto"/>
              <w:right w:val="single" w:sz="4" w:space="0" w:color="auto"/>
            </w:tcBorders>
            <w:shd w:val="clear" w:color="auto" w:fill="auto"/>
            <w:noWrap/>
            <w:vAlign w:val="center"/>
            <w:hideMark/>
          </w:tcPr>
          <w:p w:rsidR="000C076A" w:rsidRPr="00B319D6" w:rsidRDefault="000C076A" w:rsidP="000C076A">
            <w:pPr>
              <w:jc w:val="center"/>
              <w:rPr>
                <w:rFonts w:ascii="Arial" w:hAnsi="Arial" w:cs="Arial"/>
              </w:rPr>
            </w:pPr>
            <w:r w:rsidRPr="00B319D6">
              <w:rPr>
                <w:rFonts w:ascii="Arial" w:hAnsi="Arial" w:cs="Arial"/>
              </w:rPr>
              <w:t>1.3.4</w:t>
            </w:r>
          </w:p>
        </w:tc>
        <w:tc>
          <w:tcPr>
            <w:tcW w:w="963" w:type="pct"/>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 xml:space="preserve">Обеспечение </w:t>
            </w:r>
            <w:proofErr w:type="gramStart"/>
            <w:r w:rsidRPr="00B319D6">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B319D6"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611</w:t>
            </w:r>
          </w:p>
          <w:p w:rsidR="000C076A" w:rsidRPr="00B319D6" w:rsidRDefault="000C076A">
            <w:pPr>
              <w:jc w:val="center"/>
              <w:rPr>
                <w:rFonts w:ascii="Arial" w:hAnsi="Arial" w:cs="Arial"/>
              </w:rPr>
            </w:pPr>
            <w:r w:rsidRPr="00B319D6">
              <w:rPr>
                <w:rFonts w:ascii="Arial" w:hAnsi="Arial" w:cs="Arial"/>
              </w:rPr>
              <w:t>613</w:t>
            </w:r>
          </w:p>
          <w:p w:rsidR="000C076A" w:rsidRPr="00B319D6" w:rsidRDefault="000C076A">
            <w:pPr>
              <w:jc w:val="center"/>
              <w:rPr>
                <w:rFonts w:ascii="Arial" w:hAnsi="Arial" w:cs="Arial"/>
              </w:rPr>
            </w:pPr>
            <w:r w:rsidRPr="00B319D6">
              <w:rPr>
                <w:rFonts w:ascii="Arial" w:hAnsi="Arial" w:cs="Arial"/>
              </w:rPr>
              <w:t>623</w:t>
            </w:r>
          </w:p>
          <w:p w:rsidR="000C076A" w:rsidRPr="00B319D6" w:rsidRDefault="000C076A">
            <w:pPr>
              <w:jc w:val="center"/>
              <w:rPr>
                <w:rFonts w:ascii="Arial" w:hAnsi="Arial" w:cs="Arial"/>
              </w:rPr>
            </w:pPr>
            <w:r w:rsidRPr="00B319D6">
              <w:rPr>
                <w:rFonts w:ascii="Arial" w:hAnsi="Arial" w:cs="Arial"/>
              </w:rPr>
              <w:t>633</w:t>
            </w:r>
          </w:p>
          <w:p w:rsidR="000C076A" w:rsidRPr="00B319D6" w:rsidRDefault="000C076A">
            <w:pPr>
              <w:jc w:val="center"/>
              <w:rPr>
                <w:rFonts w:ascii="Arial" w:hAnsi="Arial" w:cs="Arial"/>
              </w:rPr>
            </w:pPr>
            <w:r w:rsidRPr="00B319D6">
              <w:rPr>
                <w:rFonts w:ascii="Arial" w:hAnsi="Arial" w:cs="Arial"/>
              </w:rPr>
              <w:t>813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B319D6" w:rsidRDefault="000C076A" w:rsidP="000C076A">
            <w:pPr>
              <w:jc w:val="center"/>
              <w:rPr>
                <w:rFonts w:ascii="Arial" w:hAnsi="Arial" w:cs="Arial"/>
                <w:bCs/>
              </w:rPr>
            </w:pPr>
            <w:r w:rsidRPr="00B319D6">
              <w:rPr>
                <w:rFonts w:ascii="Arial" w:hAnsi="Arial" w:cs="Arial"/>
                <w:bCs/>
              </w:rPr>
              <w:t>4 162,10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B319D6" w:rsidRDefault="000C076A" w:rsidP="000C076A">
            <w:pPr>
              <w:jc w:val="center"/>
              <w:rPr>
                <w:rFonts w:ascii="Arial" w:hAnsi="Arial" w:cs="Arial"/>
                <w:bCs/>
              </w:rPr>
            </w:pPr>
            <w:r w:rsidRPr="00B319D6">
              <w:rPr>
                <w:rFonts w:ascii="Arial" w:hAnsi="Arial" w:cs="Arial"/>
                <w:bCs/>
              </w:rPr>
              <w:t>1 100,00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1 100,00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B319D6" w:rsidRDefault="000C076A" w:rsidP="000C076A">
            <w:pPr>
              <w:jc w:val="center"/>
              <w:rPr>
                <w:rFonts w:ascii="Arial" w:hAnsi="Arial" w:cs="Arial"/>
                <w:b/>
                <w:bCs/>
              </w:rPr>
            </w:pPr>
            <w:r w:rsidRPr="00B319D6">
              <w:rPr>
                <w:rFonts w:ascii="Arial" w:hAnsi="Arial" w:cs="Arial"/>
                <w:b/>
                <w:bCs/>
              </w:rPr>
              <w:t>6 362,10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 </w:t>
            </w:r>
          </w:p>
        </w:tc>
      </w:tr>
      <w:tr w:rsidR="000C076A" w:rsidRPr="00B319D6" w:rsidTr="000C076A">
        <w:trPr>
          <w:trHeight w:val="1200"/>
        </w:trPr>
        <w:tc>
          <w:tcPr>
            <w:tcW w:w="238" w:type="pct"/>
            <w:vMerge/>
            <w:tcBorders>
              <w:left w:val="single" w:sz="4" w:space="0" w:color="auto"/>
              <w:right w:val="single" w:sz="4" w:space="0" w:color="auto"/>
            </w:tcBorders>
            <w:shd w:val="clear" w:color="auto" w:fill="auto"/>
            <w:noWrap/>
            <w:vAlign w:val="center"/>
          </w:tcPr>
          <w:p w:rsidR="000C076A" w:rsidRPr="00B319D6" w:rsidRDefault="000C076A"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tcPr>
          <w:p w:rsidR="000C076A" w:rsidRPr="00B319D6" w:rsidRDefault="00051D44">
            <w:pPr>
              <w:jc w:val="center"/>
              <w:rPr>
                <w:rFonts w:ascii="Arial" w:hAnsi="Arial" w:cs="Arial"/>
              </w:rPr>
            </w:pPr>
            <w:r w:rsidRPr="00B319D6">
              <w:rPr>
                <w:rFonts w:ascii="Arial" w:hAnsi="Arial" w:cs="Arial"/>
              </w:rPr>
              <w:t>Исполнение муниципального задания учреждений дополнительного образования детей</w:t>
            </w:r>
          </w:p>
        </w:tc>
        <w:tc>
          <w:tcPr>
            <w:tcW w:w="420" w:type="pct"/>
            <w:gridSpan w:val="3"/>
            <w:vMerge/>
            <w:tcBorders>
              <w:top w:val="nil"/>
              <w:left w:val="single" w:sz="4" w:space="0" w:color="auto"/>
              <w:bottom w:val="single" w:sz="4" w:space="0" w:color="000000"/>
              <w:right w:val="single" w:sz="4" w:space="0" w:color="auto"/>
            </w:tcBorders>
            <w:vAlign w:val="center"/>
          </w:tcPr>
          <w:p w:rsidR="000C076A" w:rsidRPr="00B319D6"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tcPr>
          <w:p w:rsidR="000C076A" w:rsidRPr="00B319D6" w:rsidRDefault="00051D44">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tcPr>
          <w:p w:rsidR="000C076A" w:rsidRPr="00B319D6" w:rsidRDefault="00051D44">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0C076A" w:rsidRPr="00B319D6" w:rsidRDefault="00051D44">
            <w:pPr>
              <w:jc w:val="center"/>
              <w:rPr>
                <w:rFonts w:ascii="Arial" w:hAnsi="Arial" w:cs="Arial"/>
              </w:rPr>
            </w:pPr>
            <w:r w:rsidRPr="00B319D6">
              <w:rPr>
                <w:rFonts w:ascii="Arial" w:hAnsi="Arial" w:cs="Arial"/>
              </w:rPr>
              <w:t>011000660</w:t>
            </w:r>
          </w:p>
        </w:tc>
        <w:tc>
          <w:tcPr>
            <w:tcW w:w="224" w:type="pct"/>
            <w:gridSpan w:val="3"/>
            <w:tcBorders>
              <w:top w:val="nil"/>
              <w:left w:val="nil"/>
              <w:bottom w:val="single" w:sz="4" w:space="0" w:color="auto"/>
              <w:right w:val="single" w:sz="4" w:space="0" w:color="auto"/>
            </w:tcBorders>
            <w:shd w:val="clear" w:color="auto" w:fill="auto"/>
            <w:vAlign w:val="center"/>
          </w:tcPr>
          <w:p w:rsidR="000C076A" w:rsidRPr="00B319D6" w:rsidRDefault="00051D44">
            <w:pPr>
              <w:jc w:val="center"/>
              <w:rPr>
                <w:rFonts w:ascii="Arial" w:hAnsi="Arial" w:cs="Arial"/>
              </w:rPr>
            </w:pPr>
            <w:r w:rsidRPr="00B319D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tcPr>
          <w:p w:rsidR="000C076A" w:rsidRPr="00B319D6" w:rsidRDefault="00051D44" w:rsidP="000C076A">
            <w:pPr>
              <w:jc w:val="center"/>
              <w:rPr>
                <w:rFonts w:ascii="Arial" w:hAnsi="Arial" w:cs="Arial"/>
                <w:bCs/>
              </w:rPr>
            </w:pPr>
            <w:r w:rsidRPr="00B319D6">
              <w:rPr>
                <w:rFonts w:ascii="Arial" w:hAnsi="Arial" w:cs="Arial"/>
                <w:bCs/>
              </w:rPr>
              <w:t>3942,10</w:t>
            </w:r>
          </w:p>
        </w:tc>
        <w:tc>
          <w:tcPr>
            <w:tcW w:w="491" w:type="pct"/>
            <w:gridSpan w:val="7"/>
            <w:tcBorders>
              <w:top w:val="nil"/>
              <w:left w:val="nil"/>
              <w:bottom w:val="single" w:sz="4" w:space="0" w:color="auto"/>
              <w:right w:val="single" w:sz="4" w:space="0" w:color="auto"/>
            </w:tcBorders>
            <w:shd w:val="clear" w:color="auto" w:fill="auto"/>
            <w:noWrap/>
            <w:vAlign w:val="center"/>
          </w:tcPr>
          <w:p w:rsidR="000C076A" w:rsidRPr="00B319D6" w:rsidRDefault="00051D44" w:rsidP="000C076A">
            <w:pPr>
              <w:jc w:val="center"/>
              <w:rPr>
                <w:rFonts w:ascii="Arial" w:hAnsi="Arial" w:cs="Arial"/>
                <w:bCs/>
              </w:rPr>
            </w:pPr>
            <w:r w:rsidRPr="00B319D6">
              <w:rPr>
                <w:rFonts w:ascii="Arial" w:hAnsi="Arial" w:cs="Arial"/>
                <w:bCs/>
              </w:rPr>
              <w:t>1100,00</w:t>
            </w:r>
          </w:p>
        </w:tc>
        <w:tc>
          <w:tcPr>
            <w:tcW w:w="465" w:type="pct"/>
            <w:gridSpan w:val="5"/>
            <w:tcBorders>
              <w:top w:val="nil"/>
              <w:left w:val="nil"/>
              <w:bottom w:val="single" w:sz="4" w:space="0" w:color="auto"/>
              <w:right w:val="single" w:sz="4" w:space="0" w:color="auto"/>
            </w:tcBorders>
            <w:shd w:val="clear" w:color="auto" w:fill="auto"/>
            <w:noWrap/>
            <w:vAlign w:val="center"/>
          </w:tcPr>
          <w:p w:rsidR="000C076A" w:rsidRPr="00B319D6" w:rsidRDefault="00051D44">
            <w:pPr>
              <w:jc w:val="center"/>
              <w:rPr>
                <w:rFonts w:ascii="Arial" w:hAnsi="Arial" w:cs="Arial"/>
                <w:bCs/>
              </w:rPr>
            </w:pPr>
            <w:r w:rsidRPr="00B319D6">
              <w:rPr>
                <w:rFonts w:ascii="Arial" w:hAnsi="Arial" w:cs="Arial"/>
                <w:bCs/>
              </w:rPr>
              <w:t>1100,00</w:t>
            </w:r>
          </w:p>
        </w:tc>
        <w:tc>
          <w:tcPr>
            <w:tcW w:w="468" w:type="pct"/>
            <w:gridSpan w:val="5"/>
            <w:tcBorders>
              <w:top w:val="nil"/>
              <w:left w:val="nil"/>
              <w:bottom w:val="single" w:sz="4" w:space="0" w:color="auto"/>
              <w:right w:val="single" w:sz="4" w:space="0" w:color="auto"/>
            </w:tcBorders>
            <w:shd w:val="clear" w:color="auto" w:fill="auto"/>
            <w:vAlign w:val="center"/>
          </w:tcPr>
          <w:p w:rsidR="000C076A" w:rsidRPr="00B319D6" w:rsidRDefault="00051D44" w:rsidP="000C076A">
            <w:pPr>
              <w:jc w:val="center"/>
              <w:rPr>
                <w:rFonts w:ascii="Arial" w:hAnsi="Arial" w:cs="Arial"/>
                <w:b/>
                <w:bCs/>
              </w:rPr>
            </w:pPr>
            <w:r w:rsidRPr="00B319D6">
              <w:rPr>
                <w:rFonts w:ascii="Arial" w:hAnsi="Arial" w:cs="Arial"/>
                <w:b/>
                <w:bCs/>
              </w:rPr>
              <w:t>6142,10</w:t>
            </w:r>
          </w:p>
        </w:tc>
        <w:tc>
          <w:tcPr>
            <w:tcW w:w="338" w:type="pct"/>
            <w:gridSpan w:val="2"/>
            <w:tcBorders>
              <w:top w:val="nil"/>
              <w:left w:val="nil"/>
              <w:bottom w:val="single" w:sz="4" w:space="0" w:color="auto"/>
              <w:right w:val="single" w:sz="4" w:space="0" w:color="auto"/>
            </w:tcBorders>
            <w:shd w:val="clear" w:color="auto" w:fill="auto"/>
            <w:vAlign w:val="center"/>
          </w:tcPr>
          <w:p w:rsidR="000C076A" w:rsidRPr="00B319D6" w:rsidRDefault="000C076A">
            <w:pPr>
              <w:jc w:val="center"/>
              <w:rPr>
                <w:rFonts w:ascii="Arial" w:hAnsi="Arial" w:cs="Arial"/>
              </w:rPr>
            </w:pPr>
          </w:p>
        </w:tc>
      </w:tr>
      <w:tr w:rsidR="000C076A" w:rsidRPr="00B319D6" w:rsidTr="000C076A">
        <w:trPr>
          <w:trHeight w:val="1350"/>
        </w:trPr>
        <w:tc>
          <w:tcPr>
            <w:tcW w:w="238" w:type="pct"/>
            <w:vMerge/>
            <w:tcBorders>
              <w:left w:val="single" w:sz="4" w:space="0" w:color="auto"/>
              <w:right w:val="single" w:sz="4" w:space="0" w:color="auto"/>
            </w:tcBorders>
            <w:shd w:val="clear" w:color="auto" w:fill="auto"/>
            <w:noWrap/>
            <w:vAlign w:val="center"/>
            <w:hideMark/>
          </w:tcPr>
          <w:p w:rsidR="000C076A" w:rsidRPr="00B319D6" w:rsidRDefault="000C076A"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предоставление грантов в форме субсидий для бюджетных учреждений, учредителем которых не является Балахтинский район</w:t>
            </w:r>
          </w:p>
        </w:tc>
        <w:tc>
          <w:tcPr>
            <w:tcW w:w="420" w:type="pct"/>
            <w:gridSpan w:val="3"/>
            <w:vMerge/>
            <w:tcBorders>
              <w:top w:val="nil"/>
              <w:left w:val="single" w:sz="4" w:space="0" w:color="auto"/>
              <w:bottom w:val="single" w:sz="4" w:space="0" w:color="auto"/>
              <w:right w:val="single" w:sz="4" w:space="0" w:color="auto"/>
            </w:tcBorders>
            <w:vAlign w:val="center"/>
            <w:hideMark/>
          </w:tcPr>
          <w:p w:rsidR="000C076A" w:rsidRPr="00B319D6"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613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6,40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B319D6" w:rsidRDefault="000C076A" w:rsidP="00B543D1">
            <w:pPr>
              <w:jc w:val="center"/>
              <w:rPr>
                <w:rFonts w:ascii="Arial" w:hAnsi="Arial" w:cs="Arial"/>
                <w:b/>
                <w:bCs/>
              </w:rPr>
            </w:pPr>
            <w:r w:rsidRPr="00B319D6">
              <w:rPr>
                <w:rFonts w:ascii="Arial" w:hAnsi="Arial" w:cs="Arial"/>
                <w:b/>
                <w:bCs/>
              </w:rPr>
              <w:t>6,40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 </w:t>
            </w:r>
          </w:p>
        </w:tc>
      </w:tr>
      <w:tr w:rsidR="000C076A" w:rsidRPr="00B319D6" w:rsidTr="000C076A">
        <w:trPr>
          <w:trHeight w:val="1290"/>
        </w:trPr>
        <w:tc>
          <w:tcPr>
            <w:tcW w:w="238" w:type="pct"/>
            <w:vMerge/>
            <w:tcBorders>
              <w:left w:val="single" w:sz="4" w:space="0" w:color="auto"/>
              <w:right w:val="single" w:sz="4" w:space="0" w:color="auto"/>
            </w:tcBorders>
            <w:shd w:val="clear" w:color="auto" w:fill="auto"/>
            <w:noWrap/>
            <w:vAlign w:val="center"/>
            <w:hideMark/>
          </w:tcPr>
          <w:p w:rsidR="000C076A" w:rsidRPr="00B319D6" w:rsidRDefault="000C076A" w:rsidP="000C076A">
            <w:pPr>
              <w:jc w:val="center"/>
              <w:rPr>
                <w:rFonts w:ascii="Arial" w:hAnsi="Arial" w:cs="Arial"/>
              </w:rPr>
            </w:pP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предоставление грантов в форме субсидий для автономных учреждений, учредителем которых не является Балахтинский район</w:t>
            </w:r>
          </w:p>
        </w:tc>
        <w:tc>
          <w:tcPr>
            <w:tcW w:w="420" w:type="pct"/>
            <w:gridSpan w:val="3"/>
            <w:vMerge/>
            <w:tcBorders>
              <w:top w:val="single" w:sz="4" w:space="0" w:color="auto"/>
              <w:left w:val="single" w:sz="4" w:space="0" w:color="auto"/>
              <w:bottom w:val="single" w:sz="4" w:space="0" w:color="000000"/>
              <w:right w:val="single" w:sz="4" w:space="0" w:color="auto"/>
            </w:tcBorders>
            <w:vAlign w:val="center"/>
            <w:hideMark/>
          </w:tcPr>
          <w:p w:rsidR="000C076A" w:rsidRPr="00B319D6" w:rsidRDefault="000C076A">
            <w:pPr>
              <w:rPr>
                <w:rFonts w:ascii="Arial" w:hAnsi="Arial" w:cs="Arial"/>
              </w:rPr>
            </w:pPr>
          </w:p>
        </w:tc>
        <w:tc>
          <w:tcPr>
            <w:tcW w:w="234" w:type="pct"/>
            <w:gridSpan w:val="4"/>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078</w:t>
            </w:r>
          </w:p>
        </w:tc>
        <w:tc>
          <w:tcPr>
            <w:tcW w:w="249" w:type="pct"/>
            <w:gridSpan w:val="6"/>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0110000660</w:t>
            </w:r>
          </w:p>
        </w:tc>
        <w:tc>
          <w:tcPr>
            <w:tcW w:w="224" w:type="pct"/>
            <w:gridSpan w:val="3"/>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623</w:t>
            </w:r>
          </w:p>
        </w:tc>
        <w:tc>
          <w:tcPr>
            <w:tcW w:w="410" w:type="pct"/>
            <w:gridSpan w:val="2"/>
            <w:tcBorders>
              <w:top w:val="single" w:sz="4" w:space="0" w:color="auto"/>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6,30</w:t>
            </w:r>
          </w:p>
        </w:tc>
        <w:tc>
          <w:tcPr>
            <w:tcW w:w="491" w:type="pct"/>
            <w:gridSpan w:val="7"/>
            <w:tcBorders>
              <w:top w:val="single" w:sz="4" w:space="0" w:color="auto"/>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5" w:type="pct"/>
            <w:gridSpan w:val="5"/>
            <w:tcBorders>
              <w:top w:val="single" w:sz="4" w:space="0" w:color="auto"/>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b/>
                <w:bCs/>
              </w:rPr>
            </w:pPr>
            <w:r w:rsidRPr="00B319D6">
              <w:rPr>
                <w:rFonts w:ascii="Arial" w:hAnsi="Arial" w:cs="Arial"/>
                <w:b/>
                <w:bCs/>
              </w:rPr>
              <w:t>6,30</w:t>
            </w:r>
          </w:p>
        </w:tc>
        <w:tc>
          <w:tcPr>
            <w:tcW w:w="338" w:type="pct"/>
            <w:gridSpan w:val="2"/>
            <w:tcBorders>
              <w:top w:val="single" w:sz="4" w:space="0" w:color="auto"/>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 </w:t>
            </w:r>
          </w:p>
        </w:tc>
      </w:tr>
      <w:tr w:rsidR="000C076A" w:rsidRPr="00B319D6" w:rsidTr="000C076A">
        <w:trPr>
          <w:trHeight w:val="1140"/>
        </w:trPr>
        <w:tc>
          <w:tcPr>
            <w:tcW w:w="238" w:type="pct"/>
            <w:vMerge/>
            <w:tcBorders>
              <w:left w:val="single" w:sz="4" w:space="0" w:color="auto"/>
              <w:right w:val="single" w:sz="4" w:space="0" w:color="auto"/>
            </w:tcBorders>
            <w:shd w:val="clear" w:color="auto" w:fill="auto"/>
            <w:noWrap/>
            <w:vAlign w:val="center"/>
            <w:hideMark/>
          </w:tcPr>
          <w:p w:rsidR="000C076A" w:rsidRPr="00B319D6" w:rsidRDefault="000C076A" w:rsidP="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предоставление грантов в форме субсидий для иных некоммерческих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B319D6"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633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6,30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b/>
                <w:bCs/>
              </w:rPr>
            </w:pPr>
            <w:r w:rsidRPr="00B319D6">
              <w:rPr>
                <w:rFonts w:ascii="Arial" w:hAnsi="Arial" w:cs="Arial"/>
                <w:b/>
                <w:bCs/>
              </w:rPr>
              <w:t>6,30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 </w:t>
            </w:r>
          </w:p>
        </w:tc>
      </w:tr>
      <w:tr w:rsidR="000C076A" w:rsidRPr="00B319D6" w:rsidTr="000C076A">
        <w:trPr>
          <w:trHeight w:val="1140"/>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rPr>
            </w:pPr>
          </w:p>
        </w:tc>
        <w:tc>
          <w:tcPr>
            <w:tcW w:w="963" w:type="pct"/>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предоставление грантов в форме субсидий для коммерческих организаций</w:t>
            </w:r>
          </w:p>
        </w:tc>
        <w:tc>
          <w:tcPr>
            <w:tcW w:w="420" w:type="pct"/>
            <w:gridSpan w:val="3"/>
            <w:vMerge/>
            <w:tcBorders>
              <w:top w:val="nil"/>
              <w:left w:val="single" w:sz="4" w:space="0" w:color="auto"/>
              <w:bottom w:val="single" w:sz="4" w:space="0" w:color="000000"/>
              <w:right w:val="single" w:sz="4" w:space="0" w:color="auto"/>
            </w:tcBorders>
            <w:vAlign w:val="center"/>
            <w:hideMark/>
          </w:tcPr>
          <w:p w:rsidR="000C076A" w:rsidRPr="00B319D6" w:rsidRDefault="000C076A">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0110000660</w:t>
            </w:r>
          </w:p>
        </w:tc>
        <w:tc>
          <w:tcPr>
            <w:tcW w:w="224" w:type="pct"/>
            <w:gridSpan w:val="3"/>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813</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6,30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0C076A" w:rsidRPr="00B319D6" w:rsidRDefault="000C076A">
            <w:pPr>
              <w:jc w:val="center"/>
              <w:rPr>
                <w:rFonts w:ascii="Arial" w:hAnsi="Arial" w:cs="Arial"/>
                <w:bCs/>
              </w:rPr>
            </w:pP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b/>
                <w:bCs/>
              </w:rPr>
            </w:pPr>
            <w:r w:rsidRPr="00B319D6">
              <w:rPr>
                <w:rFonts w:ascii="Arial" w:hAnsi="Arial" w:cs="Arial"/>
                <w:b/>
                <w:bCs/>
              </w:rPr>
              <w:t>6,30</w:t>
            </w:r>
          </w:p>
        </w:tc>
        <w:tc>
          <w:tcPr>
            <w:tcW w:w="338" w:type="pct"/>
            <w:gridSpan w:val="2"/>
            <w:tcBorders>
              <w:top w:val="nil"/>
              <w:left w:val="nil"/>
              <w:bottom w:val="single" w:sz="4" w:space="0" w:color="auto"/>
              <w:right w:val="single" w:sz="4" w:space="0" w:color="auto"/>
            </w:tcBorders>
            <w:shd w:val="clear" w:color="auto" w:fill="auto"/>
            <w:vAlign w:val="center"/>
            <w:hideMark/>
          </w:tcPr>
          <w:p w:rsidR="000C076A" w:rsidRPr="00B319D6" w:rsidRDefault="000C076A">
            <w:pPr>
              <w:jc w:val="center"/>
              <w:rPr>
                <w:rFonts w:ascii="Arial" w:hAnsi="Arial" w:cs="Arial"/>
              </w:rPr>
            </w:pPr>
            <w:r w:rsidRPr="00B319D6">
              <w:rPr>
                <w:rFonts w:ascii="Arial" w:hAnsi="Arial" w:cs="Arial"/>
              </w:rPr>
              <w:t> </w:t>
            </w:r>
          </w:p>
        </w:tc>
      </w:tr>
      <w:tr w:rsidR="004B0505" w:rsidRPr="00B319D6" w:rsidTr="008E2E24">
        <w:trPr>
          <w:trHeight w:val="139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1.3.</w:t>
            </w:r>
            <w:r w:rsidR="00051D44" w:rsidRPr="00B319D6">
              <w:rPr>
                <w:rFonts w:ascii="Arial" w:hAnsi="Arial" w:cs="Arial"/>
              </w:rPr>
              <w:t>5</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B31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
                <w:bCs/>
              </w:rPr>
            </w:pPr>
            <w:r w:rsidRPr="00B319D6">
              <w:rPr>
                <w:rFonts w:ascii="Arial" w:hAnsi="Arial" w:cs="Arial"/>
                <w:b/>
                <w:bCs/>
              </w:rPr>
              <w:t>0,00</w:t>
            </w:r>
          </w:p>
        </w:tc>
        <w:tc>
          <w:tcPr>
            <w:tcW w:w="338"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r>
      <w:tr w:rsidR="004B0505" w:rsidRPr="00B319D6" w:rsidTr="008E2E24">
        <w:trPr>
          <w:trHeight w:val="39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B0505" w:rsidRPr="00B319D6" w:rsidRDefault="004B0505">
            <w:pPr>
              <w:rPr>
                <w:rFonts w:ascii="Arial" w:hAnsi="Arial" w:cs="Arial"/>
              </w:rPr>
            </w:pPr>
            <w:r w:rsidRPr="00B319D6">
              <w:rPr>
                <w:rFonts w:ascii="Arial" w:hAnsi="Arial" w:cs="Arial"/>
              </w:rPr>
              <w:t>Итого по задаче 3</w:t>
            </w:r>
          </w:p>
        </w:tc>
        <w:tc>
          <w:tcPr>
            <w:tcW w:w="420" w:type="pct"/>
            <w:gridSpan w:val="3"/>
            <w:tcBorders>
              <w:top w:val="nil"/>
              <w:left w:val="nil"/>
              <w:bottom w:val="single" w:sz="4" w:space="0" w:color="auto"/>
              <w:right w:val="single" w:sz="4" w:space="0" w:color="auto"/>
            </w:tcBorders>
            <w:shd w:val="clear" w:color="auto" w:fill="auto"/>
            <w:noWrap/>
            <w:hideMark/>
          </w:tcPr>
          <w:p w:rsidR="004B0505" w:rsidRPr="00B319D6" w:rsidRDefault="004B0505">
            <w:pPr>
              <w:jc w:val="center"/>
              <w:rPr>
                <w:rFonts w:ascii="Arial" w:hAnsi="Arial" w:cs="Arial"/>
              </w:rPr>
            </w:pPr>
            <w:r w:rsidRPr="00B319D6">
              <w:rPr>
                <w:rFonts w:ascii="Arial" w:hAnsi="Arial" w:cs="Arial"/>
              </w:rPr>
              <w:t> </w:t>
            </w:r>
          </w:p>
        </w:tc>
        <w:tc>
          <w:tcPr>
            <w:tcW w:w="234"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c>
          <w:tcPr>
            <w:tcW w:w="249" w:type="pct"/>
            <w:gridSpan w:val="6"/>
            <w:tcBorders>
              <w:top w:val="nil"/>
              <w:left w:val="nil"/>
              <w:bottom w:val="single" w:sz="4" w:space="0" w:color="auto"/>
              <w:right w:val="single" w:sz="4" w:space="0" w:color="auto"/>
            </w:tcBorders>
            <w:shd w:val="clear" w:color="auto" w:fill="auto"/>
            <w:noWrap/>
            <w:hideMark/>
          </w:tcPr>
          <w:p w:rsidR="004B0505" w:rsidRPr="00B319D6" w:rsidRDefault="004B0505">
            <w:pPr>
              <w:jc w:val="center"/>
              <w:rPr>
                <w:rFonts w:ascii="Arial" w:hAnsi="Arial" w:cs="Arial"/>
              </w:rPr>
            </w:pPr>
            <w:r w:rsidRPr="00B319D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4B0505" w:rsidRPr="00B319D6" w:rsidRDefault="004B0505">
            <w:pPr>
              <w:jc w:val="center"/>
              <w:rPr>
                <w:rFonts w:ascii="Arial" w:hAnsi="Arial" w:cs="Arial"/>
              </w:rPr>
            </w:pPr>
            <w:r w:rsidRPr="00B31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noWrap/>
            <w:hideMark/>
          </w:tcPr>
          <w:p w:rsidR="004B0505" w:rsidRPr="00B319D6" w:rsidRDefault="004B0505">
            <w:pPr>
              <w:jc w:val="center"/>
              <w:rPr>
                <w:rFonts w:ascii="Arial" w:hAnsi="Arial" w:cs="Arial"/>
              </w:rPr>
            </w:pPr>
            <w:r w:rsidRPr="00B319D6">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rsidP="00B319D6">
            <w:pPr>
              <w:jc w:val="center"/>
              <w:rPr>
                <w:rFonts w:ascii="Arial" w:hAnsi="Arial" w:cs="Arial"/>
                <w:b/>
                <w:bCs/>
              </w:rPr>
            </w:pPr>
            <w:r w:rsidRPr="00B319D6">
              <w:rPr>
                <w:rFonts w:ascii="Arial" w:hAnsi="Arial" w:cs="Arial"/>
                <w:b/>
                <w:bCs/>
              </w:rPr>
              <w:t>2</w:t>
            </w:r>
            <w:r w:rsidR="00021078" w:rsidRPr="00B319D6">
              <w:rPr>
                <w:rFonts w:ascii="Arial" w:hAnsi="Arial" w:cs="Arial"/>
                <w:b/>
                <w:bCs/>
              </w:rPr>
              <w:t>3472</w:t>
            </w:r>
            <w:r w:rsidRPr="00B319D6">
              <w:rPr>
                <w:rFonts w:ascii="Arial" w:hAnsi="Arial" w:cs="Arial"/>
                <w:b/>
                <w:bCs/>
              </w:rPr>
              <w:t>,</w:t>
            </w:r>
            <w:r w:rsidR="00021078" w:rsidRPr="00B319D6">
              <w:rPr>
                <w:rFonts w:ascii="Arial" w:hAnsi="Arial" w:cs="Arial"/>
                <w:b/>
                <w:bCs/>
              </w:rPr>
              <w:t>23</w:t>
            </w:r>
          </w:p>
        </w:tc>
        <w:tc>
          <w:tcPr>
            <w:tcW w:w="491" w:type="pct"/>
            <w:gridSpan w:val="7"/>
            <w:tcBorders>
              <w:top w:val="nil"/>
              <w:left w:val="nil"/>
              <w:bottom w:val="single" w:sz="4" w:space="0" w:color="auto"/>
              <w:right w:val="single" w:sz="4" w:space="0" w:color="auto"/>
            </w:tcBorders>
            <w:shd w:val="clear" w:color="auto" w:fill="auto"/>
            <w:noWrap/>
            <w:vAlign w:val="center"/>
            <w:hideMark/>
          </w:tcPr>
          <w:p w:rsidR="004B0505" w:rsidRPr="00B319D6" w:rsidRDefault="004B0505" w:rsidP="00702E24">
            <w:pPr>
              <w:jc w:val="center"/>
              <w:rPr>
                <w:rFonts w:ascii="Arial" w:hAnsi="Arial" w:cs="Arial"/>
                <w:b/>
                <w:bCs/>
              </w:rPr>
            </w:pPr>
            <w:r w:rsidRPr="00B319D6">
              <w:rPr>
                <w:rFonts w:ascii="Arial" w:hAnsi="Arial" w:cs="Arial"/>
                <w:b/>
                <w:bCs/>
              </w:rPr>
              <w:t xml:space="preserve">18 </w:t>
            </w:r>
            <w:r w:rsidR="00702E24" w:rsidRPr="00B319D6">
              <w:rPr>
                <w:rFonts w:ascii="Arial" w:hAnsi="Arial" w:cs="Arial"/>
                <w:b/>
                <w:bCs/>
              </w:rPr>
              <w:t>400</w:t>
            </w:r>
            <w:r w:rsidRPr="00B319D6">
              <w:rPr>
                <w:rFonts w:ascii="Arial" w:hAnsi="Arial" w:cs="Arial"/>
                <w:b/>
                <w:bCs/>
              </w:rPr>
              <w:t>,00</w:t>
            </w:r>
          </w:p>
        </w:tc>
        <w:tc>
          <w:tcPr>
            <w:tcW w:w="46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702E24">
            <w:pPr>
              <w:jc w:val="center"/>
              <w:rPr>
                <w:rFonts w:ascii="Arial" w:hAnsi="Arial" w:cs="Arial"/>
                <w:b/>
                <w:bCs/>
              </w:rPr>
            </w:pPr>
            <w:r w:rsidRPr="00B319D6">
              <w:rPr>
                <w:rFonts w:ascii="Arial" w:hAnsi="Arial" w:cs="Arial"/>
                <w:b/>
                <w:bCs/>
              </w:rPr>
              <w:t xml:space="preserve">18 </w:t>
            </w:r>
            <w:r w:rsidR="00702E24" w:rsidRPr="00B319D6">
              <w:rPr>
                <w:rFonts w:ascii="Arial" w:hAnsi="Arial" w:cs="Arial"/>
                <w:b/>
                <w:bCs/>
              </w:rPr>
              <w:t>00</w:t>
            </w:r>
            <w:r w:rsidRPr="00B319D6">
              <w:rPr>
                <w:rFonts w:ascii="Arial" w:hAnsi="Arial" w:cs="Arial"/>
                <w:b/>
                <w:bCs/>
              </w:rPr>
              <w:t>0,00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702E24">
            <w:pPr>
              <w:jc w:val="center"/>
              <w:rPr>
                <w:rFonts w:ascii="Arial" w:hAnsi="Arial" w:cs="Arial"/>
                <w:b/>
                <w:bCs/>
              </w:rPr>
            </w:pPr>
            <w:r w:rsidRPr="00B319D6">
              <w:rPr>
                <w:rFonts w:ascii="Arial" w:hAnsi="Arial" w:cs="Arial"/>
                <w:b/>
                <w:bCs/>
              </w:rPr>
              <w:t>5</w:t>
            </w:r>
            <w:r w:rsidR="00702E24" w:rsidRPr="00B319D6">
              <w:rPr>
                <w:rFonts w:ascii="Arial" w:hAnsi="Arial" w:cs="Arial"/>
                <w:b/>
                <w:bCs/>
              </w:rPr>
              <w:t>9872</w:t>
            </w:r>
            <w:r w:rsidRPr="00B319D6">
              <w:rPr>
                <w:rFonts w:ascii="Arial" w:hAnsi="Arial" w:cs="Arial"/>
                <w:b/>
                <w:bCs/>
              </w:rPr>
              <w:t>,</w:t>
            </w:r>
            <w:r w:rsidR="00702E24" w:rsidRPr="00B319D6">
              <w:rPr>
                <w:rFonts w:ascii="Arial" w:hAnsi="Arial" w:cs="Arial"/>
                <w:b/>
                <w:bCs/>
              </w:rPr>
              <w:t>23</w:t>
            </w:r>
          </w:p>
        </w:tc>
        <w:tc>
          <w:tcPr>
            <w:tcW w:w="338" w:type="pct"/>
            <w:gridSpan w:val="2"/>
            <w:tcBorders>
              <w:top w:val="nil"/>
              <w:left w:val="nil"/>
              <w:bottom w:val="single" w:sz="4" w:space="0" w:color="auto"/>
              <w:right w:val="single" w:sz="4" w:space="0" w:color="auto"/>
            </w:tcBorders>
            <w:shd w:val="clear" w:color="auto" w:fill="auto"/>
            <w:noWrap/>
            <w:vAlign w:val="bottom"/>
            <w:hideMark/>
          </w:tcPr>
          <w:p w:rsidR="004B0505" w:rsidRPr="00B319D6" w:rsidRDefault="004B0505">
            <w:pPr>
              <w:rPr>
                <w:rFonts w:ascii="Arial" w:hAnsi="Arial" w:cs="Arial"/>
              </w:rPr>
            </w:pPr>
            <w:r w:rsidRPr="00B319D6">
              <w:rPr>
                <w:rFonts w:ascii="Arial" w:hAnsi="Arial" w:cs="Arial"/>
              </w:rPr>
              <w:t> </w:t>
            </w:r>
          </w:p>
        </w:tc>
      </w:tr>
      <w:tr w:rsidR="004B0505" w:rsidRPr="00B319D6" w:rsidTr="00C253C0">
        <w:trPr>
          <w:trHeight w:val="37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noWrap/>
            <w:hideMark/>
          </w:tcPr>
          <w:p w:rsidR="004B0505" w:rsidRPr="00B319D6" w:rsidRDefault="004B0505">
            <w:pPr>
              <w:jc w:val="center"/>
              <w:rPr>
                <w:rFonts w:ascii="Arial" w:hAnsi="Arial" w:cs="Arial"/>
                <w:color w:val="000000"/>
              </w:rPr>
            </w:pPr>
            <w:r w:rsidRPr="00B319D6">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4B0505" w:rsidRPr="00B319D6" w:rsidTr="008E2E24">
        <w:trPr>
          <w:trHeight w:val="139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color w:val="000000"/>
              </w:rPr>
            </w:pPr>
            <w:r w:rsidRPr="00B319D6">
              <w:rPr>
                <w:rFonts w:ascii="Arial" w:hAnsi="Arial" w:cs="Arial"/>
                <w:color w:val="000000"/>
              </w:rPr>
              <w:t>1.4.1</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Управление образования администрации Балахтин</w:t>
            </w:r>
            <w:r w:rsidRPr="00B319D6">
              <w:rPr>
                <w:rFonts w:ascii="Arial" w:hAnsi="Arial" w:cs="Arial"/>
              </w:rPr>
              <w:lastRenderedPageBreak/>
              <w:t>ского района</w:t>
            </w:r>
          </w:p>
        </w:tc>
        <w:tc>
          <w:tcPr>
            <w:tcW w:w="234"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lastRenderedPageBreak/>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Cs/>
              </w:rPr>
            </w:pPr>
            <w:r w:rsidRPr="00B319D6">
              <w:rPr>
                <w:rFonts w:ascii="Arial" w:hAnsi="Arial" w:cs="Arial"/>
                <w:bCs/>
              </w:rPr>
              <w:t>2</w:t>
            </w:r>
            <w:r w:rsidR="00FE500F" w:rsidRPr="00B319D6">
              <w:rPr>
                <w:rFonts w:ascii="Arial" w:hAnsi="Arial" w:cs="Arial"/>
                <w:bCs/>
              </w:rPr>
              <w:t>6</w:t>
            </w:r>
            <w:r w:rsidRPr="00B319D6">
              <w:rPr>
                <w:rFonts w:ascii="Arial" w:hAnsi="Arial" w:cs="Arial"/>
                <w:bCs/>
              </w:rPr>
              <w:t>,</w:t>
            </w:r>
            <w:r w:rsidR="00FE500F" w:rsidRPr="00B319D6">
              <w:rPr>
                <w:rFonts w:ascii="Arial" w:hAnsi="Arial" w:cs="Arial"/>
                <w:bCs/>
              </w:rPr>
              <w:t>00</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Cs/>
              </w:rPr>
            </w:pPr>
            <w:r w:rsidRPr="00B319D6">
              <w:rPr>
                <w:rFonts w:ascii="Arial" w:hAnsi="Arial" w:cs="Arial"/>
                <w:bCs/>
              </w:rPr>
              <w:t>2</w:t>
            </w:r>
            <w:r w:rsidR="00FE500F" w:rsidRPr="00B319D6">
              <w:rPr>
                <w:rFonts w:ascii="Arial" w:hAnsi="Arial" w:cs="Arial"/>
                <w:bCs/>
              </w:rPr>
              <w:t>6</w:t>
            </w:r>
            <w:r w:rsidRPr="00B319D6">
              <w:rPr>
                <w:rFonts w:ascii="Arial" w:hAnsi="Arial" w:cs="Arial"/>
                <w:bCs/>
              </w:rPr>
              <w:t>,</w:t>
            </w:r>
            <w:r w:rsidR="00FE500F" w:rsidRPr="00B319D6">
              <w:rPr>
                <w:rFonts w:ascii="Arial" w:hAnsi="Arial" w:cs="Arial"/>
                <w:bCs/>
              </w:rPr>
              <w:t>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Cs/>
              </w:rPr>
            </w:pPr>
            <w:r w:rsidRPr="00B319D6">
              <w:rPr>
                <w:rFonts w:ascii="Arial" w:hAnsi="Arial" w:cs="Arial"/>
                <w:bCs/>
              </w:rPr>
              <w:t>2</w:t>
            </w:r>
            <w:r w:rsidR="00FE500F" w:rsidRPr="00B319D6">
              <w:rPr>
                <w:rFonts w:ascii="Arial" w:hAnsi="Arial" w:cs="Arial"/>
                <w:bCs/>
              </w:rPr>
              <w:t>6</w:t>
            </w:r>
            <w:r w:rsidRPr="00B319D6">
              <w:rPr>
                <w:rFonts w:ascii="Arial" w:hAnsi="Arial" w:cs="Arial"/>
                <w:bCs/>
              </w:rPr>
              <w:t>,</w:t>
            </w:r>
            <w:r w:rsidR="00FE500F" w:rsidRPr="00B319D6">
              <w:rPr>
                <w:rFonts w:ascii="Arial" w:hAnsi="Arial" w:cs="Arial"/>
                <w:bCs/>
              </w:rPr>
              <w:t>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
                <w:bCs/>
              </w:rPr>
            </w:pPr>
            <w:r w:rsidRPr="00B319D6">
              <w:rPr>
                <w:rFonts w:ascii="Arial" w:hAnsi="Arial" w:cs="Arial"/>
                <w:b/>
                <w:bCs/>
              </w:rPr>
              <w:t>7</w:t>
            </w:r>
            <w:r w:rsidR="00FE500F" w:rsidRPr="00B319D6">
              <w:rPr>
                <w:rFonts w:ascii="Arial" w:hAnsi="Arial" w:cs="Arial"/>
                <w:b/>
                <w:bCs/>
              </w:rPr>
              <w:t>8</w:t>
            </w:r>
            <w:r w:rsidRPr="00B319D6">
              <w:rPr>
                <w:rFonts w:ascii="Arial" w:hAnsi="Arial" w:cs="Arial"/>
                <w:b/>
                <w:bCs/>
              </w:rPr>
              <w:t>,</w:t>
            </w:r>
            <w:r w:rsidR="00FE500F" w:rsidRPr="00B319D6">
              <w:rPr>
                <w:rFonts w:ascii="Arial" w:hAnsi="Arial" w:cs="Arial"/>
                <w:b/>
                <w:bCs/>
              </w:rPr>
              <w:t>00</w:t>
            </w:r>
          </w:p>
        </w:tc>
        <w:tc>
          <w:tcPr>
            <w:tcW w:w="338" w:type="pct"/>
            <w:gridSpan w:val="2"/>
            <w:tcBorders>
              <w:top w:val="nil"/>
              <w:left w:val="nil"/>
              <w:bottom w:val="single" w:sz="4" w:space="0" w:color="auto"/>
              <w:right w:val="single" w:sz="4" w:space="0" w:color="auto"/>
            </w:tcBorders>
            <w:shd w:val="clear" w:color="auto" w:fill="auto"/>
            <w:noWrap/>
            <w:hideMark/>
          </w:tcPr>
          <w:p w:rsidR="004B0505" w:rsidRPr="00B319D6" w:rsidRDefault="004B0505">
            <w:pPr>
              <w:rPr>
                <w:rFonts w:ascii="Arial" w:hAnsi="Arial" w:cs="Arial"/>
                <w:color w:val="000000"/>
              </w:rPr>
            </w:pPr>
            <w:r w:rsidRPr="00B319D6">
              <w:rPr>
                <w:rFonts w:ascii="Arial" w:hAnsi="Arial" w:cs="Arial"/>
                <w:color w:val="000000"/>
              </w:rPr>
              <w:t> </w:t>
            </w:r>
          </w:p>
        </w:tc>
      </w:tr>
      <w:tr w:rsidR="004B0505" w:rsidRPr="00B319D6" w:rsidTr="008C72FD">
        <w:trPr>
          <w:trHeight w:val="147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color w:val="000000"/>
              </w:rPr>
            </w:pPr>
            <w:r w:rsidRPr="00B319D6">
              <w:rPr>
                <w:rFonts w:ascii="Arial" w:hAnsi="Arial" w:cs="Arial"/>
                <w:color w:val="000000"/>
              </w:rPr>
              <w:lastRenderedPageBreak/>
              <w:t>1.4.2</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Субсидии бюджетам муниципальных образований на развитие инфраструктуры общеобразовательных организаций</w:t>
            </w:r>
          </w:p>
        </w:tc>
        <w:tc>
          <w:tcPr>
            <w:tcW w:w="420" w:type="pct"/>
            <w:gridSpan w:val="3"/>
            <w:vMerge/>
            <w:tcBorders>
              <w:top w:val="nil"/>
              <w:left w:val="single" w:sz="4" w:space="0" w:color="auto"/>
              <w:bottom w:val="single" w:sz="4" w:space="0" w:color="auto"/>
              <w:right w:val="single" w:sz="4" w:space="0" w:color="auto"/>
            </w:tcBorders>
            <w:vAlign w:val="center"/>
            <w:hideMark/>
          </w:tcPr>
          <w:p w:rsidR="004B0505" w:rsidRPr="00B319D6" w:rsidRDefault="004B0505">
            <w:pPr>
              <w:rPr>
                <w:rFonts w:ascii="Arial" w:hAnsi="Arial" w:cs="Arial"/>
              </w:rPr>
            </w:pPr>
          </w:p>
        </w:tc>
        <w:tc>
          <w:tcPr>
            <w:tcW w:w="234"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078</w:t>
            </w:r>
          </w:p>
        </w:tc>
        <w:tc>
          <w:tcPr>
            <w:tcW w:w="249"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01100S5630</w:t>
            </w:r>
          </w:p>
        </w:tc>
        <w:tc>
          <w:tcPr>
            <w:tcW w:w="224" w:type="pct"/>
            <w:gridSpan w:val="3"/>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612</w:t>
            </w:r>
          </w:p>
        </w:tc>
        <w:tc>
          <w:tcPr>
            <w:tcW w:w="429" w:type="pct"/>
            <w:gridSpan w:val="3"/>
            <w:tcBorders>
              <w:top w:val="nil"/>
              <w:left w:val="nil"/>
              <w:bottom w:val="single" w:sz="4" w:space="0" w:color="auto"/>
              <w:right w:val="single" w:sz="4" w:space="0" w:color="auto"/>
            </w:tcBorders>
            <w:shd w:val="clear" w:color="auto" w:fill="auto"/>
            <w:noWrap/>
            <w:vAlign w:val="center"/>
            <w:hideMark/>
          </w:tcPr>
          <w:p w:rsidR="004B0505" w:rsidRPr="00B319D6" w:rsidRDefault="00FE500F" w:rsidP="00FE500F">
            <w:pPr>
              <w:jc w:val="center"/>
              <w:rPr>
                <w:rFonts w:ascii="Arial" w:hAnsi="Arial" w:cs="Arial"/>
                <w:bCs/>
              </w:rPr>
            </w:pPr>
            <w:r w:rsidRPr="00B319D6">
              <w:rPr>
                <w:rFonts w:ascii="Arial" w:hAnsi="Arial" w:cs="Arial"/>
                <w:bCs/>
              </w:rPr>
              <w:t>2 52</w:t>
            </w:r>
            <w:r w:rsidR="004B0505" w:rsidRPr="00B319D6">
              <w:rPr>
                <w:rFonts w:ascii="Arial" w:hAnsi="Arial" w:cs="Arial"/>
                <w:bCs/>
              </w:rPr>
              <w:t>0,00</w:t>
            </w:r>
          </w:p>
        </w:tc>
        <w:tc>
          <w:tcPr>
            <w:tcW w:w="470"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Cs/>
              </w:rPr>
            </w:pPr>
            <w:r w:rsidRPr="00B319D6">
              <w:rPr>
                <w:rFonts w:ascii="Arial" w:hAnsi="Arial" w:cs="Arial"/>
                <w:bCs/>
              </w:rPr>
              <w:t xml:space="preserve">2 </w:t>
            </w:r>
            <w:r w:rsidR="00FE500F" w:rsidRPr="00B319D6">
              <w:rPr>
                <w:rFonts w:ascii="Arial" w:hAnsi="Arial" w:cs="Arial"/>
                <w:bCs/>
              </w:rPr>
              <w:t>52</w:t>
            </w:r>
            <w:r w:rsidRPr="00B319D6">
              <w:rPr>
                <w:rFonts w:ascii="Arial" w:hAnsi="Arial" w:cs="Arial"/>
                <w:bCs/>
              </w:rPr>
              <w:t>0,00</w:t>
            </w:r>
          </w:p>
        </w:tc>
        <w:tc>
          <w:tcPr>
            <w:tcW w:w="467"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Cs/>
              </w:rPr>
            </w:pPr>
            <w:r w:rsidRPr="00B319D6">
              <w:rPr>
                <w:rFonts w:ascii="Arial" w:hAnsi="Arial" w:cs="Arial"/>
                <w:bCs/>
              </w:rPr>
              <w:t xml:space="preserve">2 </w:t>
            </w:r>
            <w:r w:rsidR="00FE500F" w:rsidRPr="00B319D6">
              <w:rPr>
                <w:rFonts w:ascii="Arial" w:hAnsi="Arial" w:cs="Arial"/>
                <w:bCs/>
              </w:rPr>
              <w:t>52</w:t>
            </w:r>
            <w:r w:rsidRPr="00B319D6">
              <w:rPr>
                <w:rFonts w:ascii="Arial" w:hAnsi="Arial" w:cs="Arial"/>
                <w:bCs/>
              </w:rPr>
              <w:t>0,00</w:t>
            </w:r>
          </w:p>
        </w:tc>
        <w:tc>
          <w:tcPr>
            <w:tcW w:w="468"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FE500F">
            <w:pPr>
              <w:jc w:val="center"/>
              <w:rPr>
                <w:rFonts w:ascii="Arial" w:hAnsi="Arial" w:cs="Arial"/>
                <w:b/>
                <w:bCs/>
              </w:rPr>
            </w:pPr>
            <w:r w:rsidRPr="00B319D6">
              <w:rPr>
                <w:rFonts w:ascii="Arial" w:hAnsi="Arial" w:cs="Arial"/>
                <w:b/>
                <w:bCs/>
              </w:rPr>
              <w:t xml:space="preserve">7 </w:t>
            </w:r>
            <w:r w:rsidR="00FE500F" w:rsidRPr="00B319D6">
              <w:rPr>
                <w:rFonts w:ascii="Arial" w:hAnsi="Arial" w:cs="Arial"/>
                <w:b/>
                <w:bCs/>
              </w:rPr>
              <w:t>56</w:t>
            </w:r>
            <w:r w:rsidRPr="00B319D6">
              <w:rPr>
                <w:rFonts w:ascii="Arial" w:hAnsi="Arial" w:cs="Arial"/>
                <w:b/>
                <w:bCs/>
              </w:rPr>
              <w:t>0,00</w:t>
            </w:r>
          </w:p>
        </w:tc>
        <w:tc>
          <w:tcPr>
            <w:tcW w:w="338"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pPr>
              <w:rPr>
                <w:rFonts w:ascii="Arial" w:hAnsi="Arial" w:cs="Arial"/>
                <w:i/>
                <w:iCs/>
                <w:color w:val="000000"/>
              </w:rPr>
            </w:pPr>
            <w:r w:rsidRPr="00B319D6">
              <w:rPr>
                <w:rFonts w:ascii="Arial" w:hAnsi="Arial" w:cs="Arial"/>
                <w:i/>
                <w:iCs/>
                <w:color w:val="000000"/>
              </w:rPr>
              <w:t> </w:t>
            </w:r>
          </w:p>
        </w:tc>
      </w:tr>
      <w:tr w:rsidR="004B0505" w:rsidRPr="00B319D6" w:rsidTr="008C72FD">
        <w:trPr>
          <w:trHeight w:val="390"/>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lastRenderedPageBreak/>
              <w:t>Итого по задаче 4</w:t>
            </w:r>
          </w:p>
        </w:tc>
        <w:tc>
          <w:tcPr>
            <w:tcW w:w="420"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c>
          <w:tcPr>
            <w:tcW w:w="234" w:type="pct"/>
            <w:gridSpan w:val="4"/>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c>
          <w:tcPr>
            <w:tcW w:w="249" w:type="pct"/>
            <w:gridSpan w:val="6"/>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c>
          <w:tcPr>
            <w:tcW w:w="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c>
          <w:tcPr>
            <w:tcW w:w="429" w:type="pct"/>
            <w:gridSpan w:val="3"/>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rsidP="004F5D7A">
            <w:pPr>
              <w:jc w:val="center"/>
              <w:rPr>
                <w:rFonts w:ascii="Arial" w:hAnsi="Arial" w:cs="Arial"/>
                <w:b/>
                <w:bCs/>
              </w:rPr>
            </w:pPr>
            <w:r w:rsidRPr="00B319D6">
              <w:rPr>
                <w:rFonts w:ascii="Arial" w:hAnsi="Arial" w:cs="Arial"/>
                <w:b/>
                <w:bCs/>
              </w:rPr>
              <w:t>2</w:t>
            </w:r>
            <w:r w:rsidR="004F5D7A" w:rsidRPr="00B319D6">
              <w:rPr>
                <w:rFonts w:ascii="Arial" w:hAnsi="Arial" w:cs="Arial"/>
                <w:b/>
                <w:bCs/>
              </w:rPr>
              <w:t xml:space="preserve"> 546</w:t>
            </w:r>
            <w:r w:rsidRPr="00B319D6">
              <w:rPr>
                <w:rFonts w:ascii="Arial" w:hAnsi="Arial" w:cs="Arial"/>
                <w:b/>
                <w:bCs/>
              </w:rPr>
              <w:t>,</w:t>
            </w:r>
            <w:r w:rsidR="004F5D7A" w:rsidRPr="00B319D6">
              <w:rPr>
                <w:rFonts w:ascii="Arial" w:hAnsi="Arial" w:cs="Arial"/>
                <w:b/>
                <w:bCs/>
              </w:rPr>
              <w:t>00</w:t>
            </w:r>
          </w:p>
        </w:tc>
        <w:tc>
          <w:tcPr>
            <w:tcW w:w="470" w:type="pct"/>
            <w:gridSpan w:val="5"/>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rsidP="004F5D7A">
            <w:pPr>
              <w:jc w:val="center"/>
              <w:rPr>
                <w:rFonts w:ascii="Arial" w:hAnsi="Arial" w:cs="Arial"/>
                <w:b/>
                <w:bCs/>
              </w:rPr>
            </w:pPr>
            <w:r w:rsidRPr="00B319D6">
              <w:rPr>
                <w:rFonts w:ascii="Arial" w:hAnsi="Arial" w:cs="Arial"/>
                <w:b/>
                <w:bCs/>
              </w:rPr>
              <w:t xml:space="preserve">     2 </w:t>
            </w:r>
            <w:r w:rsidR="004F5D7A" w:rsidRPr="00B319D6">
              <w:rPr>
                <w:rFonts w:ascii="Arial" w:hAnsi="Arial" w:cs="Arial"/>
                <w:b/>
                <w:bCs/>
              </w:rPr>
              <w:t>546</w:t>
            </w:r>
            <w:r w:rsidRPr="00B319D6">
              <w:rPr>
                <w:rFonts w:ascii="Arial" w:hAnsi="Arial" w:cs="Arial"/>
                <w:b/>
                <w:bCs/>
              </w:rPr>
              <w:t>,</w:t>
            </w:r>
            <w:r w:rsidR="004F5D7A" w:rsidRPr="00B319D6">
              <w:rPr>
                <w:rFonts w:ascii="Arial" w:hAnsi="Arial" w:cs="Arial"/>
                <w:b/>
                <w:bCs/>
              </w:rPr>
              <w:t>00</w:t>
            </w:r>
          </w:p>
        </w:tc>
        <w:tc>
          <w:tcPr>
            <w:tcW w:w="467" w:type="pct"/>
            <w:gridSpan w:val="6"/>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rsidP="004F5D7A">
            <w:pPr>
              <w:jc w:val="center"/>
              <w:rPr>
                <w:rFonts w:ascii="Arial" w:hAnsi="Arial" w:cs="Arial"/>
                <w:b/>
                <w:bCs/>
              </w:rPr>
            </w:pPr>
            <w:r w:rsidRPr="00B319D6">
              <w:rPr>
                <w:rFonts w:ascii="Arial" w:hAnsi="Arial" w:cs="Arial"/>
                <w:b/>
                <w:bCs/>
              </w:rPr>
              <w:t xml:space="preserve">      2 </w:t>
            </w:r>
            <w:r w:rsidR="004F5D7A" w:rsidRPr="00B319D6">
              <w:rPr>
                <w:rFonts w:ascii="Arial" w:hAnsi="Arial" w:cs="Arial"/>
                <w:b/>
                <w:bCs/>
              </w:rPr>
              <w:t>546</w:t>
            </w:r>
            <w:r w:rsidRPr="00B319D6">
              <w:rPr>
                <w:rFonts w:ascii="Arial" w:hAnsi="Arial" w:cs="Arial"/>
                <w:b/>
                <w:bCs/>
              </w:rPr>
              <w:t>,</w:t>
            </w:r>
            <w:r w:rsidR="004F5D7A" w:rsidRPr="00B319D6">
              <w:rPr>
                <w:rFonts w:ascii="Arial" w:hAnsi="Arial" w:cs="Arial"/>
                <w:b/>
                <w:bCs/>
              </w:rPr>
              <w:t>00</w:t>
            </w:r>
          </w:p>
        </w:tc>
        <w:tc>
          <w:tcPr>
            <w:tcW w:w="468" w:type="pct"/>
            <w:gridSpan w:val="5"/>
            <w:tcBorders>
              <w:top w:val="single" w:sz="4" w:space="0" w:color="auto"/>
              <w:left w:val="nil"/>
              <w:bottom w:val="single" w:sz="4" w:space="0" w:color="auto"/>
              <w:right w:val="single" w:sz="4" w:space="0" w:color="auto"/>
            </w:tcBorders>
            <w:shd w:val="clear" w:color="auto" w:fill="auto"/>
            <w:vAlign w:val="center"/>
            <w:hideMark/>
          </w:tcPr>
          <w:p w:rsidR="004B0505" w:rsidRPr="00B319D6" w:rsidRDefault="004B0505" w:rsidP="004F5D7A">
            <w:pPr>
              <w:jc w:val="center"/>
              <w:rPr>
                <w:rFonts w:ascii="Arial" w:hAnsi="Arial" w:cs="Arial"/>
                <w:b/>
                <w:bCs/>
              </w:rPr>
            </w:pPr>
            <w:r w:rsidRPr="00B319D6">
              <w:rPr>
                <w:rFonts w:ascii="Arial" w:hAnsi="Arial" w:cs="Arial"/>
                <w:b/>
                <w:bCs/>
              </w:rPr>
              <w:t xml:space="preserve">7 </w:t>
            </w:r>
            <w:r w:rsidR="004F5D7A" w:rsidRPr="00B319D6">
              <w:rPr>
                <w:rFonts w:ascii="Arial" w:hAnsi="Arial" w:cs="Arial"/>
                <w:b/>
                <w:bCs/>
              </w:rPr>
              <w:t>638</w:t>
            </w:r>
            <w:r w:rsidRPr="00B319D6">
              <w:rPr>
                <w:rFonts w:ascii="Arial" w:hAnsi="Arial" w:cs="Arial"/>
                <w:b/>
                <w:bCs/>
              </w:rPr>
              <w:t>,</w:t>
            </w:r>
            <w:r w:rsidR="004F5D7A" w:rsidRPr="00B319D6">
              <w:rPr>
                <w:rFonts w:ascii="Arial" w:hAnsi="Arial" w:cs="Arial"/>
                <w:b/>
                <w:bCs/>
              </w:rPr>
              <w:t>00</w:t>
            </w:r>
          </w:p>
        </w:tc>
        <w:tc>
          <w:tcPr>
            <w:tcW w:w="338" w:type="pct"/>
            <w:gridSpan w:val="2"/>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r>
      <w:tr w:rsidR="004B0505" w:rsidRPr="00B319D6" w:rsidTr="00C253C0">
        <w:trPr>
          <w:trHeight w:val="345"/>
        </w:trPr>
        <w:tc>
          <w:tcPr>
            <w:tcW w:w="5000" w:type="pct"/>
            <w:gridSpan w:val="43"/>
            <w:tcBorders>
              <w:top w:val="single" w:sz="4" w:space="0" w:color="auto"/>
              <w:left w:val="single" w:sz="4" w:space="0" w:color="auto"/>
              <w:bottom w:val="single" w:sz="4" w:space="0" w:color="auto"/>
              <w:right w:val="single" w:sz="4" w:space="0" w:color="000000"/>
            </w:tcBorders>
            <w:shd w:val="clear" w:color="auto" w:fill="auto"/>
            <w:hideMark/>
          </w:tcPr>
          <w:p w:rsidR="004B0505" w:rsidRPr="00B319D6" w:rsidRDefault="004B0505">
            <w:pPr>
              <w:rPr>
                <w:rFonts w:ascii="Arial" w:hAnsi="Arial" w:cs="Arial"/>
              </w:rPr>
            </w:pPr>
            <w:r w:rsidRPr="00B319D6">
              <w:rPr>
                <w:rFonts w:ascii="Arial" w:hAnsi="Arial" w:cs="Arial"/>
              </w:rPr>
              <w:t>Задача № 5. Обеспечить безопасный, качественный отдых и оздоровления детей в летний период</w:t>
            </w:r>
          </w:p>
        </w:tc>
      </w:tr>
      <w:tr w:rsidR="004B0505" w:rsidRPr="00B319D6"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1.5.1</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xml:space="preserve">Субвенции бюджетам </w:t>
            </w:r>
            <w:proofErr w:type="gramStart"/>
            <w:r w:rsidRPr="00B319D6">
              <w:rPr>
                <w:rFonts w:ascii="Arial" w:hAnsi="Arial" w:cs="Arial"/>
              </w:rPr>
              <w:t>м</w:t>
            </w:r>
            <w:proofErr w:type="gramEnd"/>
            <w:r w:rsidRPr="00B319D6">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B0505" w:rsidRPr="00B319D6" w:rsidRDefault="004B0505">
            <w:pPr>
              <w:jc w:val="center"/>
              <w:rPr>
                <w:rFonts w:ascii="Arial" w:hAnsi="Arial" w:cs="Arial"/>
                <w:color w:val="000000"/>
              </w:rPr>
            </w:pPr>
            <w:r w:rsidRPr="00B319D6">
              <w:rPr>
                <w:rFonts w:ascii="Arial" w:hAnsi="Arial" w:cs="Arial"/>
                <w:color w:val="000000"/>
              </w:rPr>
              <w:t>Управление образования администрации Балахтинского района</w:t>
            </w:r>
          </w:p>
        </w:tc>
        <w:tc>
          <w:tcPr>
            <w:tcW w:w="252" w:type="pct"/>
            <w:gridSpan w:val="5"/>
            <w:tcBorders>
              <w:top w:val="nil"/>
              <w:left w:val="nil"/>
              <w:bottom w:val="nil"/>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078</w:t>
            </w:r>
          </w:p>
        </w:tc>
        <w:tc>
          <w:tcPr>
            <w:tcW w:w="231" w:type="pct"/>
            <w:gridSpan w:val="5"/>
            <w:tcBorders>
              <w:top w:val="nil"/>
              <w:left w:val="nil"/>
              <w:bottom w:val="nil"/>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rsidP="006141FF">
            <w:pPr>
              <w:jc w:val="center"/>
              <w:rPr>
                <w:rFonts w:ascii="Arial" w:hAnsi="Arial" w:cs="Arial"/>
                <w:bCs/>
              </w:rPr>
            </w:pPr>
            <w:r w:rsidRPr="00B319D6">
              <w:rPr>
                <w:rFonts w:ascii="Arial" w:hAnsi="Arial" w:cs="Arial"/>
                <w:bCs/>
              </w:rPr>
              <w:t xml:space="preserve">1 </w:t>
            </w:r>
            <w:r w:rsidR="006141FF" w:rsidRPr="00B319D6">
              <w:rPr>
                <w:rFonts w:ascii="Arial" w:hAnsi="Arial" w:cs="Arial"/>
                <w:bCs/>
              </w:rPr>
              <w:t>800</w:t>
            </w:r>
            <w:r w:rsidRPr="00B319D6">
              <w:rPr>
                <w:rFonts w:ascii="Arial" w:hAnsi="Arial" w:cs="Arial"/>
                <w:bCs/>
              </w:rPr>
              <w:t>,</w:t>
            </w:r>
            <w:r w:rsidR="006141FF" w:rsidRPr="00B319D6">
              <w:rPr>
                <w:rFonts w:ascii="Arial" w:hAnsi="Arial" w:cs="Arial"/>
                <w:bCs/>
              </w:rPr>
              <w:t>2</w:t>
            </w:r>
            <w:r w:rsidRPr="00B319D6">
              <w:rPr>
                <w:rFonts w:ascii="Arial" w:hAnsi="Arial" w:cs="Arial"/>
                <w:bCs/>
              </w:rPr>
              <w:t>0</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6141FF">
            <w:pPr>
              <w:jc w:val="center"/>
              <w:rPr>
                <w:rFonts w:ascii="Arial" w:hAnsi="Arial" w:cs="Arial"/>
                <w:bCs/>
              </w:rPr>
            </w:pPr>
            <w:r w:rsidRPr="00B319D6">
              <w:rPr>
                <w:rFonts w:ascii="Arial" w:hAnsi="Arial" w:cs="Arial"/>
                <w:bCs/>
              </w:rPr>
              <w:t xml:space="preserve">1 </w:t>
            </w:r>
            <w:r w:rsidR="006141FF" w:rsidRPr="00B319D6">
              <w:rPr>
                <w:rFonts w:ascii="Arial" w:hAnsi="Arial" w:cs="Arial"/>
                <w:bCs/>
              </w:rPr>
              <w:t>800</w:t>
            </w:r>
            <w:r w:rsidRPr="00B319D6">
              <w:rPr>
                <w:rFonts w:ascii="Arial" w:hAnsi="Arial" w:cs="Arial"/>
                <w:bCs/>
              </w:rPr>
              <w:t>,</w:t>
            </w:r>
            <w:r w:rsidR="006141FF" w:rsidRPr="00B319D6">
              <w:rPr>
                <w:rFonts w:ascii="Arial" w:hAnsi="Arial" w:cs="Arial"/>
                <w:bCs/>
              </w:rPr>
              <w:t>2</w:t>
            </w:r>
            <w:r w:rsidRPr="00B319D6">
              <w:rPr>
                <w:rFonts w:ascii="Arial" w:hAnsi="Arial" w:cs="Arial"/>
                <w:bCs/>
              </w:rPr>
              <w:t>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6141FF" w:rsidP="006141FF">
            <w:pPr>
              <w:jc w:val="center"/>
              <w:rPr>
                <w:rFonts w:ascii="Arial" w:hAnsi="Arial" w:cs="Arial"/>
                <w:bCs/>
              </w:rPr>
            </w:pPr>
            <w:r w:rsidRPr="00B319D6">
              <w:rPr>
                <w:rFonts w:ascii="Arial" w:hAnsi="Arial" w:cs="Arial"/>
                <w:bCs/>
              </w:rPr>
              <w:t>1 800</w:t>
            </w:r>
            <w:r w:rsidR="004B0505" w:rsidRPr="00B319D6">
              <w:rPr>
                <w:rFonts w:ascii="Arial" w:hAnsi="Arial" w:cs="Arial"/>
                <w:bCs/>
              </w:rPr>
              <w:t>,</w:t>
            </w:r>
            <w:r w:rsidRPr="00B319D6">
              <w:rPr>
                <w:rFonts w:ascii="Arial" w:hAnsi="Arial" w:cs="Arial"/>
                <w:bCs/>
              </w:rPr>
              <w:t>2</w:t>
            </w:r>
            <w:r w:rsidR="004B0505"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6141FF">
            <w:pPr>
              <w:jc w:val="center"/>
              <w:rPr>
                <w:rFonts w:ascii="Arial" w:hAnsi="Arial" w:cs="Arial"/>
                <w:b/>
                <w:bCs/>
              </w:rPr>
            </w:pPr>
            <w:r w:rsidRPr="00B319D6">
              <w:rPr>
                <w:rFonts w:ascii="Arial" w:hAnsi="Arial" w:cs="Arial"/>
                <w:b/>
                <w:bCs/>
              </w:rPr>
              <w:t xml:space="preserve">5 </w:t>
            </w:r>
            <w:r w:rsidR="006141FF" w:rsidRPr="00B319D6">
              <w:rPr>
                <w:rFonts w:ascii="Arial" w:hAnsi="Arial" w:cs="Arial"/>
                <w:b/>
                <w:bCs/>
              </w:rPr>
              <w:t>400</w:t>
            </w:r>
            <w:r w:rsidRPr="00B319D6">
              <w:rPr>
                <w:rFonts w:ascii="Arial" w:hAnsi="Arial" w:cs="Arial"/>
                <w:b/>
                <w:bCs/>
              </w:rPr>
              <w:t>,</w:t>
            </w:r>
            <w:r w:rsidR="006141FF" w:rsidRPr="00B319D6">
              <w:rPr>
                <w:rFonts w:ascii="Arial" w:hAnsi="Arial" w:cs="Arial"/>
                <w:b/>
                <w:bCs/>
              </w:rPr>
              <w:t>6</w:t>
            </w:r>
            <w:r w:rsidRPr="00B319D6">
              <w:rPr>
                <w:rFonts w:ascii="Arial" w:hAnsi="Arial" w:cs="Arial"/>
                <w:b/>
                <w:bCs/>
              </w:rPr>
              <w:t>0</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xml:space="preserve">79 путевок в детский оздоровительный лагерь                </w:t>
            </w:r>
          </w:p>
        </w:tc>
      </w:tr>
      <w:tr w:rsidR="004B0505" w:rsidRPr="00B319D6" w:rsidTr="008E2E24">
        <w:trPr>
          <w:trHeight w:val="1999"/>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1.5.2</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xml:space="preserve">Субвенции бюджетам </w:t>
            </w:r>
            <w:proofErr w:type="gramStart"/>
            <w:r w:rsidRPr="00B319D6">
              <w:rPr>
                <w:rFonts w:ascii="Arial" w:hAnsi="Arial" w:cs="Arial"/>
              </w:rPr>
              <w:t>м</w:t>
            </w:r>
            <w:proofErr w:type="gramEnd"/>
            <w:r w:rsidRPr="00B319D6">
              <w:rPr>
                <w:rFonts w:ascii="Arial" w:hAnsi="Arial" w:cs="Arial"/>
              </w:rPr>
              <w:t>/она оплату стоимости набора продуктов питания или готовых блюд и их транспортировки в лагерях с дневным пребыванием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B319D6" w:rsidRDefault="004B0505">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0110076490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4B0505" w:rsidP="006141FF">
            <w:pPr>
              <w:jc w:val="center"/>
              <w:rPr>
                <w:rFonts w:ascii="Arial" w:hAnsi="Arial" w:cs="Arial"/>
                <w:bCs/>
              </w:rPr>
            </w:pPr>
            <w:r w:rsidRPr="00B319D6">
              <w:rPr>
                <w:rFonts w:ascii="Arial" w:hAnsi="Arial" w:cs="Arial"/>
                <w:bCs/>
              </w:rPr>
              <w:t>2 9</w:t>
            </w:r>
            <w:r w:rsidR="006141FF" w:rsidRPr="00B319D6">
              <w:rPr>
                <w:rFonts w:ascii="Arial" w:hAnsi="Arial" w:cs="Arial"/>
                <w:bCs/>
              </w:rPr>
              <w:t>96</w:t>
            </w:r>
            <w:r w:rsidRPr="00B319D6">
              <w:rPr>
                <w:rFonts w:ascii="Arial" w:hAnsi="Arial" w:cs="Arial"/>
                <w:bCs/>
              </w:rPr>
              <w:t>,</w:t>
            </w:r>
            <w:r w:rsidR="006141FF" w:rsidRPr="00B319D6">
              <w:rPr>
                <w:rFonts w:ascii="Arial" w:hAnsi="Arial" w:cs="Arial"/>
                <w:bCs/>
              </w:rPr>
              <w:t>40</w:t>
            </w:r>
          </w:p>
        </w:tc>
        <w:tc>
          <w:tcPr>
            <w:tcW w:w="485"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rsidP="006141FF">
            <w:pPr>
              <w:jc w:val="center"/>
              <w:rPr>
                <w:rFonts w:ascii="Arial" w:hAnsi="Arial" w:cs="Arial"/>
                <w:bCs/>
              </w:rPr>
            </w:pPr>
            <w:r w:rsidRPr="00B319D6">
              <w:rPr>
                <w:rFonts w:ascii="Arial" w:hAnsi="Arial" w:cs="Arial"/>
                <w:bCs/>
              </w:rPr>
              <w:t>2 9</w:t>
            </w:r>
            <w:r w:rsidR="006141FF" w:rsidRPr="00B319D6">
              <w:rPr>
                <w:rFonts w:ascii="Arial" w:hAnsi="Arial" w:cs="Arial"/>
                <w:bCs/>
              </w:rPr>
              <w:t>96</w:t>
            </w:r>
            <w:r w:rsidRPr="00B319D6">
              <w:rPr>
                <w:rFonts w:ascii="Arial" w:hAnsi="Arial" w:cs="Arial"/>
                <w:bCs/>
              </w:rPr>
              <w:t>,</w:t>
            </w:r>
            <w:r w:rsidR="006141FF" w:rsidRPr="00B319D6">
              <w:rPr>
                <w:rFonts w:ascii="Arial" w:hAnsi="Arial" w:cs="Arial"/>
                <w:bCs/>
              </w:rPr>
              <w:t>4</w:t>
            </w:r>
            <w:r w:rsidRPr="00B319D6">
              <w:rPr>
                <w:rFonts w:ascii="Arial" w:hAnsi="Arial" w:cs="Arial"/>
                <w:bCs/>
              </w:rPr>
              <w:t>0</w:t>
            </w:r>
          </w:p>
        </w:tc>
        <w:tc>
          <w:tcPr>
            <w:tcW w:w="466"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rsidP="006141FF">
            <w:pPr>
              <w:jc w:val="center"/>
              <w:rPr>
                <w:rFonts w:ascii="Arial" w:hAnsi="Arial" w:cs="Arial"/>
                <w:bCs/>
              </w:rPr>
            </w:pPr>
            <w:r w:rsidRPr="00B319D6">
              <w:rPr>
                <w:rFonts w:ascii="Arial" w:hAnsi="Arial" w:cs="Arial"/>
                <w:bCs/>
              </w:rPr>
              <w:t>2 9</w:t>
            </w:r>
            <w:r w:rsidR="006141FF" w:rsidRPr="00B319D6">
              <w:rPr>
                <w:rFonts w:ascii="Arial" w:hAnsi="Arial" w:cs="Arial"/>
                <w:bCs/>
              </w:rPr>
              <w:t>96</w:t>
            </w:r>
            <w:r w:rsidRPr="00B319D6">
              <w:rPr>
                <w:rFonts w:ascii="Arial" w:hAnsi="Arial" w:cs="Arial"/>
                <w:bCs/>
              </w:rPr>
              <w:t>,</w:t>
            </w:r>
            <w:r w:rsidR="006141FF" w:rsidRPr="00B319D6">
              <w:rPr>
                <w:rFonts w:ascii="Arial" w:hAnsi="Arial" w:cs="Arial"/>
                <w:bCs/>
              </w:rPr>
              <w:t>4</w:t>
            </w:r>
            <w:r w:rsidRPr="00B319D6">
              <w:rPr>
                <w:rFonts w:ascii="Arial" w:hAnsi="Arial" w:cs="Arial"/>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6141FF">
            <w:pPr>
              <w:jc w:val="center"/>
              <w:rPr>
                <w:rFonts w:ascii="Arial" w:hAnsi="Arial" w:cs="Arial"/>
                <w:b/>
                <w:bCs/>
              </w:rPr>
            </w:pPr>
            <w:r w:rsidRPr="00B319D6">
              <w:rPr>
                <w:rFonts w:ascii="Arial" w:hAnsi="Arial" w:cs="Arial"/>
                <w:b/>
                <w:bCs/>
              </w:rPr>
              <w:t xml:space="preserve">8 </w:t>
            </w:r>
            <w:r w:rsidR="006141FF" w:rsidRPr="00B319D6">
              <w:rPr>
                <w:rFonts w:ascii="Arial" w:hAnsi="Arial" w:cs="Arial"/>
                <w:b/>
                <w:bCs/>
              </w:rPr>
              <w:t>989</w:t>
            </w:r>
            <w:r w:rsidRPr="00B319D6">
              <w:rPr>
                <w:rFonts w:ascii="Arial" w:hAnsi="Arial" w:cs="Arial"/>
                <w:b/>
                <w:bCs/>
              </w:rPr>
              <w:t>,</w:t>
            </w:r>
            <w:r w:rsidR="006141FF" w:rsidRPr="00B319D6">
              <w:rPr>
                <w:rFonts w:ascii="Arial" w:hAnsi="Arial" w:cs="Arial"/>
                <w:b/>
                <w:bCs/>
              </w:rPr>
              <w:t>2</w:t>
            </w:r>
            <w:r w:rsidRPr="00B319D6">
              <w:rPr>
                <w:rFonts w:ascii="Arial" w:hAnsi="Arial" w:cs="Arial"/>
                <w:b/>
                <w:bCs/>
              </w:rPr>
              <w:t>0</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xml:space="preserve"> 1002 ребенка в лагерях с дневным пребыванием </w:t>
            </w:r>
          </w:p>
        </w:tc>
      </w:tr>
      <w:tr w:rsidR="004B0505" w:rsidRPr="00B319D6" w:rsidTr="008B4411">
        <w:trPr>
          <w:trHeight w:val="559"/>
        </w:trPr>
        <w:tc>
          <w:tcPr>
            <w:tcW w:w="238" w:type="pct"/>
            <w:vMerge w:val="restart"/>
            <w:tcBorders>
              <w:top w:val="nil"/>
              <w:left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1.5.3</w:t>
            </w:r>
          </w:p>
        </w:tc>
        <w:tc>
          <w:tcPr>
            <w:tcW w:w="963" w:type="pct"/>
            <w:vMerge w:val="restart"/>
            <w:tcBorders>
              <w:top w:val="nil"/>
              <w:left w:val="nil"/>
              <w:right w:val="single" w:sz="4" w:space="0" w:color="auto"/>
            </w:tcBorders>
            <w:shd w:val="clear" w:color="auto" w:fill="auto"/>
            <w:vAlign w:val="center"/>
            <w:hideMark/>
          </w:tcPr>
          <w:p w:rsidR="004B0505" w:rsidRPr="00B319D6" w:rsidRDefault="004B0505" w:rsidP="00F27EB4">
            <w:pPr>
              <w:jc w:val="center"/>
              <w:rPr>
                <w:rFonts w:ascii="Arial" w:hAnsi="Arial" w:cs="Arial"/>
              </w:rPr>
            </w:pPr>
            <w:r w:rsidRPr="00B319D6">
              <w:rPr>
                <w:rFonts w:ascii="Arial" w:hAnsi="Arial" w:cs="Arial"/>
              </w:rPr>
              <w:t>Организация отдыха и оздоровление детей</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B319D6" w:rsidRDefault="004B0505">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244</w:t>
            </w:r>
          </w:p>
        </w:tc>
        <w:tc>
          <w:tcPr>
            <w:tcW w:w="410"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250,00</w:t>
            </w:r>
          </w:p>
        </w:tc>
        <w:tc>
          <w:tcPr>
            <w:tcW w:w="485"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
                <w:bCs/>
              </w:rPr>
            </w:pPr>
            <w:r w:rsidRPr="00B319D6">
              <w:rPr>
                <w:rFonts w:ascii="Arial" w:hAnsi="Arial" w:cs="Arial"/>
                <w:b/>
                <w:bCs/>
              </w:rPr>
              <w:t>250,00</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r>
      <w:tr w:rsidR="004B0505" w:rsidRPr="00B319D6" w:rsidTr="00F27EB4">
        <w:trPr>
          <w:trHeight w:val="465"/>
        </w:trPr>
        <w:tc>
          <w:tcPr>
            <w:tcW w:w="238" w:type="pct"/>
            <w:vMerge/>
            <w:tcBorders>
              <w:left w:val="single" w:sz="4" w:space="0" w:color="auto"/>
              <w:bottom w:val="single" w:sz="4" w:space="0" w:color="auto"/>
              <w:right w:val="single" w:sz="4" w:space="0" w:color="auto"/>
            </w:tcBorders>
            <w:shd w:val="clear" w:color="auto" w:fill="auto"/>
            <w:noWrap/>
            <w:vAlign w:val="center"/>
          </w:tcPr>
          <w:p w:rsidR="004B0505" w:rsidRPr="00B319D6" w:rsidRDefault="004B0505">
            <w:pPr>
              <w:jc w:val="center"/>
              <w:rPr>
                <w:rFonts w:ascii="Arial" w:hAnsi="Arial" w:cs="Arial"/>
              </w:rPr>
            </w:pPr>
          </w:p>
        </w:tc>
        <w:tc>
          <w:tcPr>
            <w:tcW w:w="963" w:type="pct"/>
            <w:vMerge/>
            <w:tcBorders>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B319D6" w:rsidRDefault="004B0505">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0110001520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0F3CC2" w:rsidP="00466BDE">
            <w:pPr>
              <w:jc w:val="center"/>
              <w:rPr>
                <w:rFonts w:ascii="Arial" w:hAnsi="Arial" w:cs="Arial"/>
                <w:bCs/>
              </w:rPr>
            </w:pPr>
            <w:r w:rsidRPr="00B319D6">
              <w:rPr>
                <w:rFonts w:ascii="Arial" w:hAnsi="Arial" w:cs="Arial"/>
                <w:bCs/>
              </w:rPr>
              <w:t>0</w:t>
            </w:r>
            <w:r w:rsidR="004B0505" w:rsidRPr="00B319D6">
              <w:rPr>
                <w:rFonts w:ascii="Arial" w:hAnsi="Arial" w:cs="Arial"/>
                <w:bCs/>
              </w:rPr>
              <w:t>,00</w:t>
            </w:r>
          </w:p>
        </w:tc>
        <w:tc>
          <w:tcPr>
            <w:tcW w:w="485"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500,00</w:t>
            </w:r>
          </w:p>
        </w:tc>
        <w:tc>
          <w:tcPr>
            <w:tcW w:w="466"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500,00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0F3CC2">
            <w:pPr>
              <w:jc w:val="center"/>
              <w:rPr>
                <w:rFonts w:ascii="Arial" w:hAnsi="Arial" w:cs="Arial"/>
                <w:b/>
                <w:bCs/>
              </w:rPr>
            </w:pPr>
            <w:r w:rsidRPr="00B319D6">
              <w:rPr>
                <w:rFonts w:ascii="Arial" w:hAnsi="Arial" w:cs="Arial"/>
                <w:b/>
                <w:bCs/>
              </w:rPr>
              <w:t>1 </w:t>
            </w:r>
            <w:r w:rsidR="000F3CC2" w:rsidRPr="00B319D6">
              <w:rPr>
                <w:rFonts w:ascii="Arial" w:hAnsi="Arial" w:cs="Arial"/>
                <w:b/>
                <w:bCs/>
              </w:rPr>
              <w:t>000</w:t>
            </w:r>
            <w:r w:rsidRPr="00B319D6">
              <w:rPr>
                <w:rFonts w:ascii="Arial" w:hAnsi="Arial" w:cs="Arial"/>
                <w:b/>
                <w:bCs/>
              </w:rPr>
              <w:t>,00</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r>
      <w:tr w:rsidR="004B0505" w:rsidRPr="00B319D6" w:rsidTr="008E2E24">
        <w:trPr>
          <w:trHeight w:val="1500"/>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4B0505" w:rsidRPr="00B319D6" w:rsidRDefault="004B0505" w:rsidP="008B4411">
            <w:pPr>
              <w:jc w:val="center"/>
              <w:rPr>
                <w:rFonts w:ascii="Arial" w:hAnsi="Arial" w:cs="Arial"/>
              </w:rPr>
            </w:pPr>
            <w:r w:rsidRPr="00B319D6">
              <w:rPr>
                <w:rFonts w:ascii="Arial" w:hAnsi="Arial" w:cs="Arial"/>
              </w:rPr>
              <w:lastRenderedPageBreak/>
              <w:t>1.5.4</w:t>
            </w:r>
          </w:p>
        </w:tc>
        <w:tc>
          <w:tcPr>
            <w:tcW w:w="963" w:type="pct"/>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420" w:type="pct"/>
            <w:gridSpan w:val="3"/>
            <w:vMerge/>
            <w:tcBorders>
              <w:top w:val="nil"/>
              <w:left w:val="single" w:sz="4" w:space="0" w:color="auto"/>
              <w:bottom w:val="single" w:sz="4" w:space="0" w:color="000000"/>
              <w:right w:val="single" w:sz="4" w:space="0" w:color="auto"/>
            </w:tcBorders>
            <w:vAlign w:val="center"/>
            <w:hideMark/>
          </w:tcPr>
          <w:p w:rsidR="004B0505" w:rsidRPr="00B319D6" w:rsidRDefault="004B0505">
            <w:pPr>
              <w:rPr>
                <w:rFonts w:ascii="Arial" w:hAnsi="Arial" w:cs="Arial"/>
                <w:color w:val="000000"/>
              </w:rPr>
            </w:pPr>
          </w:p>
        </w:tc>
        <w:tc>
          <w:tcPr>
            <w:tcW w:w="252"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078</w:t>
            </w:r>
          </w:p>
        </w:tc>
        <w:tc>
          <w:tcPr>
            <w:tcW w:w="231" w:type="pct"/>
            <w:gridSpan w:val="5"/>
            <w:tcBorders>
              <w:top w:val="single" w:sz="4" w:space="0" w:color="auto"/>
              <w:left w:val="nil"/>
              <w:bottom w:val="nil"/>
              <w:right w:val="single" w:sz="4" w:space="0" w:color="auto"/>
            </w:tcBorders>
            <w:shd w:val="clear" w:color="auto" w:fill="auto"/>
            <w:noWrap/>
            <w:vAlign w:val="center"/>
            <w:hideMark/>
          </w:tcPr>
          <w:p w:rsidR="004B0505" w:rsidRPr="00B319D6" w:rsidRDefault="004B0505">
            <w:pPr>
              <w:rPr>
                <w:rFonts w:ascii="Arial" w:hAnsi="Arial" w:cs="Arial"/>
              </w:rPr>
            </w:pPr>
            <w:r w:rsidRPr="00B319D6">
              <w:rPr>
                <w:rFonts w:ascii="Arial" w:hAnsi="Arial" w:cs="Arial"/>
              </w:rPr>
              <w:t>0707</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01100S7450</w:t>
            </w:r>
          </w:p>
        </w:tc>
        <w:tc>
          <w:tcPr>
            <w:tcW w:w="224"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612</w:t>
            </w:r>
          </w:p>
        </w:tc>
        <w:tc>
          <w:tcPr>
            <w:tcW w:w="410" w:type="pct"/>
            <w:gridSpan w:val="2"/>
            <w:tcBorders>
              <w:top w:val="nil"/>
              <w:left w:val="nil"/>
              <w:bottom w:val="single" w:sz="4" w:space="0" w:color="auto"/>
              <w:right w:val="single" w:sz="4" w:space="0" w:color="auto"/>
            </w:tcBorders>
            <w:shd w:val="clear" w:color="auto" w:fill="auto"/>
            <w:vAlign w:val="center"/>
            <w:hideMark/>
          </w:tcPr>
          <w:p w:rsidR="004B0505" w:rsidRPr="00B319D6" w:rsidRDefault="004B0505" w:rsidP="00466BDE">
            <w:pPr>
              <w:jc w:val="center"/>
              <w:rPr>
                <w:rFonts w:ascii="Arial" w:hAnsi="Arial" w:cs="Arial"/>
                <w:bCs/>
              </w:rPr>
            </w:pPr>
            <w:r w:rsidRPr="00B319D6">
              <w:rPr>
                <w:rFonts w:ascii="Arial" w:hAnsi="Arial" w:cs="Arial"/>
                <w:bCs/>
              </w:rPr>
              <w:t>0,00</w:t>
            </w:r>
          </w:p>
        </w:tc>
        <w:tc>
          <w:tcPr>
            <w:tcW w:w="485" w:type="pct"/>
            <w:gridSpan w:val="5"/>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6"/>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bCs/>
              </w:rPr>
            </w:pPr>
            <w:r w:rsidRPr="00B319D6">
              <w:rPr>
                <w:rFonts w:ascii="Arial" w:hAnsi="Arial" w:cs="Arial"/>
                <w:bCs/>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b/>
                <w:bCs/>
              </w:rPr>
            </w:pPr>
            <w:r w:rsidRPr="00B319D6">
              <w:rPr>
                <w:rFonts w:ascii="Arial" w:hAnsi="Arial" w:cs="Arial"/>
                <w:b/>
                <w:bCs/>
              </w:rPr>
              <w:t>0,00</w:t>
            </w:r>
          </w:p>
        </w:tc>
        <w:tc>
          <w:tcPr>
            <w:tcW w:w="345" w:type="pct"/>
            <w:gridSpan w:val="3"/>
            <w:tcBorders>
              <w:top w:val="nil"/>
              <w:left w:val="nil"/>
              <w:bottom w:val="single" w:sz="4" w:space="0" w:color="auto"/>
              <w:right w:val="single" w:sz="4" w:space="0" w:color="auto"/>
            </w:tcBorders>
            <w:shd w:val="clear" w:color="auto" w:fill="auto"/>
            <w:vAlign w:val="center"/>
            <w:hideMark/>
          </w:tcPr>
          <w:p w:rsidR="004B0505" w:rsidRPr="00B319D6" w:rsidRDefault="004B0505">
            <w:pPr>
              <w:jc w:val="center"/>
              <w:rPr>
                <w:rFonts w:ascii="Arial" w:hAnsi="Arial" w:cs="Arial"/>
              </w:rPr>
            </w:pPr>
            <w:r w:rsidRPr="00B319D6">
              <w:rPr>
                <w:rFonts w:ascii="Arial" w:hAnsi="Arial" w:cs="Arial"/>
              </w:rPr>
              <w:t> </w:t>
            </w:r>
          </w:p>
        </w:tc>
      </w:tr>
      <w:tr w:rsidR="004B0505" w:rsidRPr="00B319D6" w:rsidTr="008E2E24">
        <w:trPr>
          <w:trHeight w:val="282"/>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B0505" w:rsidRPr="00B319D6" w:rsidRDefault="004B0505">
            <w:pPr>
              <w:rPr>
                <w:rFonts w:ascii="Arial" w:hAnsi="Arial" w:cs="Arial"/>
              </w:rPr>
            </w:pPr>
            <w:r w:rsidRPr="00B319D6">
              <w:rPr>
                <w:rFonts w:ascii="Arial" w:hAnsi="Arial" w:cs="Arial"/>
              </w:rPr>
              <w:t>Итого по задаче 5</w:t>
            </w:r>
          </w:p>
        </w:tc>
        <w:tc>
          <w:tcPr>
            <w:tcW w:w="420" w:type="pct"/>
            <w:gridSpan w:val="3"/>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252" w:type="pct"/>
            <w:gridSpan w:val="5"/>
            <w:tcBorders>
              <w:top w:val="single" w:sz="4" w:space="0" w:color="auto"/>
              <w:left w:val="nil"/>
              <w:bottom w:val="single" w:sz="4" w:space="0" w:color="auto"/>
              <w:right w:val="single" w:sz="4" w:space="0" w:color="auto"/>
            </w:tcBorders>
            <w:shd w:val="clear" w:color="auto" w:fill="auto"/>
            <w:noWrap/>
            <w:vAlign w:val="center"/>
            <w:hideMark/>
          </w:tcPr>
          <w:p w:rsidR="004B0505" w:rsidRPr="00B319D6" w:rsidRDefault="004B0505">
            <w:pPr>
              <w:jc w:val="center"/>
              <w:rPr>
                <w:rFonts w:ascii="Arial" w:hAnsi="Arial" w:cs="Arial"/>
              </w:rPr>
            </w:pPr>
            <w:r w:rsidRPr="00B319D6">
              <w:rPr>
                <w:rFonts w:ascii="Arial" w:hAnsi="Arial" w:cs="Arial"/>
              </w:rPr>
              <w:t> </w:t>
            </w:r>
          </w:p>
        </w:tc>
        <w:tc>
          <w:tcPr>
            <w:tcW w:w="231" w:type="pct"/>
            <w:gridSpan w:val="5"/>
            <w:tcBorders>
              <w:top w:val="single" w:sz="4" w:space="0" w:color="auto"/>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rsidP="00E24AAB">
            <w:pPr>
              <w:jc w:val="center"/>
              <w:rPr>
                <w:rFonts w:ascii="Arial" w:hAnsi="Arial" w:cs="Arial"/>
                <w:b/>
                <w:bCs/>
              </w:rPr>
            </w:pPr>
            <w:r w:rsidRPr="00B319D6">
              <w:rPr>
                <w:rFonts w:ascii="Arial" w:hAnsi="Arial" w:cs="Arial"/>
                <w:b/>
                <w:bCs/>
              </w:rPr>
              <w:t xml:space="preserve">5 </w:t>
            </w:r>
            <w:r w:rsidR="00E24AAB" w:rsidRPr="00B319D6">
              <w:rPr>
                <w:rFonts w:ascii="Arial" w:hAnsi="Arial" w:cs="Arial"/>
                <w:b/>
                <w:bCs/>
              </w:rPr>
              <w:t>046</w:t>
            </w:r>
            <w:r w:rsidRPr="00B319D6">
              <w:rPr>
                <w:rFonts w:ascii="Arial" w:hAnsi="Arial" w:cs="Arial"/>
                <w:b/>
                <w:bCs/>
              </w:rPr>
              <w:t>,</w:t>
            </w:r>
            <w:r w:rsidR="00E24AAB" w:rsidRPr="00B319D6">
              <w:rPr>
                <w:rFonts w:ascii="Arial" w:hAnsi="Arial" w:cs="Arial"/>
                <w:b/>
                <w:bCs/>
              </w:rPr>
              <w:t>6</w:t>
            </w:r>
            <w:r w:rsidRPr="00B319D6">
              <w:rPr>
                <w:rFonts w:ascii="Arial" w:hAnsi="Arial" w:cs="Arial"/>
                <w:b/>
                <w:bCs/>
              </w:rPr>
              <w:t>0</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E24AAB">
            <w:pPr>
              <w:jc w:val="center"/>
              <w:rPr>
                <w:rFonts w:ascii="Arial" w:hAnsi="Arial" w:cs="Arial"/>
                <w:b/>
                <w:bCs/>
              </w:rPr>
            </w:pPr>
            <w:r w:rsidRPr="00B319D6">
              <w:rPr>
                <w:rFonts w:ascii="Arial" w:hAnsi="Arial" w:cs="Arial"/>
                <w:b/>
                <w:bCs/>
              </w:rPr>
              <w:t xml:space="preserve">5 </w:t>
            </w:r>
            <w:r w:rsidR="00E24AAB" w:rsidRPr="00B319D6">
              <w:rPr>
                <w:rFonts w:ascii="Arial" w:hAnsi="Arial" w:cs="Arial"/>
                <w:b/>
                <w:bCs/>
              </w:rPr>
              <w:t>296</w:t>
            </w:r>
            <w:r w:rsidRPr="00B319D6">
              <w:rPr>
                <w:rFonts w:ascii="Arial" w:hAnsi="Arial" w:cs="Arial"/>
                <w:b/>
                <w:bCs/>
              </w:rPr>
              <w:t>,</w:t>
            </w:r>
            <w:r w:rsidR="00E24AAB" w:rsidRPr="00B319D6">
              <w:rPr>
                <w:rFonts w:ascii="Arial" w:hAnsi="Arial" w:cs="Arial"/>
                <w:b/>
                <w:bCs/>
              </w:rPr>
              <w:t>6</w:t>
            </w:r>
            <w:r w:rsidRPr="00B319D6">
              <w:rPr>
                <w:rFonts w:ascii="Arial" w:hAnsi="Arial" w:cs="Arial"/>
                <w:b/>
                <w:bCs/>
              </w:rPr>
              <w:t>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rsidP="00E24AAB">
            <w:pPr>
              <w:jc w:val="center"/>
              <w:rPr>
                <w:rFonts w:ascii="Arial" w:hAnsi="Arial" w:cs="Arial"/>
                <w:b/>
                <w:bCs/>
              </w:rPr>
            </w:pPr>
            <w:r w:rsidRPr="00B319D6">
              <w:rPr>
                <w:rFonts w:ascii="Arial" w:hAnsi="Arial" w:cs="Arial"/>
                <w:b/>
                <w:bCs/>
              </w:rPr>
              <w:t xml:space="preserve">5 </w:t>
            </w:r>
            <w:r w:rsidR="00E24AAB" w:rsidRPr="00B319D6">
              <w:rPr>
                <w:rFonts w:ascii="Arial" w:hAnsi="Arial" w:cs="Arial"/>
                <w:b/>
                <w:bCs/>
              </w:rPr>
              <w:t>296</w:t>
            </w:r>
            <w:r w:rsidRPr="00B319D6">
              <w:rPr>
                <w:rFonts w:ascii="Arial" w:hAnsi="Arial" w:cs="Arial"/>
                <w:b/>
                <w:bCs/>
              </w:rPr>
              <w:t>,</w:t>
            </w:r>
            <w:r w:rsidR="00E24AAB" w:rsidRPr="00B319D6">
              <w:rPr>
                <w:rFonts w:ascii="Arial" w:hAnsi="Arial" w:cs="Arial"/>
                <w:b/>
                <w:bCs/>
              </w:rPr>
              <w:t>6</w:t>
            </w:r>
            <w:r w:rsidRPr="00B319D6">
              <w:rPr>
                <w:rFonts w:ascii="Arial" w:hAnsi="Arial" w:cs="Arial"/>
                <w:b/>
                <w:bCs/>
              </w:rPr>
              <w:t>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E24AAB" w:rsidP="00E24AAB">
            <w:pPr>
              <w:jc w:val="center"/>
              <w:rPr>
                <w:rFonts w:ascii="Arial" w:hAnsi="Arial" w:cs="Arial"/>
                <w:b/>
                <w:bCs/>
              </w:rPr>
            </w:pPr>
            <w:r w:rsidRPr="00B319D6">
              <w:rPr>
                <w:rFonts w:ascii="Arial" w:hAnsi="Arial" w:cs="Arial"/>
                <w:b/>
                <w:bCs/>
              </w:rPr>
              <w:t>15639</w:t>
            </w:r>
            <w:r w:rsidR="004B0505" w:rsidRPr="00B319D6">
              <w:rPr>
                <w:rFonts w:ascii="Arial" w:hAnsi="Arial" w:cs="Arial"/>
                <w:b/>
                <w:bCs/>
              </w:rPr>
              <w:t>,</w:t>
            </w:r>
            <w:r w:rsidRPr="00B319D6">
              <w:rPr>
                <w:rFonts w:ascii="Arial" w:hAnsi="Arial" w:cs="Arial"/>
                <w:b/>
                <w:bCs/>
              </w:rPr>
              <w:t>8</w:t>
            </w:r>
            <w:r w:rsidR="004B0505" w:rsidRPr="00B319D6">
              <w:rPr>
                <w:rFonts w:ascii="Arial" w:hAnsi="Arial" w:cs="Arial"/>
                <w:b/>
                <w:bCs/>
              </w:rPr>
              <w:t>0</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4B0505" w:rsidRPr="00B319D6" w:rsidRDefault="004B0505">
            <w:pPr>
              <w:rPr>
                <w:rFonts w:ascii="Arial" w:hAnsi="Arial" w:cs="Arial"/>
              </w:rPr>
            </w:pPr>
            <w:r w:rsidRPr="00B319D6">
              <w:rPr>
                <w:rFonts w:ascii="Arial" w:hAnsi="Arial" w:cs="Arial"/>
              </w:rPr>
              <w:t> </w:t>
            </w:r>
          </w:p>
        </w:tc>
      </w:tr>
      <w:tr w:rsidR="004B0505" w:rsidRPr="00B319D6" w:rsidTr="008E2E24">
        <w:trPr>
          <w:trHeight w:val="282"/>
        </w:trPr>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B0505" w:rsidRPr="00B319D6" w:rsidRDefault="004B0505">
            <w:pPr>
              <w:rPr>
                <w:rFonts w:ascii="Arial" w:hAnsi="Arial" w:cs="Arial"/>
                <w:b/>
                <w:bCs/>
              </w:rPr>
            </w:pPr>
            <w:r w:rsidRPr="00B319D6">
              <w:rPr>
                <w:rFonts w:ascii="Arial" w:hAnsi="Arial" w:cs="Arial"/>
                <w:b/>
                <w:bCs/>
              </w:rPr>
              <w:t>Всего по подпрограмме</w:t>
            </w:r>
          </w:p>
        </w:tc>
        <w:tc>
          <w:tcPr>
            <w:tcW w:w="420" w:type="pct"/>
            <w:gridSpan w:val="3"/>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252" w:type="pct"/>
            <w:gridSpan w:val="5"/>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231" w:type="pct"/>
            <w:gridSpan w:val="5"/>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224" w:type="pct"/>
            <w:gridSpan w:val="3"/>
            <w:tcBorders>
              <w:top w:val="nil"/>
              <w:left w:val="nil"/>
              <w:bottom w:val="single" w:sz="4" w:space="0" w:color="auto"/>
              <w:right w:val="single" w:sz="4" w:space="0" w:color="auto"/>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rsidR="004B0505" w:rsidRPr="00B319D6" w:rsidRDefault="004B0505" w:rsidP="00E24AAB">
            <w:pPr>
              <w:jc w:val="center"/>
              <w:rPr>
                <w:rFonts w:ascii="Arial" w:hAnsi="Arial" w:cs="Arial"/>
                <w:b/>
                <w:bCs/>
              </w:rPr>
            </w:pPr>
            <w:r w:rsidRPr="00B319D6">
              <w:rPr>
                <w:rFonts w:ascii="Arial" w:hAnsi="Arial" w:cs="Arial"/>
                <w:b/>
                <w:bCs/>
              </w:rPr>
              <w:t>5</w:t>
            </w:r>
            <w:r w:rsidR="00E24AAB" w:rsidRPr="00B319D6">
              <w:rPr>
                <w:rFonts w:ascii="Arial" w:hAnsi="Arial" w:cs="Arial"/>
                <w:b/>
                <w:bCs/>
              </w:rPr>
              <w:t>90</w:t>
            </w:r>
            <w:r w:rsidRPr="00B319D6">
              <w:rPr>
                <w:rFonts w:ascii="Arial" w:hAnsi="Arial" w:cs="Arial"/>
                <w:b/>
                <w:bCs/>
              </w:rPr>
              <w:t>6</w:t>
            </w:r>
            <w:r w:rsidR="00E24AAB" w:rsidRPr="00B319D6">
              <w:rPr>
                <w:rFonts w:ascii="Arial" w:hAnsi="Arial" w:cs="Arial"/>
                <w:b/>
                <w:bCs/>
              </w:rPr>
              <w:t>96</w:t>
            </w:r>
            <w:r w:rsidRPr="00B319D6">
              <w:rPr>
                <w:rFonts w:ascii="Arial" w:hAnsi="Arial" w:cs="Arial"/>
                <w:b/>
                <w:bCs/>
              </w:rPr>
              <w:t>,</w:t>
            </w:r>
            <w:r w:rsidR="00E24AAB" w:rsidRPr="00B319D6">
              <w:rPr>
                <w:rFonts w:ascii="Arial" w:hAnsi="Arial" w:cs="Arial"/>
                <w:b/>
                <w:bCs/>
              </w:rPr>
              <w:t>76</w:t>
            </w:r>
          </w:p>
        </w:tc>
        <w:tc>
          <w:tcPr>
            <w:tcW w:w="485"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E24AAB">
            <w:pPr>
              <w:jc w:val="center"/>
              <w:rPr>
                <w:rFonts w:ascii="Arial" w:hAnsi="Arial" w:cs="Arial"/>
                <w:b/>
                <w:bCs/>
              </w:rPr>
            </w:pPr>
            <w:r w:rsidRPr="00B319D6">
              <w:rPr>
                <w:rFonts w:ascii="Arial" w:hAnsi="Arial" w:cs="Arial"/>
                <w:b/>
                <w:bCs/>
              </w:rPr>
              <w:t>5</w:t>
            </w:r>
            <w:r w:rsidR="00E24AAB" w:rsidRPr="00B319D6">
              <w:rPr>
                <w:rFonts w:ascii="Arial" w:hAnsi="Arial" w:cs="Arial"/>
                <w:b/>
                <w:bCs/>
              </w:rPr>
              <w:t>42951</w:t>
            </w:r>
            <w:r w:rsidRPr="00B319D6">
              <w:rPr>
                <w:rFonts w:ascii="Arial" w:hAnsi="Arial" w:cs="Arial"/>
                <w:b/>
                <w:bCs/>
              </w:rPr>
              <w:t>,</w:t>
            </w:r>
            <w:r w:rsidR="00E24AAB" w:rsidRPr="00B319D6">
              <w:rPr>
                <w:rFonts w:ascii="Arial" w:hAnsi="Arial" w:cs="Arial"/>
                <w:b/>
                <w:bCs/>
              </w:rPr>
              <w:t>10</w:t>
            </w:r>
          </w:p>
        </w:tc>
        <w:tc>
          <w:tcPr>
            <w:tcW w:w="466" w:type="pct"/>
            <w:gridSpan w:val="6"/>
            <w:tcBorders>
              <w:top w:val="nil"/>
              <w:left w:val="nil"/>
              <w:bottom w:val="single" w:sz="4" w:space="0" w:color="auto"/>
              <w:right w:val="single" w:sz="4" w:space="0" w:color="auto"/>
            </w:tcBorders>
            <w:shd w:val="clear" w:color="auto" w:fill="auto"/>
            <w:noWrap/>
            <w:vAlign w:val="center"/>
            <w:hideMark/>
          </w:tcPr>
          <w:p w:rsidR="004B0505" w:rsidRPr="00B319D6" w:rsidRDefault="004B0505" w:rsidP="00E24AAB">
            <w:pPr>
              <w:jc w:val="center"/>
              <w:rPr>
                <w:rFonts w:ascii="Arial" w:hAnsi="Arial" w:cs="Arial"/>
                <w:b/>
                <w:bCs/>
              </w:rPr>
            </w:pPr>
            <w:r w:rsidRPr="00B319D6">
              <w:rPr>
                <w:rFonts w:ascii="Arial" w:hAnsi="Arial" w:cs="Arial"/>
                <w:b/>
                <w:bCs/>
              </w:rPr>
              <w:t>52</w:t>
            </w:r>
            <w:r w:rsidR="00E24AAB" w:rsidRPr="00B319D6">
              <w:rPr>
                <w:rFonts w:ascii="Arial" w:hAnsi="Arial" w:cs="Arial"/>
                <w:b/>
                <w:bCs/>
              </w:rPr>
              <w:t>0758</w:t>
            </w:r>
            <w:r w:rsidRPr="00B319D6">
              <w:rPr>
                <w:rFonts w:ascii="Arial" w:hAnsi="Arial" w:cs="Arial"/>
                <w:b/>
                <w:bCs/>
              </w:rPr>
              <w:t>,</w:t>
            </w:r>
            <w:r w:rsidR="00E24AAB" w:rsidRPr="00B319D6">
              <w:rPr>
                <w:rFonts w:ascii="Arial" w:hAnsi="Arial" w:cs="Arial"/>
                <w:b/>
                <w:bCs/>
              </w:rPr>
              <w:t>36</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B319D6" w:rsidRDefault="004B0505" w:rsidP="00B319D6">
            <w:pPr>
              <w:jc w:val="center"/>
              <w:rPr>
                <w:rFonts w:ascii="Arial" w:hAnsi="Arial" w:cs="Arial"/>
                <w:b/>
                <w:bCs/>
              </w:rPr>
            </w:pPr>
            <w:r w:rsidRPr="00B319D6">
              <w:rPr>
                <w:rFonts w:ascii="Arial" w:hAnsi="Arial" w:cs="Arial"/>
                <w:b/>
                <w:bCs/>
              </w:rPr>
              <w:t>1</w:t>
            </w:r>
            <w:r w:rsidR="00E24AAB" w:rsidRPr="00B319D6">
              <w:rPr>
                <w:rFonts w:ascii="Arial" w:hAnsi="Arial" w:cs="Arial"/>
                <w:b/>
                <w:bCs/>
              </w:rPr>
              <w:t>654406</w:t>
            </w:r>
            <w:r w:rsidRPr="00B319D6">
              <w:rPr>
                <w:rFonts w:ascii="Arial" w:hAnsi="Arial" w:cs="Arial"/>
                <w:b/>
                <w:bCs/>
              </w:rPr>
              <w:t>,</w:t>
            </w:r>
            <w:r w:rsidR="00E24AAB" w:rsidRPr="00B319D6">
              <w:rPr>
                <w:rFonts w:ascii="Arial" w:hAnsi="Arial" w:cs="Arial"/>
                <w:b/>
                <w:bCs/>
              </w:rPr>
              <w:t>22</w:t>
            </w:r>
          </w:p>
        </w:tc>
        <w:tc>
          <w:tcPr>
            <w:tcW w:w="345" w:type="pct"/>
            <w:gridSpan w:val="3"/>
            <w:tcBorders>
              <w:top w:val="nil"/>
              <w:left w:val="nil"/>
              <w:bottom w:val="single" w:sz="4" w:space="0" w:color="auto"/>
              <w:right w:val="single" w:sz="4" w:space="0" w:color="auto"/>
            </w:tcBorders>
            <w:shd w:val="clear" w:color="auto" w:fill="auto"/>
            <w:noWrap/>
            <w:vAlign w:val="bottom"/>
            <w:hideMark/>
          </w:tcPr>
          <w:p w:rsidR="004B0505" w:rsidRPr="00B319D6" w:rsidRDefault="004B0505">
            <w:pPr>
              <w:rPr>
                <w:rFonts w:ascii="Arial" w:hAnsi="Arial" w:cs="Arial"/>
              </w:rPr>
            </w:pPr>
            <w:r w:rsidRPr="00B319D6">
              <w:rPr>
                <w:rFonts w:ascii="Arial" w:hAnsi="Arial" w:cs="Arial"/>
              </w:rPr>
              <w:t> </w:t>
            </w:r>
          </w:p>
        </w:tc>
      </w:tr>
      <w:tr w:rsidR="004B0505" w:rsidRPr="00B319D6" w:rsidTr="008E2E24">
        <w:trPr>
          <w:trHeight w:val="540"/>
        </w:trPr>
        <w:tc>
          <w:tcPr>
            <w:tcW w:w="238" w:type="pct"/>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963" w:type="pct"/>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420" w:type="pct"/>
            <w:gridSpan w:val="3"/>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252" w:type="pct"/>
            <w:gridSpan w:val="5"/>
            <w:tcBorders>
              <w:top w:val="nil"/>
              <w:left w:val="nil"/>
              <w:bottom w:val="nil"/>
              <w:right w:val="nil"/>
            </w:tcBorders>
            <w:shd w:val="clear" w:color="auto" w:fill="auto"/>
            <w:hideMark/>
          </w:tcPr>
          <w:p w:rsidR="004B0505" w:rsidRPr="00B319D6" w:rsidRDefault="004B0505">
            <w:pPr>
              <w:jc w:val="center"/>
              <w:rPr>
                <w:rFonts w:ascii="Arial" w:hAnsi="Arial" w:cs="Arial"/>
              </w:rPr>
            </w:pPr>
            <w:r w:rsidRPr="00B319D6">
              <w:rPr>
                <w:rFonts w:ascii="Arial" w:hAnsi="Arial" w:cs="Arial"/>
              </w:rPr>
              <w:t> </w:t>
            </w:r>
          </w:p>
        </w:tc>
        <w:tc>
          <w:tcPr>
            <w:tcW w:w="231" w:type="pct"/>
            <w:gridSpan w:val="5"/>
            <w:tcBorders>
              <w:top w:val="nil"/>
              <w:left w:val="nil"/>
              <w:bottom w:val="nil"/>
              <w:right w:val="nil"/>
            </w:tcBorders>
            <w:shd w:val="clear" w:color="auto" w:fill="auto"/>
            <w:noWrap/>
            <w:vAlign w:val="bottom"/>
            <w:hideMark/>
          </w:tcPr>
          <w:p w:rsidR="004B0505" w:rsidRPr="00B319D6" w:rsidRDefault="004B0505">
            <w:pPr>
              <w:jc w:val="cente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2396" w:type="pct"/>
            <w:gridSpan w:val="24"/>
            <w:tcBorders>
              <w:top w:val="single" w:sz="4" w:space="0" w:color="auto"/>
              <w:left w:val="nil"/>
              <w:bottom w:val="nil"/>
              <w:right w:val="nil"/>
            </w:tcBorders>
            <w:shd w:val="clear" w:color="auto" w:fill="auto"/>
            <w:noWrap/>
            <w:vAlign w:val="bottom"/>
            <w:hideMark/>
          </w:tcPr>
          <w:p w:rsidR="004B0505" w:rsidRPr="00B319D6" w:rsidRDefault="004B0505">
            <w:pPr>
              <w:jc w:val="right"/>
              <w:rPr>
                <w:rFonts w:ascii="Arial" w:hAnsi="Arial" w:cs="Arial"/>
              </w:rPr>
            </w:pPr>
            <w:r w:rsidRPr="00B319D6">
              <w:rPr>
                <w:rFonts w:ascii="Arial" w:hAnsi="Arial" w:cs="Arial"/>
              </w:rPr>
              <w:t> </w:t>
            </w:r>
          </w:p>
        </w:tc>
      </w:tr>
      <w:tr w:rsidR="004B0505" w:rsidRPr="00B319D6" w:rsidTr="008E2E24">
        <w:trPr>
          <w:trHeight w:val="315"/>
        </w:trPr>
        <w:tc>
          <w:tcPr>
            <w:tcW w:w="1200" w:type="pct"/>
            <w:gridSpan w:val="2"/>
            <w:tcBorders>
              <w:top w:val="nil"/>
              <w:left w:val="nil"/>
              <w:bottom w:val="nil"/>
              <w:right w:val="nil"/>
            </w:tcBorders>
            <w:shd w:val="clear" w:color="auto" w:fill="auto"/>
            <w:noWrap/>
            <w:vAlign w:val="bottom"/>
            <w:hideMark/>
          </w:tcPr>
          <w:p w:rsidR="004B0505" w:rsidRPr="00B319D6" w:rsidRDefault="004B0505" w:rsidP="008C72FD">
            <w:pPr>
              <w:rPr>
                <w:rFonts w:ascii="Arial" w:hAnsi="Arial" w:cs="Arial"/>
                <w:color w:val="000000"/>
              </w:rPr>
            </w:pPr>
            <w:r w:rsidRPr="00B319D6">
              <w:rPr>
                <w:rFonts w:ascii="Arial" w:hAnsi="Arial" w:cs="Arial"/>
                <w:color w:val="000000"/>
              </w:rPr>
              <w:t>Руководитель  управления образования</w:t>
            </w:r>
          </w:p>
        </w:tc>
        <w:tc>
          <w:tcPr>
            <w:tcW w:w="420" w:type="pct"/>
            <w:gridSpan w:val="3"/>
            <w:tcBorders>
              <w:top w:val="nil"/>
              <w:left w:val="nil"/>
              <w:bottom w:val="nil"/>
              <w:right w:val="nil"/>
            </w:tcBorders>
            <w:shd w:val="clear" w:color="auto" w:fill="auto"/>
            <w:noWrap/>
            <w:vAlign w:val="bottom"/>
            <w:hideMark/>
          </w:tcPr>
          <w:p w:rsidR="004B0505" w:rsidRPr="00B319D6" w:rsidRDefault="004B0505">
            <w:pPr>
              <w:jc w:val="center"/>
              <w:rPr>
                <w:rFonts w:ascii="Arial" w:hAnsi="Arial" w:cs="Arial"/>
                <w:color w:val="000000"/>
              </w:rPr>
            </w:pPr>
          </w:p>
        </w:tc>
        <w:tc>
          <w:tcPr>
            <w:tcW w:w="252" w:type="pct"/>
            <w:gridSpan w:val="5"/>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231" w:type="pct"/>
            <w:gridSpan w:val="5"/>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500" w:type="pct"/>
            <w:gridSpan w:val="4"/>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224" w:type="pct"/>
            <w:gridSpan w:val="3"/>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386" w:type="pct"/>
            <w:gridSpan w:val="4"/>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403" w:type="pct"/>
            <w:gridSpan w:val="5"/>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419" w:type="pct"/>
            <w:gridSpan w:val="5"/>
            <w:tcBorders>
              <w:top w:val="nil"/>
              <w:left w:val="nil"/>
              <w:bottom w:val="nil"/>
              <w:right w:val="nil"/>
            </w:tcBorders>
            <w:shd w:val="clear" w:color="auto" w:fill="auto"/>
            <w:noWrap/>
            <w:vAlign w:val="bottom"/>
            <w:hideMark/>
          </w:tcPr>
          <w:p w:rsidR="004B0505" w:rsidRPr="00B319D6" w:rsidRDefault="004B0505">
            <w:pPr>
              <w:rPr>
                <w:rFonts w:ascii="Arial" w:hAnsi="Arial" w:cs="Arial"/>
              </w:rPr>
            </w:pPr>
          </w:p>
        </w:tc>
        <w:tc>
          <w:tcPr>
            <w:tcW w:w="554" w:type="pct"/>
            <w:gridSpan w:val="5"/>
            <w:tcBorders>
              <w:top w:val="nil"/>
              <w:left w:val="nil"/>
              <w:bottom w:val="nil"/>
              <w:right w:val="nil"/>
            </w:tcBorders>
            <w:shd w:val="clear" w:color="auto" w:fill="auto"/>
            <w:noWrap/>
            <w:vAlign w:val="bottom"/>
            <w:hideMark/>
          </w:tcPr>
          <w:p w:rsidR="004B0505" w:rsidRPr="00B319D6" w:rsidRDefault="004B0505">
            <w:pPr>
              <w:jc w:val="right"/>
              <w:rPr>
                <w:rFonts w:ascii="Arial" w:hAnsi="Arial" w:cs="Arial"/>
                <w:color w:val="000000"/>
              </w:rPr>
            </w:pPr>
            <w:r w:rsidRPr="00B319D6">
              <w:rPr>
                <w:rFonts w:ascii="Arial" w:hAnsi="Arial" w:cs="Arial"/>
                <w:color w:val="000000"/>
              </w:rPr>
              <w:t>К. А. Кузьмин</w:t>
            </w:r>
          </w:p>
        </w:tc>
      </w:tr>
    </w:tbl>
    <w:p w:rsidR="0089176C" w:rsidRPr="00B319D6" w:rsidRDefault="0089176C">
      <w:pPr>
        <w:rPr>
          <w:rFonts w:ascii="Arial" w:hAnsi="Arial" w:cs="Arial"/>
        </w:rPr>
        <w:sectPr w:rsidR="0089176C" w:rsidRPr="00B319D6" w:rsidSect="00C253C0">
          <w:pgSz w:w="16838" w:h="11906" w:orient="landscape"/>
          <w:pgMar w:top="709" w:right="709" w:bottom="851" w:left="1134" w:header="709" w:footer="709" w:gutter="0"/>
          <w:cols w:space="708"/>
          <w:titlePg/>
          <w:docGrid w:linePitch="360"/>
        </w:sectPr>
      </w:pPr>
    </w:p>
    <w:p w:rsidR="00726E2D" w:rsidRPr="00B319D6" w:rsidRDefault="00726E2D">
      <w:pPr>
        <w:rPr>
          <w:rFonts w:ascii="Arial" w:hAnsi="Arial" w:cs="Arial"/>
        </w:rPr>
      </w:pPr>
    </w:p>
    <w:tbl>
      <w:tblPr>
        <w:tblW w:w="0" w:type="auto"/>
        <w:tblLook w:val="04A0"/>
      </w:tblPr>
      <w:tblGrid>
        <w:gridCol w:w="4785"/>
        <w:gridCol w:w="4786"/>
      </w:tblGrid>
      <w:tr w:rsidR="00C83F8D" w:rsidRPr="00B319D6" w:rsidTr="00A614A7">
        <w:tc>
          <w:tcPr>
            <w:tcW w:w="4785" w:type="dxa"/>
          </w:tcPr>
          <w:p w:rsidR="00C83F8D" w:rsidRPr="00B319D6" w:rsidRDefault="00C83F8D" w:rsidP="00601109">
            <w:pPr>
              <w:rPr>
                <w:rFonts w:ascii="Arial" w:hAnsi="Arial" w:cs="Arial"/>
                <w:b/>
              </w:rPr>
            </w:pPr>
          </w:p>
        </w:tc>
        <w:tc>
          <w:tcPr>
            <w:tcW w:w="4786" w:type="dxa"/>
          </w:tcPr>
          <w:p w:rsidR="00726E2D" w:rsidRPr="00B319D6" w:rsidRDefault="00726E2D" w:rsidP="007115B3">
            <w:pPr>
              <w:rPr>
                <w:rFonts w:ascii="Arial" w:hAnsi="Arial" w:cs="Arial"/>
              </w:rPr>
            </w:pPr>
          </w:p>
          <w:p w:rsidR="00C83F8D" w:rsidRPr="00B319D6" w:rsidRDefault="00C83F8D" w:rsidP="006F2296">
            <w:pPr>
              <w:ind w:firstLine="709"/>
              <w:jc w:val="right"/>
              <w:rPr>
                <w:rFonts w:ascii="Arial" w:hAnsi="Arial" w:cs="Arial"/>
              </w:rPr>
            </w:pPr>
            <w:r w:rsidRPr="00B319D6">
              <w:rPr>
                <w:rFonts w:ascii="Arial" w:hAnsi="Arial" w:cs="Arial"/>
              </w:rPr>
              <w:t>Приложение №</w:t>
            </w:r>
            <w:r w:rsidR="00244A47" w:rsidRPr="00B319D6">
              <w:rPr>
                <w:rFonts w:ascii="Arial" w:hAnsi="Arial" w:cs="Arial"/>
              </w:rPr>
              <w:t>3</w:t>
            </w:r>
          </w:p>
          <w:p w:rsidR="006354CA" w:rsidRPr="00B319D6" w:rsidRDefault="00C83F8D" w:rsidP="006F2296">
            <w:pPr>
              <w:ind w:firstLine="709"/>
              <w:jc w:val="right"/>
              <w:rPr>
                <w:rFonts w:ascii="Arial" w:hAnsi="Arial" w:cs="Arial"/>
              </w:rPr>
            </w:pPr>
            <w:r w:rsidRPr="00B319D6">
              <w:rPr>
                <w:rFonts w:ascii="Arial" w:hAnsi="Arial" w:cs="Arial"/>
              </w:rPr>
              <w:t xml:space="preserve">к муниципальной </w:t>
            </w:r>
          </w:p>
          <w:p w:rsidR="00C83F8D" w:rsidRPr="00B319D6" w:rsidRDefault="00C83F8D" w:rsidP="006F2296">
            <w:pPr>
              <w:jc w:val="right"/>
              <w:rPr>
                <w:rFonts w:ascii="Arial" w:hAnsi="Arial" w:cs="Arial"/>
              </w:rPr>
            </w:pPr>
            <w:r w:rsidRPr="00B319D6">
              <w:rPr>
                <w:rFonts w:ascii="Arial" w:hAnsi="Arial" w:cs="Arial"/>
              </w:rPr>
              <w:t>программе</w:t>
            </w:r>
          </w:p>
          <w:p w:rsidR="00C83F8D" w:rsidRPr="00B319D6" w:rsidRDefault="00C83F8D" w:rsidP="006F2296">
            <w:pPr>
              <w:ind w:firstLine="709"/>
              <w:jc w:val="right"/>
              <w:rPr>
                <w:rFonts w:ascii="Arial" w:hAnsi="Arial" w:cs="Arial"/>
              </w:rPr>
            </w:pPr>
            <w:r w:rsidRPr="00B319D6">
              <w:rPr>
                <w:rFonts w:ascii="Arial" w:hAnsi="Arial" w:cs="Arial"/>
              </w:rPr>
              <w:t xml:space="preserve">              «Развитие образования </w:t>
            </w:r>
          </w:p>
          <w:p w:rsidR="00C83F8D" w:rsidRPr="00B319D6" w:rsidRDefault="00C83F8D" w:rsidP="006F2296">
            <w:pPr>
              <w:ind w:firstLine="709"/>
              <w:jc w:val="right"/>
              <w:rPr>
                <w:rFonts w:ascii="Arial" w:hAnsi="Arial" w:cs="Arial"/>
                <w:b/>
              </w:rPr>
            </w:pPr>
            <w:r w:rsidRPr="00B319D6">
              <w:rPr>
                <w:rFonts w:ascii="Arial" w:hAnsi="Arial" w:cs="Arial"/>
              </w:rPr>
              <w:t xml:space="preserve">               Балахтинского района»</w:t>
            </w:r>
          </w:p>
        </w:tc>
      </w:tr>
    </w:tbl>
    <w:p w:rsidR="00C83F8D" w:rsidRPr="00B319D6" w:rsidRDefault="00244A47" w:rsidP="00244A47">
      <w:pPr>
        <w:tabs>
          <w:tab w:val="left" w:pos="7028"/>
        </w:tabs>
        <w:ind w:firstLine="709"/>
        <w:rPr>
          <w:rFonts w:ascii="Arial" w:hAnsi="Arial" w:cs="Arial"/>
          <w:b/>
          <w:kern w:val="32"/>
        </w:rPr>
      </w:pPr>
      <w:r w:rsidRPr="00B319D6">
        <w:rPr>
          <w:rFonts w:ascii="Arial" w:hAnsi="Arial" w:cs="Arial"/>
          <w:b/>
          <w:kern w:val="32"/>
        </w:rPr>
        <w:tab/>
      </w:r>
    </w:p>
    <w:p w:rsidR="00C83F8D" w:rsidRPr="00B319D6" w:rsidRDefault="00C83F8D" w:rsidP="00601109">
      <w:pPr>
        <w:ind w:firstLine="709"/>
        <w:jc w:val="center"/>
        <w:rPr>
          <w:rFonts w:ascii="Arial" w:hAnsi="Arial" w:cs="Arial"/>
          <w:kern w:val="32"/>
        </w:rPr>
      </w:pPr>
      <w:r w:rsidRPr="00B319D6">
        <w:rPr>
          <w:rFonts w:ascii="Arial" w:hAnsi="Arial" w:cs="Arial"/>
          <w:kern w:val="32"/>
        </w:rPr>
        <w:t xml:space="preserve">Паспорт подпрограммы 2 </w:t>
      </w:r>
    </w:p>
    <w:p w:rsidR="00C83F8D" w:rsidRPr="00B319D6" w:rsidRDefault="00C83F8D" w:rsidP="00601109">
      <w:pPr>
        <w:ind w:firstLine="709"/>
        <w:jc w:val="center"/>
        <w:rPr>
          <w:rFonts w:ascii="Arial" w:hAnsi="Arial" w:cs="Arial"/>
          <w:kern w:val="32"/>
        </w:rPr>
      </w:pPr>
      <w:r w:rsidRPr="00B319D6">
        <w:rPr>
          <w:rFonts w:ascii="Arial" w:hAnsi="Arial" w:cs="Arial"/>
          <w:kern w:val="32"/>
        </w:rPr>
        <w:t xml:space="preserve">«Развитие кадрового потенциала отрасли» </w:t>
      </w:r>
    </w:p>
    <w:p w:rsidR="00C83F8D" w:rsidRPr="00B319D6" w:rsidRDefault="00C83F8D" w:rsidP="00601109">
      <w:pPr>
        <w:ind w:firstLine="709"/>
        <w:jc w:val="center"/>
        <w:rPr>
          <w:rFonts w:ascii="Arial" w:hAnsi="Arial" w:cs="Arial"/>
          <w:b/>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B319D6" w:rsidTr="006354CA">
        <w:trPr>
          <w:cantSplit/>
          <w:trHeight w:val="439"/>
        </w:trPr>
        <w:tc>
          <w:tcPr>
            <w:tcW w:w="2487" w:type="dxa"/>
          </w:tcPr>
          <w:p w:rsidR="00C83F8D" w:rsidRPr="00B319D6" w:rsidRDefault="00C83F8D" w:rsidP="00C44B1B">
            <w:pPr>
              <w:rPr>
                <w:rFonts w:ascii="Arial" w:hAnsi="Arial" w:cs="Arial"/>
              </w:rPr>
            </w:pPr>
            <w:r w:rsidRPr="00B319D6">
              <w:rPr>
                <w:rFonts w:ascii="Arial" w:hAnsi="Arial" w:cs="Arial"/>
              </w:rPr>
              <w:t>Наименование подпрограммы</w:t>
            </w:r>
          </w:p>
        </w:tc>
        <w:tc>
          <w:tcPr>
            <w:tcW w:w="7011" w:type="dxa"/>
          </w:tcPr>
          <w:p w:rsidR="00C83F8D" w:rsidRPr="00B319D6" w:rsidRDefault="00C83F8D" w:rsidP="00C44B1B">
            <w:pPr>
              <w:jc w:val="both"/>
              <w:rPr>
                <w:rFonts w:ascii="Arial" w:hAnsi="Arial" w:cs="Arial"/>
              </w:rPr>
            </w:pPr>
            <w:r w:rsidRPr="00B319D6">
              <w:rPr>
                <w:rFonts w:ascii="Arial" w:hAnsi="Arial" w:cs="Arial"/>
                <w:kern w:val="32"/>
              </w:rPr>
              <w:t>«Развитие кадрового потенциала отрасли»</w:t>
            </w:r>
          </w:p>
        </w:tc>
      </w:tr>
      <w:tr w:rsidR="00C83F8D" w:rsidRPr="00B319D6" w:rsidTr="006354CA">
        <w:trPr>
          <w:cantSplit/>
          <w:trHeight w:val="720"/>
        </w:trPr>
        <w:tc>
          <w:tcPr>
            <w:tcW w:w="2487" w:type="dxa"/>
          </w:tcPr>
          <w:p w:rsidR="00C83F8D" w:rsidRPr="00B319D6" w:rsidRDefault="00C83F8D" w:rsidP="00601109">
            <w:pPr>
              <w:rPr>
                <w:rFonts w:ascii="Arial" w:hAnsi="Arial" w:cs="Arial"/>
              </w:rPr>
            </w:pPr>
            <w:r w:rsidRPr="00B319D6">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B319D6" w:rsidRDefault="00C83F8D" w:rsidP="00601109">
            <w:pPr>
              <w:jc w:val="both"/>
              <w:rPr>
                <w:rFonts w:ascii="Arial" w:hAnsi="Arial" w:cs="Arial"/>
              </w:rPr>
            </w:pPr>
            <w:r w:rsidRPr="00B319D6">
              <w:rPr>
                <w:rFonts w:ascii="Arial" w:hAnsi="Arial" w:cs="Arial"/>
              </w:rPr>
              <w:t xml:space="preserve">Муниципальная программа Балахтинского района «Развитие образования Балахтинского района» </w:t>
            </w:r>
          </w:p>
        </w:tc>
      </w:tr>
      <w:tr w:rsidR="00C83F8D" w:rsidRPr="00B319D6" w:rsidTr="006354CA">
        <w:trPr>
          <w:cantSplit/>
          <w:trHeight w:val="477"/>
        </w:trPr>
        <w:tc>
          <w:tcPr>
            <w:tcW w:w="2487" w:type="dxa"/>
          </w:tcPr>
          <w:p w:rsidR="00C83F8D" w:rsidRPr="00B319D6" w:rsidRDefault="00C83F8D" w:rsidP="00601109">
            <w:pPr>
              <w:rPr>
                <w:rFonts w:ascii="Arial" w:hAnsi="Arial" w:cs="Arial"/>
              </w:rPr>
            </w:pPr>
            <w:r w:rsidRPr="00B319D6">
              <w:rPr>
                <w:rFonts w:ascii="Arial" w:hAnsi="Arial" w:cs="Arial"/>
              </w:rPr>
              <w:t xml:space="preserve">Ответственный исполнитель </w:t>
            </w:r>
          </w:p>
        </w:tc>
        <w:tc>
          <w:tcPr>
            <w:tcW w:w="7011" w:type="dxa"/>
          </w:tcPr>
          <w:p w:rsidR="00C83F8D" w:rsidRPr="00B319D6" w:rsidRDefault="00C83F8D" w:rsidP="00601109">
            <w:pPr>
              <w:jc w:val="both"/>
              <w:rPr>
                <w:rFonts w:ascii="Arial" w:hAnsi="Arial" w:cs="Arial"/>
              </w:rPr>
            </w:pPr>
            <w:r w:rsidRPr="00B319D6">
              <w:rPr>
                <w:rFonts w:ascii="Arial" w:hAnsi="Arial" w:cs="Arial"/>
              </w:rPr>
              <w:t>Управление образования администрации Балахтинского района</w:t>
            </w:r>
          </w:p>
        </w:tc>
      </w:tr>
      <w:tr w:rsidR="00C83F8D" w:rsidRPr="00B319D6" w:rsidTr="006354CA">
        <w:trPr>
          <w:cantSplit/>
          <w:trHeight w:val="720"/>
        </w:trPr>
        <w:tc>
          <w:tcPr>
            <w:tcW w:w="2487" w:type="dxa"/>
          </w:tcPr>
          <w:p w:rsidR="00C83F8D" w:rsidRPr="00B319D6" w:rsidRDefault="00C83F8D" w:rsidP="00601109">
            <w:pPr>
              <w:rPr>
                <w:rFonts w:ascii="Arial" w:hAnsi="Arial" w:cs="Arial"/>
              </w:rPr>
            </w:pPr>
            <w:r w:rsidRPr="00B319D6">
              <w:rPr>
                <w:rFonts w:ascii="Arial" w:hAnsi="Arial" w:cs="Arial"/>
              </w:rPr>
              <w:t xml:space="preserve">Цель и </w:t>
            </w:r>
            <w:r w:rsidR="00DE64AC" w:rsidRPr="00B319D6">
              <w:rPr>
                <w:rFonts w:ascii="Arial" w:hAnsi="Arial" w:cs="Arial"/>
              </w:rPr>
              <w:t>задачи подпрограммы</w:t>
            </w:r>
          </w:p>
          <w:p w:rsidR="00C83F8D" w:rsidRPr="00B319D6" w:rsidRDefault="00C83F8D" w:rsidP="00601109">
            <w:pPr>
              <w:ind w:firstLine="709"/>
              <w:rPr>
                <w:rFonts w:ascii="Arial" w:hAnsi="Arial" w:cs="Arial"/>
              </w:rPr>
            </w:pPr>
          </w:p>
        </w:tc>
        <w:tc>
          <w:tcPr>
            <w:tcW w:w="7011" w:type="dxa"/>
          </w:tcPr>
          <w:p w:rsidR="00C83F8D" w:rsidRPr="00B319D6" w:rsidRDefault="00C83F8D" w:rsidP="00C44B1B">
            <w:pPr>
              <w:jc w:val="both"/>
              <w:rPr>
                <w:rFonts w:ascii="Arial" w:hAnsi="Arial" w:cs="Arial"/>
              </w:rPr>
            </w:pPr>
            <w:r w:rsidRPr="00B319D6">
              <w:rPr>
                <w:rFonts w:ascii="Arial" w:hAnsi="Arial" w:cs="Arial"/>
              </w:rPr>
              <w:t xml:space="preserve">Цель: формирование кадрового ресурса отрасли, обеспечивающего </w:t>
            </w:r>
            <w:r w:rsidR="00EA600F" w:rsidRPr="00B319D6">
              <w:rPr>
                <w:rFonts w:ascii="Arial" w:hAnsi="Arial" w:cs="Arial"/>
              </w:rPr>
              <w:t>высокого качества образования в интересах социально-экономического развития Балахтинского района.</w:t>
            </w:r>
          </w:p>
          <w:p w:rsidR="00C83F8D" w:rsidRPr="00B319D6" w:rsidRDefault="00C83F8D" w:rsidP="00C44B1B">
            <w:pPr>
              <w:jc w:val="both"/>
              <w:rPr>
                <w:rFonts w:ascii="Arial" w:hAnsi="Arial" w:cs="Arial"/>
              </w:rPr>
            </w:pPr>
            <w:r w:rsidRPr="00B319D6">
              <w:rPr>
                <w:rFonts w:ascii="Arial" w:hAnsi="Arial" w:cs="Arial"/>
              </w:rPr>
              <w:t>Задачи:</w:t>
            </w:r>
          </w:p>
          <w:p w:rsidR="0037120C" w:rsidRPr="00B319D6" w:rsidRDefault="00B449F2" w:rsidP="00601109">
            <w:pPr>
              <w:rPr>
                <w:rFonts w:ascii="Arial" w:hAnsi="Arial" w:cs="Arial"/>
              </w:rPr>
            </w:pPr>
            <w:r w:rsidRPr="00B319D6">
              <w:rPr>
                <w:rFonts w:ascii="Arial" w:hAnsi="Arial" w:cs="Arial"/>
              </w:rPr>
              <w:t>1.</w:t>
            </w:r>
            <w:r w:rsidR="0037120C" w:rsidRPr="00B319D6">
              <w:rPr>
                <w:rFonts w:ascii="Arial" w:hAnsi="Arial" w:cs="Arial"/>
              </w:rPr>
              <w:t>Создание услов</w:t>
            </w:r>
            <w:r w:rsidR="00701D96" w:rsidRPr="00B319D6">
              <w:rPr>
                <w:rFonts w:ascii="Arial" w:hAnsi="Arial" w:cs="Arial"/>
              </w:rPr>
              <w:t xml:space="preserve">ий для повышения </w:t>
            </w:r>
            <w:r w:rsidR="0037120C" w:rsidRPr="00B319D6">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37120C" w:rsidRPr="00B319D6" w:rsidRDefault="0037120C" w:rsidP="00601109">
            <w:pPr>
              <w:numPr>
                <w:ilvl w:val="0"/>
                <w:numId w:val="24"/>
              </w:numPr>
              <w:ind w:left="0" w:firstLine="0"/>
              <w:rPr>
                <w:rFonts w:ascii="Arial" w:hAnsi="Arial" w:cs="Arial"/>
              </w:rPr>
            </w:pPr>
            <w:r w:rsidRPr="00B319D6">
              <w:rPr>
                <w:rFonts w:ascii="Arial" w:hAnsi="Arial" w:cs="Arial"/>
              </w:rPr>
              <w:t xml:space="preserve">Формирование позитивного имиджа педагога </w:t>
            </w:r>
            <w:proofErr w:type="gramStart"/>
            <w:r w:rsidRPr="00B319D6">
              <w:rPr>
                <w:rFonts w:ascii="Arial" w:hAnsi="Arial" w:cs="Arial"/>
              </w:rPr>
              <w:t>в</w:t>
            </w:r>
            <w:proofErr w:type="gramEnd"/>
          </w:p>
          <w:p w:rsidR="00C83F8D" w:rsidRPr="00B319D6" w:rsidRDefault="0037120C" w:rsidP="00601109">
            <w:pPr>
              <w:rPr>
                <w:rFonts w:ascii="Arial" w:hAnsi="Arial" w:cs="Arial"/>
              </w:rPr>
            </w:pPr>
            <w:r w:rsidRPr="00B319D6">
              <w:rPr>
                <w:rFonts w:ascii="Arial" w:hAnsi="Arial" w:cs="Arial"/>
              </w:rPr>
              <w:t xml:space="preserve">общественном </w:t>
            </w:r>
            <w:proofErr w:type="gramStart"/>
            <w:r w:rsidRPr="00B319D6">
              <w:rPr>
                <w:rFonts w:ascii="Arial" w:hAnsi="Arial" w:cs="Arial"/>
              </w:rPr>
              <w:t>сознании</w:t>
            </w:r>
            <w:proofErr w:type="gramEnd"/>
            <w:r w:rsidRPr="00B319D6">
              <w:rPr>
                <w:rFonts w:ascii="Arial" w:hAnsi="Arial" w:cs="Arial"/>
              </w:rPr>
              <w:t xml:space="preserve"> и повышение престижа работников системы образования</w:t>
            </w:r>
          </w:p>
        </w:tc>
      </w:tr>
      <w:tr w:rsidR="00C83F8D" w:rsidRPr="00B319D6" w:rsidTr="006354CA">
        <w:trPr>
          <w:trHeight w:val="417"/>
        </w:trPr>
        <w:tc>
          <w:tcPr>
            <w:tcW w:w="2487" w:type="dxa"/>
          </w:tcPr>
          <w:p w:rsidR="00C83F8D" w:rsidRPr="00B319D6" w:rsidRDefault="00C83F8D" w:rsidP="00601109">
            <w:pPr>
              <w:rPr>
                <w:rFonts w:ascii="Arial" w:hAnsi="Arial" w:cs="Arial"/>
              </w:rPr>
            </w:pPr>
            <w:r w:rsidRPr="00B319D6">
              <w:rPr>
                <w:rFonts w:ascii="Arial" w:hAnsi="Arial" w:cs="Arial"/>
              </w:rPr>
              <w:t>Целевые индикаторы подпрограммы</w:t>
            </w:r>
          </w:p>
        </w:tc>
        <w:tc>
          <w:tcPr>
            <w:tcW w:w="7011" w:type="dxa"/>
          </w:tcPr>
          <w:p w:rsidR="005A4936" w:rsidRPr="00B319D6" w:rsidRDefault="005A4936" w:rsidP="00C44B1B">
            <w:pPr>
              <w:jc w:val="both"/>
              <w:rPr>
                <w:rFonts w:ascii="Arial" w:hAnsi="Arial" w:cs="Arial"/>
              </w:rPr>
            </w:pPr>
            <w:r w:rsidRPr="00B319D6">
              <w:rPr>
                <w:rFonts w:ascii="Arial" w:hAnsi="Arial" w:cs="Arial"/>
              </w:rPr>
              <w:t>Уменьшение доли дефицита педагогических работников в муниципальных образовательных учреждениях</w:t>
            </w:r>
            <w:r w:rsidR="00701D96" w:rsidRPr="00B319D6">
              <w:rPr>
                <w:rFonts w:ascii="Arial" w:hAnsi="Arial" w:cs="Arial"/>
              </w:rPr>
              <w:t>.</w:t>
            </w:r>
          </w:p>
          <w:p w:rsidR="005A4936" w:rsidRPr="00B319D6" w:rsidRDefault="008B1738" w:rsidP="00C44B1B">
            <w:pPr>
              <w:rPr>
                <w:rFonts w:ascii="Arial" w:hAnsi="Arial" w:cs="Arial"/>
              </w:rPr>
            </w:pPr>
            <w:r w:rsidRPr="00B319D6">
              <w:rPr>
                <w:rFonts w:ascii="Arial" w:hAnsi="Arial" w:cs="Arial"/>
              </w:rPr>
              <w:t xml:space="preserve">Увеличение </w:t>
            </w:r>
            <w:r w:rsidR="00420A10" w:rsidRPr="00B319D6">
              <w:rPr>
                <w:rFonts w:ascii="Arial" w:hAnsi="Arial" w:cs="Arial"/>
              </w:rPr>
              <w:t>доли учителей общеобразовательных организаций, вовлеченных в национальную систему профессионального роста педагогических работников.</w:t>
            </w:r>
          </w:p>
          <w:p w:rsidR="00E353CC" w:rsidRPr="00B319D6" w:rsidRDefault="00DE64AC" w:rsidP="00C44B1B">
            <w:pPr>
              <w:rPr>
                <w:rFonts w:ascii="Arial" w:hAnsi="Arial" w:cs="Arial"/>
              </w:rPr>
            </w:pPr>
            <w:r w:rsidRPr="00B319D6">
              <w:rPr>
                <w:rFonts w:ascii="Arial" w:hAnsi="Arial" w:cs="Arial"/>
              </w:rPr>
              <w:t>Увеличение доли педагогических работников образовательных учреждений,</w:t>
            </w:r>
            <w:r w:rsidR="00E353CC" w:rsidRPr="00B319D6">
              <w:rPr>
                <w:rFonts w:ascii="Arial" w:hAnsi="Arial" w:cs="Arial"/>
              </w:rPr>
              <w:t xml:space="preserve"> имеющих первую и высшую квалификационные категории. </w:t>
            </w:r>
          </w:p>
          <w:p w:rsidR="00C83F8D" w:rsidRPr="00B319D6" w:rsidRDefault="00C83F8D" w:rsidP="00C44B1B">
            <w:pPr>
              <w:jc w:val="both"/>
              <w:rPr>
                <w:rFonts w:ascii="Arial" w:hAnsi="Arial" w:cs="Arial"/>
              </w:rPr>
            </w:pPr>
            <w:r w:rsidRPr="00B319D6">
              <w:rPr>
                <w:rFonts w:ascii="Arial" w:hAnsi="Arial" w:cs="Arial"/>
              </w:rPr>
              <w:t>Целевые индикаторы, показатели подпрограммы представлены в приложении 1 к подпрограмме</w:t>
            </w:r>
          </w:p>
        </w:tc>
      </w:tr>
      <w:tr w:rsidR="00C83F8D" w:rsidRPr="00B319D6" w:rsidTr="006354CA">
        <w:trPr>
          <w:cantSplit/>
          <w:trHeight w:val="554"/>
        </w:trPr>
        <w:tc>
          <w:tcPr>
            <w:tcW w:w="2487" w:type="dxa"/>
          </w:tcPr>
          <w:p w:rsidR="00C83F8D" w:rsidRPr="00B319D6" w:rsidRDefault="00C83F8D" w:rsidP="00601109">
            <w:pPr>
              <w:rPr>
                <w:rFonts w:ascii="Arial" w:hAnsi="Arial" w:cs="Arial"/>
              </w:rPr>
            </w:pPr>
            <w:r w:rsidRPr="00B319D6">
              <w:rPr>
                <w:rFonts w:ascii="Arial" w:hAnsi="Arial" w:cs="Arial"/>
              </w:rPr>
              <w:t>Сроки реализации подпрограммы</w:t>
            </w:r>
          </w:p>
        </w:tc>
        <w:tc>
          <w:tcPr>
            <w:tcW w:w="7011" w:type="dxa"/>
          </w:tcPr>
          <w:p w:rsidR="00C83F8D" w:rsidRPr="00B319D6" w:rsidRDefault="00803A06" w:rsidP="00337F3F">
            <w:pPr>
              <w:ind w:firstLine="709"/>
              <w:jc w:val="both"/>
              <w:rPr>
                <w:rFonts w:ascii="Arial" w:hAnsi="Arial" w:cs="Arial"/>
                <w:bCs/>
              </w:rPr>
            </w:pPr>
            <w:r w:rsidRPr="00B319D6">
              <w:rPr>
                <w:rFonts w:ascii="Arial" w:hAnsi="Arial" w:cs="Arial"/>
                <w:bCs/>
              </w:rPr>
              <w:t>202</w:t>
            </w:r>
            <w:r w:rsidR="00337F3F" w:rsidRPr="00B319D6">
              <w:rPr>
                <w:rFonts w:ascii="Arial" w:hAnsi="Arial" w:cs="Arial"/>
                <w:bCs/>
              </w:rPr>
              <w:t>2</w:t>
            </w:r>
            <w:r w:rsidR="00B15888" w:rsidRPr="00B319D6">
              <w:rPr>
                <w:rFonts w:ascii="Arial" w:hAnsi="Arial" w:cs="Arial"/>
                <w:bCs/>
              </w:rPr>
              <w:t>-202</w:t>
            </w:r>
            <w:r w:rsidR="00337F3F" w:rsidRPr="00B319D6">
              <w:rPr>
                <w:rFonts w:ascii="Arial" w:hAnsi="Arial" w:cs="Arial"/>
                <w:bCs/>
              </w:rPr>
              <w:t>4</w:t>
            </w:r>
            <w:r w:rsidR="00C83F8D" w:rsidRPr="00B319D6">
              <w:rPr>
                <w:rFonts w:ascii="Arial" w:hAnsi="Arial" w:cs="Arial"/>
                <w:bCs/>
              </w:rPr>
              <w:t xml:space="preserve"> годы</w:t>
            </w:r>
          </w:p>
        </w:tc>
      </w:tr>
      <w:tr w:rsidR="00C83F8D" w:rsidRPr="00B319D6" w:rsidTr="006354CA">
        <w:trPr>
          <w:cantSplit/>
          <w:trHeight w:val="1833"/>
        </w:trPr>
        <w:tc>
          <w:tcPr>
            <w:tcW w:w="2487" w:type="dxa"/>
          </w:tcPr>
          <w:p w:rsidR="00C83F8D" w:rsidRPr="00B319D6" w:rsidRDefault="00C83F8D" w:rsidP="00601109">
            <w:pPr>
              <w:rPr>
                <w:rFonts w:ascii="Arial" w:hAnsi="Arial" w:cs="Arial"/>
              </w:rPr>
            </w:pPr>
            <w:r w:rsidRPr="00B319D6">
              <w:rPr>
                <w:rFonts w:ascii="Arial" w:hAnsi="Arial" w:cs="Arial"/>
                <w:iCs/>
              </w:rPr>
              <w:t>Объемы и источники финансирования подпрограммы</w:t>
            </w:r>
          </w:p>
        </w:tc>
        <w:tc>
          <w:tcPr>
            <w:tcW w:w="7011" w:type="dxa"/>
          </w:tcPr>
          <w:p w:rsidR="00C83F8D" w:rsidRPr="00B319D6" w:rsidRDefault="00C83F8D" w:rsidP="00C44B1B">
            <w:pPr>
              <w:rPr>
                <w:rFonts w:ascii="Arial" w:hAnsi="Arial" w:cs="Arial"/>
              </w:rPr>
            </w:pPr>
            <w:r w:rsidRPr="00B319D6">
              <w:rPr>
                <w:rFonts w:ascii="Arial" w:hAnsi="Arial" w:cs="Arial"/>
              </w:rPr>
              <w:t xml:space="preserve">Объем финансирования подпрограммы составляет </w:t>
            </w:r>
            <w:r w:rsidR="008C72FD" w:rsidRPr="00B319D6">
              <w:rPr>
                <w:rFonts w:ascii="Arial" w:hAnsi="Arial" w:cs="Arial"/>
              </w:rPr>
              <w:t>492</w:t>
            </w:r>
            <w:r w:rsidR="004662F3" w:rsidRPr="00B319D6">
              <w:rPr>
                <w:rFonts w:ascii="Arial" w:hAnsi="Arial" w:cs="Arial"/>
              </w:rPr>
              <w:t>,00</w:t>
            </w:r>
            <w:r w:rsidRPr="00B319D6">
              <w:rPr>
                <w:rFonts w:ascii="Arial" w:hAnsi="Arial" w:cs="Arial"/>
              </w:rPr>
              <w:t xml:space="preserve"> тыс. рублей, из них:</w:t>
            </w:r>
          </w:p>
          <w:p w:rsidR="00C83F8D" w:rsidRPr="00B319D6" w:rsidRDefault="00205308" w:rsidP="00C44B1B">
            <w:pPr>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 </w:t>
            </w:r>
            <w:r w:rsidR="008C72FD" w:rsidRPr="00B319D6">
              <w:rPr>
                <w:rFonts w:ascii="Arial" w:hAnsi="Arial" w:cs="Arial"/>
              </w:rPr>
              <w:t>392</w:t>
            </w:r>
            <w:r w:rsidR="00334AAF" w:rsidRPr="00B319D6">
              <w:rPr>
                <w:rFonts w:ascii="Arial" w:hAnsi="Arial" w:cs="Arial"/>
              </w:rPr>
              <w:t>,</w:t>
            </w:r>
            <w:r w:rsidR="00684106" w:rsidRPr="00B319D6">
              <w:rPr>
                <w:rFonts w:ascii="Arial" w:hAnsi="Arial" w:cs="Arial"/>
              </w:rPr>
              <w:t>00</w:t>
            </w:r>
            <w:r w:rsidR="00C83F8D" w:rsidRPr="00B319D6">
              <w:rPr>
                <w:rFonts w:ascii="Arial" w:hAnsi="Arial" w:cs="Arial"/>
              </w:rPr>
              <w:t>тыс. рублей;</w:t>
            </w:r>
          </w:p>
          <w:p w:rsidR="00C83F8D" w:rsidRPr="00B319D6" w:rsidRDefault="00205308" w:rsidP="00C44B1B">
            <w:pPr>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8C72FD" w:rsidRPr="00B319D6">
              <w:rPr>
                <w:rFonts w:ascii="Arial" w:hAnsi="Arial" w:cs="Arial"/>
              </w:rPr>
              <w:t>5</w:t>
            </w:r>
            <w:r w:rsidR="00C83F8D" w:rsidRPr="00B319D6">
              <w:rPr>
                <w:rFonts w:ascii="Arial" w:hAnsi="Arial" w:cs="Arial"/>
              </w:rPr>
              <w:t>0,00 тыс. рублей;</w:t>
            </w:r>
          </w:p>
          <w:p w:rsidR="00B15888" w:rsidRPr="00B319D6" w:rsidRDefault="00B15888" w:rsidP="00C44B1B">
            <w:pPr>
              <w:jc w:val="both"/>
              <w:rPr>
                <w:rFonts w:ascii="Arial" w:hAnsi="Arial" w:cs="Arial"/>
              </w:rPr>
            </w:pPr>
            <w:r w:rsidRPr="00B319D6">
              <w:rPr>
                <w:rFonts w:ascii="Arial" w:hAnsi="Arial" w:cs="Arial"/>
              </w:rPr>
              <w:t>202</w:t>
            </w:r>
            <w:r w:rsidR="001E1988" w:rsidRPr="00B319D6">
              <w:rPr>
                <w:rFonts w:ascii="Arial" w:hAnsi="Arial" w:cs="Arial"/>
              </w:rPr>
              <w:t>4</w:t>
            </w:r>
            <w:r w:rsidRPr="00B319D6">
              <w:rPr>
                <w:rFonts w:ascii="Arial" w:hAnsi="Arial" w:cs="Arial"/>
              </w:rPr>
              <w:t xml:space="preserve"> год – </w:t>
            </w:r>
            <w:r w:rsidR="008C72FD" w:rsidRPr="00B319D6">
              <w:rPr>
                <w:rFonts w:ascii="Arial" w:hAnsi="Arial" w:cs="Arial"/>
              </w:rPr>
              <w:t>5</w:t>
            </w:r>
            <w:r w:rsidRPr="00B319D6">
              <w:rPr>
                <w:rFonts w:ascii="Arial" w:hAnsi="Arial" w:cs="Arial"/>
              </w:rPr>
              <w:t>0,00 тыс. рублей.</w:t>
            </w:r>
          </w:p>
          <w:p w:rsidR="00C83F8D" w:rsidRPr="00B319D6" w:rsidRDefault="00C83F8D" w:rsidP="00C44B1B">
            <w:pPr>
              <w:rPr>
                <w:rFonts w:ascii="Arial" w:hAnsi="Arial" w:cs="Arial"/>
              </w:rPr>
            </w:pPr>
            <w:r w:rsidRPr="00B319D6">
              <w:rPr>
                <w:rFonts w:ascii="Arial" w:hAnsi="Arial" w:cs="Arial"/>
              </w:rPr>
              <w:t xml:space="preserve">в том числе: </w:t>
            </w:r>
          </w:p>
          <w:p w:rsidR="00C83F8D" w:rsidRPr="00B319D6" w:rsidRDefault="00C83F8D" w:rsidP="00C44B1B">
            <w:pPr>
              <w:rPr>
                <w:rFonts w:ascii="Arial" w:hAnsi="Arial" w:cs="Arial"/>
              </w:rPr>
            </w:pPr>
            <w:r w:rsidRPr="00B319D6">
              <w:rPr>
                <w:rFonts w:ascii="Arial" w:hAnsi="Arial" w:cs="Arial"/>
              </w:rPr>
              <w:t xml:space="preserve">средства </w:t>
            </w:r>
            <w:r w:rsidR="002429D4" w:rsidRPr="00B319D6">
              <w:rPr>
                <w:rFonts w:ascii="Arial" w:hAnsi="Arial" w:cs="Arial"/>
              </w:rPr>
              <w:t>районного</w:t>
            </w:r>
            <w:r w:rsidRPr="00B319D6">
              <w:rPr>
                <w:rFonts w:ascii="Arial" w:hAnsi="Arial" w:cs="Arial"/>
              </w:rPr>
              <w:t xml:space="preserve"> бюджета – </w:t>
            </w:r>
            <w:r w:rsidR="008C72FD" w:rsidRPr="00B319D6">
              <w:rPr>
                <w:rFonts w:ascii="Arial" w:hAnsi="Arial" w:cs="Arial"/>
              </w:rPr>
              <w:t>492</w:t>
            </w:r>
            <w:r w:rsidR="00334AAF" w:rsidRPr="00B319D6">
              <w:rPr>
                <w:rFonts w:ascii="Arial" w:hAnsi="Arial" w:cs="Arial"/>
              </w:rPr>
              <w:t>,</w:t>
            </w:r>
            <w:r w:rsidR="00684106" w:rsidRPr="00B319D6">
              <w:rPr>
                <w:rFonts w:ascii="Arial" w:hAnsi="Arial" w:cs="Arial"/>
              </w:rPr>
              <w:t>00</w:t>
            </w:r>
            <w:r w:rsidRPr="00B319D6">
              <w:rPr>
                <w:rFonts w:ascii="Arial" w:hAnsi="Arial" w:cs="Arial"/>
              </w:rPr>
              <w:t xml:space="preserve"> тыс. рублей, из них:</w:t>
            </w:r>
          </w:p>
          <w:p w:rsidR="00C83F8D" w:rsidRPr="00B319D6" w:rsidRDefault="00C83F8D" w:rsidP="00C44B1B">
            <w:pPr>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 </w:t>
            </w:r>
            <w:r w:rsidR="004662F3" w:rsidRPr="00B319D6">
              <w:rPr>
                <w:rFonts w:ascii="Arial" w:hAnsi="Arial" w:cs="Arial"/>
              </w:rPr>
              <w:t>39</w:t>
            </w:r>
            <w:r w:rsidR="008C72FD" w:rsidRPr="00B319D6">
              <w:rPr>
                <w:rFonts w:ascii="Arial" w:hAnsi="Arial" w:cs="Arial"/>
              </w:rPr>
              <w:t>2</w:t>
            </w:r>
            <w:r w:rsidR="00334AAF" w:rsidRPr="00B319D6">
              <w:rPr>
                <w:rFonts w:ascii="Arial" w:hAnsi="Arial" w:cs="Arial"/>
              </w:rPr>
              <w:t>,</w:t>
            </w:r>
            <w:r w:rsidR="00684106" w:rsidRPr="00B319D6">
              <w:rPr>
                <w:rFonts w:ascii="Arial" w:hAnsi="Arial" w:cs="Arial"/>
              </w:rPr>
              <w:t>00</w:t>
            </w:r>
            <w:r w:rsidRPr="00B319D6">
              <w:rPr>
                <w:rFonts w:ascii="Arial" w:hAnsi="Arial" w:cs="Arial"/>
              </w:rPr>
              <w:t xml:space="preserve"> тыс. рублей;</w:t>
            </w:r>
          </w:p>
          <w:p w:rsidR="00C83F8D" w:rsidRPr="00B319D6" w:rsidRDefault="00B15888" w:rsidP="00C44B1B">
            <w:pPr>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8C72FD" w:rsidRPr="00B319D6">
              <w:rPr>
                <w:rFonts w:ascii="Arial" w:hAnsi="Arial" w:cs="Arial"/>
              </w:rPr>
              <w:t>5</w:t>
            </w:r>
            <w:r w:rsidRPr="00B319D6">
              <w:rPr>
                <w:rFonts w:ascii="Arial" w:hAnsi="Arial" w:cs="Arial"/>
              </w:rPr>
              <w:t>0,00 тыс. рублей,</w:t>
            </w:r>
          </w:p>
          <w:p w:rsidR="00B15888" w:rsidRPr="00B319D6" w:rsidRDefault="00B15888" w:rsidP="008C72FD">
            <w:pPr>
              <w:jc w:val="both"/>
              <w:rPr>
                <w:rFonts w:ascii="Arial" w:hAnsi="Arial" w:cs="Arial"/>
              </w:rPr>
            </w:pPr>
            <w:r w:rsidRPr="00B319D6">
              <w:rPr>
                <w:rFonts w:ascii="Arial" w:hAnsi="Arial" w:cs="Arial"/>
              </w:rPr>
              <w:t>202</w:t>
            </w:r>
            <w:r w:rsidR="001E1988" w:rsidRPr="00B319D6">
              <w:rPr>
                <w:rFonts w:ascii="Arial" w:hAnsi="Arial" w:cs="Arial"/>
              </w:rPr>
              <w:t>4</w:t>
            </w:r>
            <w:r w:rsidR="00337F3F" w:rsidRPr="00B319D6">
              <w:rPr>
                <w:rFonts w:ascii="Arial" w:hAnsi="Arial" w:cs="Arial"/>
              </w:rPr>
              <w:t xml:space="preserve"> год – </w:t>
            </w:r>
            <w:r w:rsidR="008C72FD" w:rsidRPr="00B319D6">
              <w:rPr>
                <w:rFonts w:ascii="Arial" w:hAnsi="Arial" w:cs="Arial"/>
              </w:rPr>
              <w:t>5</w:t>
            </w:r>
            <w:r w:rsidRPr="00B319D6">
              <w:rPr>
                <w:rFonts w:ascii="Arial" w:hAnsi="Arial" w:cs="Arial"/>
              </w:rPr>
              <w:t>0,00 тыс. рублей.</w:t>
            </w:r>
          </w:p>
        </w:tc>
      </w:tr>
      <w:tr w:rsidR="00C83F8D" w:rsidRPr="00B319D6" w:rsidTr="006354CA">
        <w:trPr>
          <w:cantSplit/>
          <w:trHeight w:val="1265"/>
        </w:trPr>
        <w:tc>
          <w:tcPr>
            <w:tcW w:w="2487" w:type="dxa"/>
          </w:tcPr>
          <w:p w:rsidR="00C83F8D" w:rsidRPr="00B319D6" w:rsidRDefault="00C83F8D" w:rsidP="00601109">
            <w:pPr>
              <w:rPr>
                <w:rFonts w:ascii="Arial" w:hAnsi="Arial" w:cs="Arial"/>
                <w:iCs/>
              </w:rPr>
            </w:pPr>
            <w:r w:rsidRPr="00B319D6">
              <w:rPr>
                <w:rFonts w:ascii="Arial" w:hAnsi="Arial" w:cs="Arial"/>
                <w:iCs/>
              </w:rPr>
              <w:lastRenderedPageBreak/>
              <w:t xml:space="preserve">Система организации </w:t>
            </w:r>
            <w:proofErr w:type="gramStart"/>
            <w:r w:rsidRPr="00B319D6">
              <w:rPr>
                <w:rFonts w:ascii="Arial" w:hAnsi="Arial" w:cs="Arial"/>
                <w:iCs/>
              </w:rPr>
              <w:t>контроля за</w:t>
            </w:r>
            <w:proofErr w:type="gramEnd"/>
            <w:r w:rsidRPr="00B319D6">
              <w:rPr>
                <w:rFonts w:ascii="Arial" w:hAnsi="Arial" w:cs="Arial"/>
                <w:iCs/>
              </w:rPr>
              <w:t xml:space="preserve"> исполнением подпрограммы</w:t>
            </w:r>
          </w:p>
        </w:tc>
        <w:tc>
          <w:tcPr>
            <w:tcW w:w="7011" w:type="dxa"/>
          </w:tcPr>
          <w:p w:rsidR="00C83F8D" w:rsidRPr="00B319D6" w:rsidRDefault="00C83F8D" w:rsidP="00601109">
            <w:pPr>
              <w:jc w:val="both"/>
              <w:rPr>
                <w:rFonts w:ascii="Arial" w:hAnsi="Arial" w:cs="Arial"/>
              </w:rPr>
            </w:pPr>
            <w:r w:rsidRPr="00B319D6">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B319D6" w:rsidRDefault="00C83F8D" w:rsidP="00601109">
      <w:pPr>
        <w:ind w:firstLine="709"/>
        <w:rPr>
          <w:rFonts w:ascii="Arial" w:hAnsi="Arial" w:cs="Arial"/>
        </w:rPr>
      </w:pPr>
    </w:p>
    <w:p w:rsidR="00C83F8D" w:rsidRPr="00B319D6" w:rsidRDefault="00C83F8D" w:rsidP="00601109">
      <w:pPr>
        <w:ind w:firstLine="709"/>
        <w:jc w:val="center"/>
        <w:rPr>
          <w:rFonts w:ascii="Arial" w:hAnsi="Arial" w:cs="Arial"/>
        </w:rPr>
      </w:pPr>
      <w:r w:rsidRPr="00B319D6">
        <w:rPr>
          <w:rFonts w:ascii="Arial" w:hAnsi="Arial" w:cs="Arial"/>
        </w:rPr>
        <w:t>2. Основные разделы программы</w:t>
      </w:r>
    </w:p>
    <w:p w:rsidR="00C83F8D" w:rsidRPr="00B319D6" w:rsidRDefault="00C83F8D" w:rsidP="00601109">
      <w:pPr>
        <w:ind w:firstLine="709"/>
        <w:jc w:val="center"/>
        <w:rPr>
          <w:rFonts w:ascii="Arial" w:hAnsi="Arial" w:cs="Arial"/>
        </w:rPr>
      </w:pPr>
    </w:p>
    <w:p w:rsidR="00C83F8D" w:rsidRPr="00B319D6" w:rsidRDefault="00C83F8D" w:rsidP="00601109">
      <w:pPr>
        <w:ind w:firstLine="709"/>
        <w:jc w:val="center"/>
        <w:rPr>
          <w:rFonts w:ascii="Arial" w:hAnsi="Arial" w:cs="Arial"/>
        </w:rPr>
      </w:pPr>
      <w:r w:rsidRPr="00B319D6">
        <w:rPr>
          <w:rFonts w:ascii="Arial" w:hAnsi="Arial" w:cs="Arial"/>
        </w:rPr>
        <w:t>2.1. Постановка общерайонной проблемы и обоснование необходимости разработки подпрограммы</w:t>
      </w:r>
    </w:p>
    <w:p w:rsidR="00C83F8D" w:rsidRPr="00B319D6" w:rsidRDefault="00C83F8D" w:rsidP="00601109">
      <w:pPr>
        <w:ind w:firstLine="709"/>
        <w:jc w:val="center"/>
        <w:rPr>
          <w:rFonts w:ascii="Arial" w:hAnsi="Arial" w:cs="Arial"/>
        </w:rPr>
      </w:pPr>
    </w:p>
    <w:p w:rsidR="00420A10" w:rsidRPr="00B319D6" w:rsidRDefault="00420A10" w:rsidP="00601109">
      <w:pPr>
        <w:widowControl w:val="0"/>
        <w:autoSpaceDE w:val="0"/>
        <w:autoSpaceDN w:val="0"/>
        <w:adjustRightInd w:val="0"/>
        <w:ind w:firstLine="709"/>
        <w:jc w:val="both"/>
        <w:outlineLvl w:val="1"/>
        <w:rPr>
          <w:rFonts w:ascii="Arial" w:hAnsi="Arial" w:cs="Arial"/>
        </w:rPr>
      </w:pPr>
      <w:r w:rsidRPr="00B319D6">
        <w:rPr>
          <w:rFonts w:ascii="Arial" w:hAnsi="Arial" w:cs="Arial"/>
        </w:rPr>
        <w:t xml:space="preserve">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w:t>
      </w:r>
      <w:proofErr w:type="gramStart"/>
      <w:r w:rsidRPr="00B319D6">
        <w:rPr>
          <w:rFonts w:ascii="Arial" w:hAnsi="Arial" w:cs="Arial"/>
        </w:rPr>
        <w:t>механизмов</w:t>
      </w:r>
      <w:proofErr w:type="gramEnd"/>
      <w:r w:rsidRPr="00B319D6">
        <w:rPr>
          <w:rFonts w:ascii="Arial" w:hAnsi="Arial" w:cs="Arial"/>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B319D6" w:rsidRDefault="00420A10" w:rsidP="00601109">
      <w:pPr>
        <w:widowControl w:val="0"/>
        <w:autoSpaceDE w:val="0"/>
        <w:autoSpaceDN w:val="0"/>
        <w:adjustRightInd w:val="0"/>
        <w:ind w:firstLine="709"/>
        <w:jc w:val="both"/>
        <w:outlineLvl w:val="1"/>
        <w:rPr>
          <w:rFonts w:ascii="Arial" w:hAnsi="Arial" w:cs="Arial"/>
        </w:rPr>
      </w:pPr>
      <w:r w:rsidRPr="00B319D6">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B319D6" w:rsidRDefault="00420A10" w:rsidP="00601109">
      <w:pPr>
        <w:ind w:firstLine="708"/>
        <w:jc w:val="both"/>
        <w:rPr>
          <w:rFonts w:ascii="Arial" w:hAnsi="Arial" w:cs="Arial"/>
        </w:rPr>
      </w:pPr>
      <w:r w:rsidRPr="00B319D6">
        <w:rPr>
          <w:rFonts w:ascii="Arial" w:hAnsi="Arial" w:cs="Arial"/>
        </w:rPr>
        <w:t>У</w:t>
      </w:r>
      <w:r w:rsidR="00C83F8D" w:rsidRPr="00B319D6">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B319D6" w:rsidRDefault="00C83F8D" w:rsidP="00601109">
      <w:pPr>
        <w:ind w:firstLine="709"/>
        <w:jc w:val="both"/>
        <w:rPr>
          <w:rFonts w:ascii="Arial" w:hAnsi="Arial" w:cs="Arial"/>
        </w:rPr>
      </w:pPr>
      <w:r w:rsidRPr="00B319D6">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B319D6" w:rsidRDefault="00C83F8D" w:rsidP="00601109">
      <w:pPr>
        <w:ind w:firstLine="709"/>
        <w:jc w:val="both"/>
        <w:rPr>
          <w:rFonts w:ascii="Arial" w:hAnsi="Arial" w:cs="Arial"/>
        </w:rPr>
      </w:pPr>
      <w:r w:rsidRPr="00B319D6">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C83F8D" w:rsidRPr="00B319D6" w:rsidRDefault="00C83F8D" w:rsidP="00601109">
      <w:pPr>
        <w:ind w:firstLine="709"/>
        <w:jc w:val="both"/>
        <w:rPr>
          <w:rFonts w:ascii="Arial" w:hAnsi="Arial" w:cs="Arial"/>
        </w:rPr>
      </w:pPr>
      <w:r w:rsidRPr="00B319D6">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B319D6" w:rsidRDefault="00C83F8D" w:rsidP="00601109">
      <w:pPr>
        <w:ind w:firstLine="709"/>
        <w:jc w:val="both"/>
        <w:rPr>
          <w:rFonts w:ascii="Arial" w:hAnsi="Arial" w:cs="Arial"/>
        </w:rPr>
      </w:pPr>
      <w:r w:rsidRPr="00B319D6">
        <w:rPr>
          <w:rFonts w:ascii="Arial" w:hAnsi="Arial" w:cs="Arial"/>
        </w:rPr>
        <w:t xml:space="preserve">Педагоги, работающие </w:t>
      </w:r>
      <w:r w:rsidR="00DE64AC" w:rsidRPr="00B319D6">
        <w:rPr>
          <w:rFonts w:ascii="Arial" w:hAnsi="Arial" w:cs="Arial"/>
        </w:rPr>
        <w:t>в детском саду,</w:t>
      </w:r>
      <w:r w:rsidRPr="00B319D6">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B319D6" w:rsidRDefault="00C83F8D" w:rsidP="00601109">
      <w:pPr>
        <w:ind w:firstLine="709"/>
        <w:jc w:val="both"/>
        <w:rPr>
          <w:rFonts w:ascii="Arial" w:hAnsi="Arial" w:cs="Arial"/>
        </w:rPr>
      </w:pPr>
      <w:r w:rsidRPr="00B319D6">
        <w:rPr>
          <w:rFonts w:ascii="Arial" w:hAnsi="Arial" w:cs="Arial"/>
        </w:rPr>
        <w:lastRenderedPageBreak/>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B319D6" w:rsidRDefault="00C83F8D" w:rsidP="00601109">
      <w:pPr>
        <w:widowControl w:val="0"/>
        <w:autoSpaceDE w:val="0"/>
        <w:autoSpaceDN w:val="0"/>
        <w:adjustRightInd w:val="0"/>
        <w:ind w:firstLine="709"/>
        <w:jc w:val="both"/>
        <w:outlineLvl w:val="1"/>
        <w:rPr>
          <w:rFonts w:ascii="Arial" w:hAnsi="Arial" w:cs="Arial"/>
        </w:rPr>
      </w:pPr>
      <w:r w:rsidRPr="00B319D6">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B319D6" w:rsidRDefault="006648CC" w:rsidP="00601109">
      <w:pPr>
        <w:ind w:firstLine="709"/>
        <w:jc w:val="both"/>
        <w:rPr>
          <w:rFonts w:ascii="Arial" w:hAnsi="Arial" w:cs="Arial"/>
        </w:rPr>
      </w:pPr>
      <w:r w:rsidRPr="00B319D6">
        <w:rPr>
          <w:rFonts w:ascii="Arial" w:hAnsi="Arial" w:cs="Arial"/>
        </w:rPr>
        <w:t>По состоянию на 01.0</w:t>
      </w:r>
      <w:r w:rsidR="00A761C4" w:rsidRPr="00B319D6">
        <w:rPr>
          <w:rFonts w:ascii="Arial" w:hAnsi="Arial" w:cs="Arial"/>
        </w:rPr>
        <w:t>1</w:t>
      </w:r>
      <w:r w:rsidRPr="00B319D6">
        <w:rPr>
          <w:rFonts w:ascii="Arial" w:hAnsi="Arial" w:cs="Arial"/>
        </w:rPr>
        <w:t>.202</w:t>
      </w:r>
      <w:r w:rsidR="00A761C4" w:rsidRPr="00B319D6">
        <w:rPr>
          <w:rFonts w:ascii="Arial" w:hAnsi="Arial" w:cs="Arial"/>
        </w:rPr>
        <w:t>22</w:t>
      </w:r>
      <w:r w:rsidRPr="00B319D6">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B319D6" w:rsidRDefault="00420A10" w:rsidP="00601109">
      <w:pPr>
        <w:ind w:firstLine="709"/>
        <w:jc w:val="both"/>
        <w:rPr>
          <w:rFonts w:ascii="Arial" w:hAnsi="Arial" w:cs="Arial"/>
        </w:rPr>
      </w:pPr>
      <w:r w:rsidRPr="00B319D6">
        <w:rPr>
          <w:rFonts w:ascii="Arial" w:hAnsi="Arial" w:cs="Arial"/>
        </w:rPr>
        <w:t>Для развития кадрового потенциала Балахтинского района необходимо продолжить:</w:t>
      </w:r>
    </w:p>
    <w:p w:rsidR="00420A10" w:rsidRPr="00B319D6" w:rsidRDefault="00420A10" w:rsidP="00601109">
      <w:pPr>
        <w:ind w:firstLine="709"/>
        <w:jc w:val="both"/>
        <w:rPr>
          <w:rFonts w:ascii="Arial" w:hAnsi="Arial" w:cs="Arial"/>
        </w:rPr>
      </w:pPr>
      <w:r w:rsidRPr="00B319D6">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B319D6" w:rsidRDefault="00420A10" w:rsidP="00601109">
      <w:pPr>
        <w:ind w:firstLine="709"/>
        <w:jc w:val="both"/>
        <w:rPr>
          <w:rFonts w:ascii="Arial" w:hAnsi="Arial" w:cs="Arial"/>
        </w:rPr>
      </w:pPr>
      <w:r w:rsidRPr="00B319D6">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B319D6" w:rsidRDefault="00420A10" w:rsidP="00601109">
      <w:pPr>
        <w:ind w:firstLine="709"/>
        <w:jc w:val="center"/>
        <w:rPr>
          <w:rFonts w:ascii="Arial" w:hAnsi="Arial" w:cs="Arial"/>
        </w:rPr>
      </w:pPr>
    </w:p>
    <w:p w:rsidR="00C83F8D" w:rsidRPr="00B319D6" w:rsidRDefault="00C83F8D" w:rsidP="00601109">
      <w:pPr>
        <w:ind w:firstLine="709"/>
        <w:jc w:val="center"/>
        <w:rPr>
          <w:rFonts w:ascii="Arial" w:hAnsi="Arial" w:cs="Arial"/>
        </w:rPr>
      </w:pPr>
      <w:r w:rsidRPr="00B319D6">
        <w:rPr>
          <w:rFonts w:ascii="Arial" w:hAnsi="Arial" w:cs="Arial"/>
        </w:rPr>
        <w:t>2.2. Основная цель, задачи и сроки выполнения подпрограммы,</w:t>
      </w:r>
      <w:r w:rsidRPr="00B319D6">
        <w:rPr>
          <w:rFonts w:ascii="Arial" w:hAnsi="Arial" w:cs="Arial"/>
        </w:rPr>
        <w:br/>
        <w:t>целевые индикаторы</w:t>
      </w:r>
    </w:p>
    <w:p w:rsidR="00C83F8D" w:rsidRPr="00B319D6" w:rsidRDefault="00C83F8D" w:rsidP="00601109">
      <w:pPr>
        <w:ind w:firstLine="709"/>
        <w:jc w:val="both"/>
        <w:rPr>
          <w:rFonts w:ascii="Arial" w:hAnsi="Arial" w:cs="Arial"/>
        </w:rPr>
      </w:pPr>
    </w:p>
    <w:p w:rsidR="002D253E" w:rsidRPr="00B319D6" w:rsidRDefault="00C83F8D" w:rsidP="00601109">
      <w:pPr>
        <w:ind w:firstLine="709"/>
        <w:jc w:val="both"/>
        <w:rPr>
          <w:rFonts w:ascii="Arial" w:hAnsi="Arial" w:cs="Arial"/>
        </w:rPr>
      </w:pPr>
      <w:r w:rsidRPr="00B319D6">
        <w:rPr>
          <w:rFonts w:ascii="Arial" w:hAnsi="Arial" w:cs="Arial"/>
        </w:rPr>
        <w:t xml:space="preserve">Целью подпрограммы является: </w:t>
      </w:r>
      <w:r w:rsidR="002D253E" w:rsidRPr="00B319D6">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B319D6" w:rsidRDefault="002D253E" w:rsidP="00601109">
      <w:pPr>
        <w:ind w:firstLine="709"/>
        <w:jc w:val="both"/>
        <w:rPr>
          <w:rFonts w:ascii="Arial" w:hAnsi="Arial" w:cs="Arial"/>
        </w:rPr>
      </w:pPr>
      <w:r w:rsidRPr="00B319D6">
        <w:rPr>
          <w:rFonts w:ascii="Arial" w:hAnsi="Arial" w:cs="Arial"/>
        </w:rPr>
        <w:t>Задачи:</w:t>
      </w:r>
    </w:p>
    <w:p w:rsidR="002D253E" w:rsidRPr="00B319D6" w:rsidRDefault="002D253E" w:rsidP="00601109">
      <w:pPr>
        <w:ind w:firstLine="709"/>
        <w:jc w:val="both"/>
        <w:rPr>
          <w:rFonts w:ascii="Arial" w:hAnsi="Arial" w:cs="Arial"/>
        </w:rPr>
      </w:pPr>
      <w:r w:rsidRPr="00B319D6">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2D253E" w:rsidRPr="00B319D6" w:rsidRDefault="002D253E" w:rsidP="00601109">
      <w:pPr>
        <w:ind w:firstLine="709"/>
        <w:jc w:val="both"/>
        <w:rPr>
          <w:rFonts w:ascii="Arial" w:hAnsi="Arial" w:cs="Arial"/>
        </w:rPr>
      </w:pPr>
      <w:r w:rsidRPr="00B319D6">
        <w:rPr>
          <w:rFonts w:ascii="Arial" w:hAnsi="Arial" w:cs="Arial"/>
        </w:rPr>
        <w:t xml:space="preserve">2.Формирование позитивного имиджа педагога </w:t>
      </w:r>
      <w:proofErr w:type="gramStart"/>
      <w:r w:rsidRPr="00B319D6">
        <w:rPr>
          <w:rFonts w:ascii="Arial" w:hAnsi="Arial" w:cs="Arial"/>
        </w:rPr>
        <w:t>в</w:t>
      </w:r>
      <w:proofErr w:type="gramEnd"/>
    </w:p>
    <w:p w:rsidR="006F2296" w:rsidRPr="00B319D6" w:rsidRDefault="002D253E" w:rsidP="00601109">
      <w:pPr>
        <w:ind w:firstLine="709"/>
        <w:jc w:val="both"/>
        <w:rPr>
          <w:rFonts w:ascii="Arial" w:hAnsi="Arial" w:cs="Arial"/>
        </w:rPr>
      </w:pPr>
      <w:r w:rsidRPr="00B319D6">
        <w:rPr>
          <w:rFonts w:ascii="Arial" w:hAnsi="Arial" w:cs="Arial"/>
        </w:rPr>
        <w:t xml:space="preserve">общественном </w:t>
      </w:r>
      <w:proofErr w:type="gramStart"/>
      <w:r w:rsidRPr="00B319D6">
        <w:rPr>
          <w:rFonts w:ascii="Arial" w:hAnsi="Arial" w:cs="Arial"/>
        </w:rPr>
        <w:t>сознании</w:t>
      </w:r>
      <w:proofErr w:type="gramEnd"/>
      <w:r w:rsidRPr="00B319D6">
        <w:rPr>
          <w:rFonts w:ascii="Arial" w:hAnsi="Arial" w:cs="Arial"/>
        </w:rPr>
        <w:t xml:space="preserve"> и повышение престижа работников системы образования</w:t>
      </w:r>
      <w:r w:rsidR="006F2296" w:rsidRPr="00B319D6">
        <w:rPr>
          <w:rFonts w:ascii="Arial" w:hAnsi="Arial" w:cs="Arial"/>
        </w:rPr>
        <w:t>.</w:t>
      </w:r>
    </w:p>
    <w:p w:rsidR="006F2296" w:rsidRPr="00B319D6" w:rsidRDefault="006F2296" w:rsidP="00601109">
      <w:pPr>
        <w:ind w:firstLine="709"/>
        <w:jc w:val="both"/>
        <w:rPr>
          <w:rFonts w:ascii="Arial" w:hAnsi="Arial" w:cs="Arial"/>
        </w:rPr>
      </w:pPr>
    </w:p>
    <w:p w:rsidR="00C83F8D" w:rsidRPr="00B319D6" w:rsidRDefault="00C83F8D" w:rsidP="00601109">
      <w:pPr>
        <w:ind w:firstLine="709"/>
        <w:jc w:val="both"/>
        <w:rPr>
          <w:rFonts w:ascii="Arial" w:hAnsi="Arial" w:cs="Arial"/>
        </w:rPr>
      </w:pPr>
      <w:r w:rsidRPr="00B319D6">
        <w:rPr>
          <w:rFonts w:ascii="Arial" w:hAnsi="Arial" w:cs="Arial"/>
        </w:rPr>
        <w:t>Ср</w:t>
      </w:r>
      <w:r w:rsidR="00803A06" w:rsidRPr="00B319D6">
        <w:rPr>
          <w:rFonts w:ascii="Arial" w:hAnsi="Arial" w:cs="Arial"/>
        </w:rPr>
        <w:t>ок выполнения подпрограммы: 202</w:t>
      </w:r>
      <w:r w:rsidR="00A761C4" w:rsidRPr="00B319D6">
        <w:rPr>
          <w:rFonts w:ascii="Arial" w:hAnsi="Arial" w:cs="Arial"/>
        </w:rPr>
        <w:t>2</w:t>
      </w:r>
      <w:r w:rsidR="000237E2" w:rsidRPr="00B319D6">
        <w:rPr>
          <w:rFonts w:ascii="Arial" w:hAnsi="Arial" w:cs="Arial"/>
        </w:rPr>
        <w:t>-202</w:t>
      </w:r>
      <w:r w:rsidR="00A761C4" w:rsidRPr="00B319D6">
        <w:rPr>
          <w:rFonts w:ascii="Arial" w:hAnsi="Arial" w:cs="Arial"/>
        </w:rPr>
        <w:t>4</w:t>
      </w:r>
      <w:r w:rsidRPr="00B319D6">
        <w:rPr>
          <w:rFonts w:ascii="Arial" w:hAnsi="Arial" w:cs="Arial"/>
        </w:rPr>
        <w:t xml:space="preserve"> годы.</w:t>
      </w:r>
    </w:p>
    <w:p w:rsidR="00B449F2" w:rsidRPr="00B319D6" w:rsidRDefault="00B449F2" w:rsidP="00601109">
      <w:pPr>
        <w:ind w:firstLine="709"/>
        <w:jc w:val="both"/>
        <w:rPr>
          <w:rFonts w:ascii="Arial" w:hAnsi="Arial" w:cs="Arial"/>
        </w:rPr>
      </w:pPr>
    </w:p>
    <w:p w:rsidR="00C83F8D" w:rsidRPr="00B319D6" w:rsidRDefault="00C83F8D" w:rsidP="00601109">
      <w:pPr>
        <w:ind w:firstLine="709"/>
        <w:jc w:val="both"/>
        <w:rPr>
          <w:rFonts w:ascii="Arial" w:hAnsi="Arial" w:cs="Arial"/>
        </w:rPr>
      </w:pPr>
      <w:r w:rsidRPr="00B319D6">
        <w:rPr>
          <w:rFonts w:ascii="Arial" w:hAnsi="Arial" w:cs="Arial"/>
        </w:rPr>
        <w:t>Перечень целевых индикаторов подпрограммы представлен в приложении № 1 к подпрограмме 2 «</w:t>
      </w:r>
      <w:r w:rsidRPr="00B319D6">
        <w:rPr>
          <w:rFonts w:ascii="Arial" w:hAnsi="Arial" w:cs="Arial"/>
          <w:kern w:val="32"/>
        </w:rPr>
        <w:t>Развитие кадрового потенциала отрасли</w:t>
      </w:r>
      <w:r w:rsidRPr="00B319D6">
        <w:rPr>
          <w:rFonts w:ascii="Arial" w:hAnsi="Arial" w:cs="Arial"/>
        </w:rPr>
        <w:t>».</w:t>
      </w:r>
    </w:p>
    <w:p w:rsidR="00963AFF" w:rsidRPr="00B319D6" w:rsidRDefault="00963AFF" w:rsidP="00601109">
      <w:pPr>
        <w:ind w:firstLine="709"/>
        <w:jc w:val="center"/>
        <w:rPr>
          <w:rFonts w:ascii="Arial" w:hAnsi="Arial" w:cs="Arial"/>
        </w:rPr>
      </w:pPr>
    </w:p>
    <w:p w:rsidR="00C83F8D" w:rsidRPr="00B319D6" w:rsidRDefault="00C83F8D" w:rsidP="00601109">
      <w:pPr>
        <w:ind w:firstLine="709"/>
        <w:jc w:val="center"/>
        <w:rPr>
          <w:rFonts w:ascii="Arial" w:hAnsi="Arial" w:cs="Arial"/>
        </w:rPr>
      </w:pPr>
      <w:r w:rsidRPr="00B319D6">
        <w:rPr>
          <w:rFonts w:ascii="Arial" w:hAnsi="Arial" w:cs="Arial"/>
        </w:rPr>
        <w:t>2.3. Механизм реализации подпрограммы</w:t>
      </w:r>
    </w:p>
    <w:p w:rsidR="00C83F8D" w:rsidRPr="00B319D6" w:rsidRDefault="00C83F8D" w:rsidP="00601109">
      <w:pPr>
        <w:ind w:firstLine="709"/>
        <w:jc w:val="both"/>
        <w:rPr>
          <w:rFonts w:ascii="Arial" w:hAnsi="Arial" w:cs="Arial"/>
        </w:rPr>
      </w:pPr>
    </w:p>
    <w:p w:rsidR="00F216DE" w:rsidRPr="00B319D6" w:rsidRDefault="00F216DE" w:rsidP="00F216DE">
      <w:pPr>
        <w:ind w:firstLine="709"/>
        <w:jc w:val="both"/>
        <w:rPr>
          <w:rFonts w:ascii="Arial" w:hAnsi="Arial" w:cs="Arial"/>
        </w:rPr>
      </w:pPr>
      <w:r w:rsidRPr="00B319D6">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B319D6" w:rsidRDefault="00F216DE" w:rsidP="00F216DE">
      <w:pPr>
        <w:ind w:firstLine="709"/>
        <w:jc w:val="both"/>
        <w:rPr>
          <w:rFonts w:ascii="Arial" w:hAnsi="Arial" w:cs="Arial"/>
        </w:rPr>
      </w:pPr>
      <w:r w:rsidRPr="00B319D6">
        <w:rPr>
          <w:rFonts w:ascii="Arial" w:hAnsi="Arial" w:cs="Arial"/>
        </w:rPr>
        <w:t xml:space="preserve">Мероприятие 1.1. Подготовка востребованных специалистов в бюджетной сфере за счет договорных отношений происходит статьи 56 Федерального закона </w:t>
      </w:r>
      <w:r w:rsidRPr="00B319D6">
        <w:rPr>
          <w:rFonts w:ascii="Arial" w:hAnsi="Arial" w:cs="Arial"/>
        </w:rPr>
        <w:lastRenderedPageBreak/>
        <w:t>от 29.12.2012</w:t>
      </w:r>
      <w:r w:rsidR="008C72FD" w:rsidRPr="00B319D6">
        <w:rPr>
          <w:rFonts w:ascii="Arial" w:hAnsi="Arial" w:cs="Arial"/>
        </w:rPr>
        <w:t xml:space="preserve"> г.</w:t>
      </w:r>
      <w:r w:rsidRPr="00B319D6">
        <w:rPr>
          <w:rFonts w:ascii="Arial" w:hAnsi="Arial" w:cs="Arial"/>
        </w:rPr>
        <w:t xml:space="preserve"> N 273-ФЗ (ред. от 08.12.2020</w:t>
      </w:r>
      <w:r w:rsidR="008C72FD" w:rsidRPr="00B319D6">
        <w:rPr>
          <w:rFonts w:ascii="Arial" w:hAnsi="Arial" w:cs="Arial"/>
        </w:rPr>
        <w:t xml:space="preserve"> г.</w:t>
      </w:r>
      <w:r w:rsidRPr="00B319D6">
        <w:rPr>
          <w:rFonts w:ascii="Arial" w:hAnsi="Arial" w:cs="Arial"/>
        </w:rPr>
        <w:t>) "Об образовании в Российской Федерации".</w:t>
      </w:r>
    </w:p>
    <w:p w:rsidR="00F216DE" w:rsidRPr="00B319D6" w:rsidRDefault="00F216DE" w:rsidP="00F216DE">
      <w:pPr>
        <w:ind w:firstLine="709"/>
        <w:jc w:val="both"/>
        <w:rPr>
          <w:rFonts w:ascii="Arial" w:hAnsi="Arial" w:cs="Arial"/>
        </w:rPr>
      </w:pPr>
      <w:r w:rsidRPr="00B319D6">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B319D6" w:rsidRDefault="00F216DE" w:rsidP="00F216DE">
      <w:pPr>
        <w:ind w:firstLine="709"/>
        <w:jc w:val="both"/>
        <w:rPr>
          <w:rFonts w:ascii="Arial" w:hAnsi="Arial" w:cs="Arial"/>
        </w:rPr>
      </w:pPr>
      <w:r w:rsidRPr="00B319D6">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B319D6">
        <w:rPr>
          <w:rFonts w:ascii="Arial" w:hAnsi="Arial" w:cs="Arial"/>
        </w:rPr>
        <w:t xml:space="preserve">г.    </w:t>
      </w:r>
      <w:r w:rsidRPr="00B319D6">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w:t>
      </w:r>
      <w:proofErr w:type="gramStart"/>
      <w:r w:rsidRPr="00B319D6">
        <w:rPr>
          <w:rFonts w:ascii="Arial" w:hAnsi="Arial" w:cs="Arial"/>
        </w:rPr>
        <w:t>и</w:t>
      </w:r>
      <w:proofErr w:type="gramEnd"/>
      <w:r w:rsidRPr="00B319D6">
        <w:rPr>
          <w:rFonts w:ascii="Arial" w:hAnsi="Arial" w:cs="Arial"/>
        </w:rPr>
        <w:t xml:space="preserve">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w:t>
      </w:r>
      <w:proofErr w:type="gramStart"/>
      <w:r w:rsidRPr="00B319D6">
        <w:rPr>
          <w:rFonts w:ascii="Arial" w:hAnsi="Arial" w:cs="Arial"/>
        </w:rPr>
        <w:t>размера оплаты труда</w:t>
      </w:r>
      <w:proofErr w:type="gramEnd"/>
      <w:r w:rsidRPr="00B319D6">
        <w:rPr>
          <w:rFonts w:ascii="Arial" w:hAnsi="Arial" w:cs="Arial"/>
        </w:rPr>
        <w:t xml:space="preserve">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B319D6" w:rsidRDefault="00F216DE" w:rsidP="00F216DE">
      <w:pPr>
        <w:ind w:firstLine="709"/>
        <w:jc w:val="both"/>
        <w:rPr>
          <w:rFonts w:ascii="Arial" w:hAnsi="Arial" w:cs="Arial"/>
        </w:rPr>
      </w:pPr>
      <w:r w:rsidRPr="00B319D6">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B319D6" w:rsidRDefault="00F216DE" w:rsidP="00D0765F">
      <w:pPr>
        <w:ind w:firstLine="709"/>
        <w:jc w:val="both"/>
        <w:rPr>
          <w:rFonts w:ascii="Arial" w:hAnsi="Arial" w:cs="Arial"/>
        </w:rPr>
      </w:pPr>
      <w:r w:rsidRPr="00B319D6">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B319D6" w:rsidRDefault="008C72FD" w:rsidP="00D0765F">
      <w:pPr>
        <w:ind w:firstLine="709"/>
        <w:jc w:val="both"/>
        <w:rPr>
          <w:rFonts w:ascii="Arial" w:hAnsi="Arial" w:cs="Arial"/>
        </w:rPr>
      </w:pPr>
    </w:p>
    <w:p w:rsidR="00C83F8D" w:rsidRPr="00B319D6" w:rsidRDefault="00C83F8D" w:rsidP="00D0765F">
      <w:pPr>
        <w:ind w:firstLine="709"/>
        <w:jc w:val="both"/>
        <w:rPr>
          <w:rFonts w:ascii="Arial" w:hAnsi="Arial" w:cs="Arial"/>
        </w:rPr>
      </w:pPr>
      <w:r w:rsidRPr="00B319D6">
        <w:rPr>
          <w:rFonts w:ascii="Arial" w:hAnsi="Arial" w:cs="Arial"/>
        </w:rPr>
        <w:t xml:space="preserve">2.4. Управление подпрограммой и </w:t>
      </w:r>
      <w:proofErr w:type="gramStart"/>
      <w:r w:rsidRPr="00B319D6">
        <w:rPr>
          <w:rFonts w:ascii="Arial" w:hAnsi="Arial" w:cs="Arial"/>
        </w:rPr>
        <w:t>контроль за</w:t>
      </w:r>
      <w:proofErr w:type="gramEnd"/>
      <w:r w:rsidRPr="00B319D6">
        <w:rPr>
          <w:rFonts w:ascii="Arial" w:hAnsi="Arial" w:cs="Arial"/>
        </w:rPr>
        <w:t xml:space="preserve"> ходом ее выполнения</w:t>
      </w:r>
    </w:p>
    <w:p w:rsidR="008C72FD" w:rsidRPr="00B319D6" w:rsidRDefault="008C72FD" w:rsidP="00601109">
      <w:pPr>
        <w:ind w:firstLine="709"/>
        <w:jc w:val="both"/>
        <w:rPr>
          <w:rFonts w:ascii="Arial" w:eastAsia="Calibri" w:hAnsi="Arial" w:cs="Arial"/>
          <w:lang w:eastAsia="en-US"/>
        </w:rPr>
      </w:pPr>
    </w:p>
    <w:p w:rsidR="00C83F8D" w:rsidRPr="00B319D6" w:rsidRDefault="00C83F8D" w:rsidP="00601109">
      <w:pPr>
        <w:ind w:firstLine="709"/>
        <w:jc w:val="both"/>
        <w:rPr>
          <w:rFonts w:ascii="Arial" w:hAnsi="Arial" w:cs="Arial"/>
        </w:rPr>
      </w:pPr>
      <w:r w:rsidRPr="00B319D6">
        <w:rPr>
          <w:rFonts w:ascii="Arial" w:eastAsia="Calibri" w:hAnsi="Arial" w:cs="Arial"/>
          <w:lang w:eastAsia="en-US"/>
        </w:rPr>
        <w:t>Управление реализацией подпрограммы осуществляет</w:t>
      </w:r>
      <w:r w:rsidRPr="00B319D6">
        <w:rPr>
          <w:rFonts w:ascii="Arial" w:hAnsi="Arial" w:cs="Arial"/>
        </w:rPr>
        <w:t xml:space="preserve"> Финансовое управление администрации Балахтинского района, Балахтинский районный совет депутатов</w:t>
      </w:r>
      <w:r w:rsidRPr="00B319D6">
        <w:rPr>
          <w:rFonts w:ascii="Arial" w:eastAsia="Calibri" w:hAnsi="Arial" w:cs="Arial"/>
          <w:lang w:eastAsia="en-US"/>
        </w:rPr>
        <w:t>, которые несут ответственность за ее выполнение и целевое использование средств.</w:t>
      </w:r>
    </w:p>
    <w:p w:rsidR="00C83F8D" w:rsidRPr="00B319D6" w:rsidRDefault="00C83F8D" w:rsidP="00601109">
      <w:pPr>
        <w:autoSpaceDE w:val="0"/>
        <w:autoSpaceDN w:val="0"/>
        <w:adjustRightInd w:val="0"/>
        <w:ind w:firstLine="709"/>
        <w:jc w:val="both"/>
        <w:rPr>
          <w:rFonts w:ascii="Arial" w:hAnsi="Arial" w:cs="Arial"/>
        </w:rPr>
      </w:pPr>
      <w:proofErr w:type="gramStart"/>
      <w:r w:rsidRPr="00B319D6">
        <w:rPr>
          <w:rFonts w:ascii="Arial" w:hAnsi="Arial" w:cs="Arial"/>
        </w:rPr>
        <w:t>Контроль за</w:t>
      </w:r>
      <w:proofErr w:type="gramEnd"/>
      <w:r w:rsidRPr="00B319D6">
        <w:rPr>
          <w:rFonts w:ascii="Arial" w:hAnsi="Arial" w:cs="Arial"/>
        </w:rPr>
        <w:t xml:space="preserve">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B319D6" w:rsidRDefault="00C83F8D" w:rsidP="00601109">
      <w:pPr>
        <w:autoSpaceDE w:val="0"/>
        <w:autoSpaceDN w:val="0"/>
        <w:adjustRightInd w:val="0"/>
        <w:ind w:firstLine="709"/>
        <w:jc w:val="both"/>
        <w:rPr>
          <w:rFonts w:ascii="Arial" w:eastAsia="Calibri" w:hAnsi="Arial" w:cs="Arial"/>
          <w:lang w:eastAsia="en-US"/>
        </w:rPr>
      </w:pPr>
    </w:p>
    <w:p w:rsidR="00C83F8D" w:rsidRPr="00B319D6" w:rsidRDefault="00C83F8D" w:rsidP="00601109">
      <w:pPr>
        <w:autoSpaceDE w:val="0"/>
        <w:autoSpaceDN w:val="0"/>
        <w:adjustRightInd w:val="0"/>
        <w:ind w:firstLine="709"/>
        <w:jc w:val="center"/>
        <w:rPr>
          <w:rFonts w:ascii="Arial" w:hAnsi="Arial" w:cs="Arial"/>
        </w:rPr>
      </w:pPr>
      <w:r w:rsidRPr="00B319D6">
        <w:rPr>
          <w:rFonts w:ascii="Arial" w:hAnsi="Arial" w:cs="Arial"/>
        </w:rPr>
        <w:t>2.5. Оценка социально-экономической эффективности</w:t>
      </w:r>
    </w:p>
    <w:p w:rsidR="00C83F8D" w:rsidRPr="00B319D6" w:rsidRDefault="00C83F8D" w:rsidP="00601109">
      <w:pPr>
        <w:autoSpaceDE w:val="0"/>
        <w:autoSpaceDN w:val="0"/>
        <w:adjustRightInd w:val="0"/>
        <w:ind w:firstLine="709"/>
        <w:jc w:val="center"/>
        <w:rPr>
          <w:rFonts w:ascii="Arial" w:eastAsia="Calibri" w:hAnsi="Arial" w:cs="Arial"/>
          <w:lang w:eastAsia="en-US"/>
        </w:rPr>
      </w:pPr>
    </w:p>
    <w:p w:rsidR="00C83F8D" w:rsidRPr="00B319D6" w:rsidRDefault="00C83F8D" w:rsidP="00601109">
      <w:pPr>
        <w:ind w:firstLine="709"/>
        <w:jc w:val="both"/>
        <w:rPr>
          <w:rFonts w:ascii="Arial" w:hAnsi="Arial" w:cs="Arial"/>
        </w:rPr>
      </w:pPr>
      <w:r w:rsidRPr="00B319D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B319D6" w:rsidRDefault="00C83F8D" w:rsidP="00601109">
      <w:pPr>
        <w:ind w:firstLine="709"/>
        <w:jc w:val="both"/>
        <w:rPr>
          <w:rFonts w:ascii="Arial" w:eastAsia="Calibri" w:hAnsi="Arial" w:cs="Arial"/>
          <w:lang w:eastAsia="en-US"/>
        </w:rPr>
      </w:pPr>
      <w:r w:rsidRPr="00B319D6">
        <w:rPr>
          <w:rFonts w:ascii="Arial" w:hAnsi="Arial" w:cs="Arial"/>
        </w:rPr>
        <w:t xml:space="preserve">Обязательным условием эффективности программы является успешное выполнение </w:t>
      </w:r>
      <w:r w:rsidRPr="00B319D6">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B319D6" w:rsidRDefault="00C83F8D" w:rsidP="00601109">
      <w:pPr>
        <w:ind w:firstLine="709"/>
        <w:jc w:val="both"/>
        <w:rPr>
          <w:rFonts w:ascii="Arial" w:eastAsia="Calibri" w:hAnsi="Arial" w:cs="Arial"/>
          <w:lang w:eastAsia="en-US"/>
        </w:rPr>
      </w:pPr>
    </w:p>
    <w:p w:rsidR="00C83F8D" w:rsidRPr="00B319D6" w:rsidRDefault="00C83F8D" w:rsidP="00601109">
      <w:pPr>
        <w:ind w:firstLine="709"/>
        <w:jc w:val="center"/>
        <w:rPr>
          <w:rFonts w:ascii="Arial" w:hAnsi="Arial" w:cs="Arial"/>
        </w:rPr>
      </w:pPr>
      <w:r w:rsidRPr="00B319D6">
        <w:rPr>
          <w:rFonts w:ascii="Arial" w:hAnsi="Arial" w:cs="Arial"/>
        </w:rPr>
        <w:t>2.6. Мероприятия подпрограммы</w:t>
      </w:r>
    </w:p>
    <w:p w:rsidR="00C83F8D" w:rsidRPr="00B319D6" w:rsidRDefault="00C83F8D" w:rsidP="00601109">
      <w:pPr>
        <w:ind w:firstLine="709"/>
        <w:jc w:val="both"/>
        <w:rPr>
          <w:rFonts w:ascii="Arial" w:eastAsia="Calibri" w:hAnsi="Arial" w:cs="Arial"/>
          <w:lang w:eastAsia="en-US"/>
        </w:rPr>
      </w:pPr>
    </w:p>
    <w:p w:rsidR="00C83F8D" w:rsidRPr="00B319D6" w:rsidRDefault="00C83F8D" w:rsidP="00601109">
      <w:pPr>
        <w:ind w:firstLine="709"/>
        <w:jc w:val="both"/>
        <w:rPr>
          <w:rFonts w:ascii="Arial" w:hAnsi="Arial" w:cs="Arial"/>
        </w:rPr>
      </w:pPr>
      <w:r w:rsidRPr="00B319D6">
        <w:rPr>
          <w:rFonts w:ascii="Arial" w:hAnsi="Arial" w:cs="Arial"/>
        </w:rPr>
        <w:t xml:space="preserve">Мероприятия подпрограммы представлены в приложении № 2 </w:t>
      </w:r>
      <w:r w:rsidRPr="00B319D6">
        <w:rPr>
          <w:rFonts w:ascii="Arial" w:hAnsi="Arial" w:cs="Arial"/>
        </w:rPr>
        <w:br/>
        <w:t>к подпрограмме 2 «Развитие кадрового потенциала отрасли».</w:t>
      </w:r>
    </w:p>
    <w:p w:rsidR="008C72FD" w:rsidRPr="00B319D6" w:rsidRDefault="008C72FD" w:rsidP="00601109">
      <w:pPr>
        <w:ind w:firstLine="709"/>
        <w:jc w:val="center"/>
        <w:rPr>
          <w:rFonts w:ascii="Arial" w:hAnsi="Arial" w:cs="Arial"/>
        </w:rPr>
      </w:pPr>
    </w:p>
    <w:p w:rsidR="00C83F8D" w:rsidRPr="00B319D6" w:rsidRDefault="00C83F8D" w:rsidP="00601109">
      <w:pPr>
        <w:ind w:firstLine="709"/>
        <w:jc w:val="center"/>
        <w:rPr>
          <w:rFonts w:ascii="Arial" w:hAnsi="Arial" w:cs="Arial"/>
        </w:rPr>
      </w:pPr>
      <w:r w:rsidRPr="00B319D6">
        <w:rPr>
          <w:rFonts w:ascii="Arial" w:hAnsi="Arial" w:cs="Arial"/>
        </w:rPr>
        <w:t>2.7. Обоснование финансовых, материальных и трудовых затрат (ресурсное обеспечение подпрограммы)</w:t>
      </w:r>
    </w:p>
    <w:p w:rsidR="008C72FD" w:rsidRPr="00B319D6" w:rsidRDefault="008C72FD" w:rsidP="00601109">
      <w:pPr>
        <w:ind w:firstLine="709"/>
        <w:rPr>
          <w:rFonts w:ascii="Arial" w:hAnsi="Arial" w:cs="Arial"/>
        </w:rPr>
      </w:pPr>
    </w:p>
    <w:p w:rsidR="00C83F8D" w:rsidRPr="00B319D6" w:rsidRDefault="00C83F8D" w:rsidP="00601109">
      <w:pPr>
        <w:ind w:firstLine="709"/>
        <w:rPr>
          <w:rFonts w:ascii="Arial" w:hAnsi="Arial" w:cs="Arial"/>
        </w:rPr>
      </w:pPr>
      <w:r w:rsidRPr="00B319D6">
        <w:rPr>
          <w:rFonts w:ascii="Arial" w:hAnsi="Arial" w:cs="Arial"/>
        </w:rPr>
        <w:lastRenderedPageBreak/>
        <w:t xml:space="preserve">Объем финансирования подпрограммы составляет </w:t>
      </w:r>
      <w:r w:rsidR="006D5189" w:rsidRPr="00B319D6">
        <w:rPr>
          <w:rFonts w:ascii="Arial" w:hAnsi="Arial" w:cs="Arial"/>
        </w:rPr>
        <w:t>492</w:t>
      </w:r>
      <w:r w:rsidR="00803A06" w:rsidRPr="00B319D6">
        <w:rPr>
          <w:rFonts w:ascii="Arial" w:hAnsi="Arial" w:cs="Arial"/>
        </w:rPr>
        <w:t>,</w:t>
      </w:r>
      <w:r w:rsidR="00434DF0" w:rsidRPr="00B319D6">
        <w:rPr>
          <w:rFonts w:ascii="Arial" w:hAnsi="Arial" w:cs="Arial"/>
        </w:rPr>
        <w:t>00</w:t>
      </w:r>
      <w:r w:rsidRPr="00B319D6">
        <w:rPr>
          <w:rFonts w:ascii="Arial" w:hAnsi="Arial" w:cs="Arial"/>
        </w:rPr>
        <w:t xml:space="preserve"> тыс. рублей, из них:</w:t>
      </w:r>
    </w:p>
    <w:p w:rsidR="00C83F8D" w:rsidRPr="00B319D6" w:rsidRDefault="00C83F8D" w:rsidP="00601109">
      <w:pPr>
        <w:ind w:firstLine="709"/>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 </w:t>
      </w:r>
      <w:r w:rsidR="00FF585F" w:rsidRPr="00B319D6">
        <w:rPr>
          <w:rFonts w:ascii="Arial" w:hAnsi="Arial" w:cs="Arial"/>
        </w:rPr>
        <w:t>39</w:t>
      </w:r>
      <w:r w:rsidR="006D5189" w:rsidRPr="00B319D6">
        <w:rPr>
          <w:rFonts w:ascii="Arial" w:hAnsi="Arial" w:cs="Arial"/>
        </w:rPr>
        <w:t>2</w:t>
      </w:r>
      <w:r w:rsidR="00434DF0" w:rsidRPr="00B319D6">
        <w:rPr>
          <w:rFonts w:ascii="Arial" w:hAnsi="Arial" w:cs="Arial"/>
        </w:rPr>
        <w:t>,00</w:t>
      </w:r>
      <w:r w:rsidRPr="00B319D6">
        <w:rPr>
          <w:rFonts w:ascii="Arial" w:hAnsi="Arial" w:cs="Arial"/>
        </w:rPr>
        <w:t xml:space="preserve"> тыс. рублей;</w:t>
      </w:r>
    </w:p>
    <w:p w:rsidR="00C83F8D" w:rsidRPr="00B319D6" w:rsidRDefault="00C83F8D" w:rsidP="00601109">
      <w:pPr>
        <w:ind w:firstLine="709"/>
        <w:jc w:val="both"/>
        <w:rPr>
          <w:rFonts w:ascii="Arial" w:hAnsi="Arial" w:cs="Arial"/>
        </w:rPr>
      </w:pPr>
      <w:r w:rsidRPr="00B319D6">
        <w:rPr>
          <w:rFonts w:ascii="Arial" w:hAnsi="Arial" w:cs="Arial"/>
        </w:rPr>
        <w:t>202</w:t>
      </w:r>
      <w:r w:rsidR="001E1988" w:rsidRPr="00B319D6">
        <w:rPr>
          <w:rFonts w:ascii="Arial" w:hAnsi="Arial" w:cs="Arial"/>
        </w:rPr>
        <w:t>3</w:t>
      </w:r>
      <w:r w:rsidRPr="00B319D6">
        <w:rPr>
          <w:rFonts w:ascii="Arial" w:hAnsi="Arial" w:cs="Arial"/>
        </w:rPr>
        <w:t xml:space="preserve"> год – </w:t>
      </w:r>
      <w:r w:rsidR="006D5189" w:rsidRPr="00B319D6">
        <w:rPr>
          <w:rFonts w:ascii="Arial" w:hAnsi="Arial" w:cs="Arial"/>
        </w:rPr>
        <w:t>50</w:t>
      </w:r>
      <w:r w:rsidRPr="00B319D6">
        <w:rPr>
          <w:rFonts w:ascii="Arial" w:hAnsi="Arial" w:cs="Arial"/>
        </w:rPr>
        <w:t>,00 тыс. рублей;</w:t>
      </w:r>
    </w:p>
    <w:p w:rsidR="00B15888" w:rsidRPr="00B319D6" w:rsidRDefault="00B15888" w:rsidP="00601109">
      <w:pPr>
        <w:ind w:firstLine="709"/>
        <w:jc w:val="both"/>
        <w:rPr>
          <w:rFonts w:ascii="Arial" w:hAnsi="Arial" w:cs="Arial"/>
        </w:rPr>
      </w:pPr>
      <w:r w:rsidRPr="00B319D6">
        <w:rPr>
          <w:rFonts w:ascii="Arial" w:hAnsi="Arial" w:cs="Arial"/>
        </w:rPr>
        <w:t>202</w:t>
      </w:r>
      <w:r w:rsidR="001E1988" w:rsidRPr="00B319D6">
        <w:rPr>
          <w:rFonts w:ascii="Arial" w:hAnsi="Arial" w:cs="Arial"/>
        </w:rPr>
        <w:t>4</w:t>
      </w:r>
      <w:r w:rsidRPr="00B319D6">
        <w:rPr>
          <w:rFonts w:ascii="Arial" w:hAnsi="Arial" w:cs="Arial"/>
        </w:rPr>
        <w:t xml:space="preserve"> год – </w:t>
      </w:r>
      <w:r w:rsidR="006D5189" w:rsidRPr="00B319D6">
        <w:rPr>
          <w:rFonts w:ascii="Arial" w:hAnsi="Arial" w:cs="Arial"/>
        </w:rPr>
        <w:t>5</w:t>
      </w:r>
      <w:r w:rsidRPr="00B319D6">
        <w:rPr>
          <w:rFonts w:ascii="Arial" w:hAnsi="Arial" w:cs="Arial"/>
        </w:rPr>
        <w:t>0,00 тыс. рублей.</w:t>
      </w:r>
    </w:p>
    <w:p w:rsidR="00C83F8D" w:rsidRPr="00B319D6" w:rsidRDefault="00C83F8D" w:rsidP="00601109">
      <w:pPr>
        <w:ind w:firstLine="709"/>
        <w:rPr>
          <w:rFonts w:ascii="Arial" w:hAnsi="Arial" w:cs="Arial"/>
        </w:rPr>
      </w:pPr>
      <w:r w:rsidRPr="00B319D6">
        <w:rPr>
          <w:rFonts w:ascii="Arial" w:hAnsi="Arial" w:cs="Arial"/>
        </w:rPr>
        <w:t xml:space="preserve">в том числе: </w:t>
      </w:r>
    </w:p>
    <w:p w:rsidR="00C83F8D" w:rsidRPr="00B319D6" w:rsidRDefault="00C83F8D" w:rsidP="00601109">
      <w:pPr>
        <w:ind w:firstLine="709"/>
        <w:rPr>
          <w:rFonts w:ascii="Arial" w:hAnsi="Arial" w:cs="Arial"/>
        </w:rPr>
      </w:pPr>
      <w:r w:rsidRPr="00B319D6">
        <w:rPr>
          <w:rFonts w:ascii="Arial" w:hAnsi="Arial" w:cs="Arial"/>
        </w:rPr>
        <w:t xml:space="preserve">средства </w:t>
      </w:r>
      <w:r w:rsidR="002429D4" w:rsidRPr="00B319D6">
        <w:rPr>
          <w:rFonts w:ascii="Arial" w:hAnsi="Arial" w:cs="Arial"/>
        </w:rPr>
        <w:t>районного</w:t>
      </w:r>
      <w:r w:rsidRPr="00B319D6">
        <w:rPr>
          <w:rFonts w:ascii="Arial" w:hAnsi="Arial" w:cs="Arial"/>
        </w:rPr>
        <w:t xml:space="preserve"> бюджета – </w:t>
      </w:r>
      <w:r w:rsidR="006D5189" w:rsidRPr="00B319D6">
        <w:rPr>
          <w:rFonts w:ascii="Arial" w:hAnsi="Arial" w:cs="Arial"/>
        </w:rPr>
        <w:t>492</w:t>
      </w:r>
      <w:r w:rsidR="00FF585F" w:rsidRPr="00B319D6">
        <w:rPr>
          <w:rFonts w:ascii="Arial" w:hAnsi="Arial" w:cs="Arial"/>
        </w:rPr>
        <w:t>,00</w:t>
      </w:r>
      <w:r w:rsidRPr="00B319D6">
        <w:rPr>
          <w:rFonts w:ascii="Arial" w:hAnsi="Arial" w:cs="Arial"/>
        </w:rPr>
        <w:t xml:space="preserve"> тыс. рублей, из них:</w:t>
      </w:r>
    </w:p>
    <w:p w:rsidR="00C83F8D" w:rsidRPr="00B319D6" w:rsidRDefault="00C83F8D" w:rsidP="00601109">
      <w:pPr>
        <w:ind w:firstLine="709"/>
        <w:jc w:val="both"/>
        <w:rPr>
          <w:rFonts w:ascii="Arial" w:hAnsi="Arial" w:cs="Arial"/>
        </w:rPr>
      </w:pPr>
      <w:r w:rsidRPr="00B319D6">
        <w:rPr>
          <w:rFonts w:ascii="Arial" w:hAnsi="Arial" w:cs="Arial"/>
        </w:rPr>
        <w:t>202</w:t>
      </w:r>
      <w:r w:rsidR="001E1988" w:rsidRPr="00B319D6">
        <w:rPr>
          <w:rFonts w:ascii="Arial" w:hAnsi="Arial" w:cs="Arial"/>
        </w:rPr>
        <w:t>2</w:t>
      </w:r>
      <w:r w:rsidRPr="00B319D6">
        <w:rPr>
          <w:rFonts w:ascii="Arial" w:hAnsi="Arial" w:cs="Arial"/>
        </w:rPr>
        <w:t xml:space="preserve"> год – </w:t>
      </w:r>
      <w:r w:rsidR="00FF585F" w:rsidRPr="00B319D6">
        <w:rPr>
          <w:rFonts w:ascii="Arial" w:hAnsi="Arial" w:cs="Arial"/>
        </w:rPr>
        <w:t>39</w:t>
      </w:r>
      <w:r w:rsidR="006D5189" w:rsidRPr="00B319D6">
        <w:rPr>
          <w:rFonts w:ascii="Arial" w:hAnsi="Arial" w:cs="Arial"/>
        </w:rPr>
        <w:t>2</w:t>
      </w:r>
      <w:r w:rsidR="00FF585F" w:rsidRPr="00B319D6">
        <w:rPr>
          <w:rFonts w:ascii="Arial" w:hAnsi="Arial" w:cs="Arial"/>
        </w:rPr>
        <w:t>,00</w:t>
      </w:r>
      <w:r w:rsidRPr="00B319D6">
        <w:rPr>
          <w:rFonts w:ascii="Arial" w:hAnsi="Arial" w:cs="Arial"/>
        </w:rPr>
        <w:t xml:space="preserve"> тыс. рублей;</w:t>
      </w:r>
    </w:p>
    <w:p w:rsidR="00C83F8D" w:rsidRPr="00B319D6" w:rsidRDefault="00B15888" w:rsidP="00601109">
      <w:pPr>
        <w:ind w:firstLine="709"/>
        <w:jc w:val="both"/>
        <w:rPr>
          <w:rFonts w:ascii="Arial" w:hAnsi="Arial" w:cs="Arial"/>
        </w:rPr>
      </w:pPr>
      <w:r w:rsidRPr="00B319D6">
        <w:rPr>
          <w:rFonts w:ascii="Arial" w:hAnsi="Arial" w:cs="Arial"/>
        </w:rPr>
        <w:t>202</w:t>
      </w:r>
      <w:r w:rsidR="001E1988" w:rsidRPr="00B319D6">
        <w:rPr>
          <w:rFonts w:ascii="Arial" w:hAnsi="Arial" w:cs="Arial"/>
        </w:rPr>
        <w:t>3</w:t>
      </w:r>
      <w:r w:rsidR="00A761C4" w:rsidRPr="00B319D6">
        <w:rPr>
          <w:rFonts w:ascii="Arial" w:hAnsi="Arial" w:cs="Arial"/>
        </w:rPr>
        <w:t xml:space="preserve"> год – </w:t>
      </w:r>
      <w:r w:rsidR="006D5189" w:rsidRPr="00B319D6">
        <w:rPr>
          <w:rFonts w:ascii="Arial" w:hAnsi="Arial" w:cs="Arial"/>
        </w:rPr>
        <w:t>5</w:t>
      </w:r>
      <w:r w:rsidRPr="00B319D6">
        <w:rPr>
          <w:rFonts w:ascii="Arial" w:hAnsi="Arial" w:cs="Arial"/>
        </w:rPr>
        <w:t>0,00 тыс. рублей,</w:t>
      </w:r>
    </w:p>
    <w:p w:rsidR="00B15888" w:rsidRPr="00B319D6" w:rsidRDefault="00B15888" w:rsidP="00601109">
      <w:pPr>
        <w:ind w:firstLine="709"/>
        <w:jc w:val="both"/>
        <w:rPr>
          <w:rFonts w:ascii="Arial" w:hAnsi="Arial" w:cs="Arial"/>
        </w:rPr>
      </w:pPr>
      <w:r w:rsidRPr="00B319D6">
        <w:rPr>
          <w:rFonts w:ascii="Arial" w:hAnsi="Arial" w:cs="Arial"/>
        </w:rPr>
        <w:t>202</w:t>
      </w:r>
      <w:r w:rsidR="001E1988" w:rsidRPr="00B319D6">
        <w:rPr>
          <w:rFonts w:ascii="Arial" w:hAnsi="Arial" w:cs="Arial"/>
        </w:rPr>
        <w:t>4</w:t>
      </w:r>
      <w:r w:rsidR="00A761C4" w:rsidRPr="00B319D6">
        <w:rPr>
          <w:rFonts w:ascii="Arial" w:hAnsi="Arial" w:cs="Arial"/>
        </w:rPr>
        <w:t xml:space="preserve"> год – </w:t>
      </w:r>
      <w:r w:rsidR="006D5189" w:rsidRPr="00B319D6">
        <w:rPr>
          <w:rFonts w:ascii="Arial" w:hAnsi="Arial" w:cs="Arial"/>
        </w:rPr>
        <w:t>5</w:t>
      </w:r>
      <w:r w:rsidRPr="00B319D6">
        <w:rPr>
          <w:rFonts w:ascii="Arial" w:hAnsi="Arial" w:cs="Arial"/>
        </w:rPr>
        <w:t>0,00 тыс. рублей.</w:t>
      </w:r>
    </w:p>
    <w:p w:rsidR="00C83F8D" w:rsidRPr="00B319D6" w:rsidRDefault="00C83F8D" w:rsidP="00601109">
      <w:pPr>
        <w:ind w:firstLine="709"/>
        <w:jc w:val="both"/>
        <w:rPr>
          <w:rFonts w:ascii="Arial" w:hAnsi="Arial" w:cs="Arial"/>
        </w:rPr>
      </w:pPr>
    </w:p>
    <w:p w:rsidR="00FD39CE" w:rsidRPr="00B319D6" w:rsidRDefault="00FD39CE">
      <w:pPr>
        <w:rPr>
          <w:rFonts w:ascii="Arial" w:hAnsi="Arial" w:cs="Arial"/>
          <w:b/>
          <w:kern w:val="32"/>
        </w:rPr>
      </w:pPr>
      <w:r w:rsidRPr="00B319D6">
        <w:rPr>
          <w:rFonts w:ascii="Arial" w:hAnsi="Arial" w:cs="Arial"/>
          <w:b/>
          <w:kern w:val="32"/>
        </w:rPr>
        <w:br w:type="page"/>
      </w:r>
    </w:p>
    <w:p w:rsidR="00FD39CE" w:rsidRPr="00B319D6" w:rsidRDefault="00FD39CE">
      <w:pPr>
        <w:rPr>
          <w:rFonts w:ascii="Arial" w:hAnsi="Arial" w:cs="Arial"/>
        </w:rPr>
        <w:sectPr w:rsidR="00FD39CE" w:rsidRPr="00B319D6" w:rsidSect="001E5676">
          <w:pgSz w:w="11906" w:h="16838"/>
          <w:pgMar w:top="426" w:right="850" w:bottom="1134" w:left="1701" w:header="709" w:footer="709" w:gutter="0"/>
          <w:cols w:space="708"/>
          <w:titlePg/>
          <w:docGrid w:linePitch="360"/>
        </w:sectPr>
      </w:pPr>
    </w:p>
    <w:tbl>
      <w:tblPr>
        <w:tblW w:w="5000" w:type="pct"/>
        <w:tblLook w:val="04A0"/>
      </w:tblPr>
      <w:tblGrid>
        <w:gridCol w:w="543"/>
        <w:gridCol w:w="6697"/>
        <w:gridCol w:w="1426"/>
        <w:gridCol w:w="1968"/>
        <w:gridCol w:w="750"/>
        <w:gridCol w:w="750"/>
        <w:gridCol w:w="750"/>
        <w:gridCol w:w="750"/>
        <w:gridCol w:w="792"/>
        <w:gridCol w:w="785"/>
      </w:tblGrid>
      <w:tr w:rsidR="00FD39CE" w:rsidRPr="00B319D6" w:rsidTr="00CA31EF">
        <w:trPr>
          <w:trHeight w:val="1278"/>
        </w:trPr>
        <w:tc>
          <w:tcPr>
            <w:tcW w:w="178" w:type="pct"/>
            <w:tcBorders>
              <w:top w:val="nil"/>
              <w:left w:val="nil"/>
              <w:bottom w:val="nil"/>
              <w:right w:val="nil"/>
            </w:tcBorders>
            <w:shd w:val="clear" w:color="auto" w:fill="auto"/>
            <w:noWrap/>
            <w:vAlign w:val="center"/>
            <w:hideMark/>
          </w:tcPr>
          <w:p w:rsidR="00FD39CE" w:rsidRPr="00B319D6" w:rsidRDefault="00FD39CE">
            <w:pPr>
              <w:rPr>
                <w:rFonts w:ascii="Arial" w:hAnsi="Arial" w:cs="Arial"/>
              </w:rPr>
            </w:pPr>
          </w:p>
        </w:tc>
        <w:tc>
          <w:tcPr>
            <w:tcW w:w="2202" w:type="pct"/>
            <w:tcBorders>
              <w:top w:val="nil"/>
              <w:left w:val="nil"/>
              <w:bottom w:val="nil"/>
              <w:right w:val="nil"/>
            </w:tcBorders>
            <w:shd w:val="clear" w:color="auto" w:fill="auto"/>
            <w:vAlign w:val="bottom"/>
            <w:hideMark/>
          </w:tcPr>
          <w:p w:rsidR="00FD39CE" w:rsidRPr="00B319D6" w:rsidRDefault="00FD39CE">
            <w:pPr>
              <w:jc w:val="center"/>
              <w:rPr>
                <w:rFonts w:ascii="Arial" w:hAnsi="Arial" w:cs="Arial"/>
              </w:rPr>
            </w:pPr>
          </w:p>
        </w:tc>
        <w:tc>
          <w:tcPr>
            <w:tcW w:w="468" w:type="pct"/>
            <w:tcBorders>
              <w:top w:val="nil"/>
              <w:left w:val="nil"/>
              <w:bottom w:val="nil"/>
              <w:right w:val="nil"/>
            </w:tcBorders>
            <w:shd w:val="clear" w:color="auto" w:fill="auto"/>
            <w:vAlign w:val="center"/>
            <w:hideMark/>
          </w:tcPr>
          <w:p w:rsidR="00FD39CE" w:rsidRPr="00B319D6" w:rsidRDefault="00FD39CE">
            <w:pPr>
              <w:rPr>
                <w:rFonts w:ascii="Arial" w:hAnsi="Arial" w:cs="Arial"/>
              </w:rPr>
            </w:pPr>
          </w:p>
        </w:tc>
        <w:tc>
          <w:tcPr>
            <w:tcW w:w="647" w:type="pct"/>
            <w:tcBorders>
              <w:top w:val="nil"/>
              <w:left w:val="nil"/>
              <w:bottom w:val="nil"/>
              <w:right w:val="nil"/>
            </w:tcBorders>
            <w:shd w:val="clear" w:color="auto" w:fill="auto"/>
            <w:vAlign w:val="bottom"/>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hideMark/>
          </w:tcPr>
          <w:p w:rsidR="00FD39CE" w:rsidRPr="00B319D6" w:rsidRDefault="00FD39CE">
            <w:pPr>
              <w:rPr>
                <w:rFonts w:ascii="Arial" w:hAnsi="Arial" w:cs="Arial"/>
              </w:rPr>
            </w:pPr>
          </w:p>
        </w:tc>
        <w:tc>
          <w:tcPr>
            <w:tcW w:w="1258" w:type="pct"/>
            <w:gridSpan w:val="5"/>
            <w:tcBorders>
              <w:top w:val="nil"/>
              <w:left w:val="nil"/>
              <w:bottom w:val="nil"/>
              <w:right w:val="nil"/>
            </w:tcBorders>
            <w:shd w:val="clear" w:color="auto" w:fill="auto"/>
            <w:hideMark/>
          </w:tcPr>
          <w:p w:rsidR="00FD39CE" w:rsidRPr="00B319D6" w:rsidRDefault="00FD39CE">
            <w:pPr>
              <w:jc w:val="right"/>
              <w:rPr>
                <w:rFonts w:ascii="Arial" w:hAnsi="Arial" w:cs="Arial"/>
                <w:color w:val="000000"/>
              </w:rPr>
            </w:pPr>
            <w:r w:rsidRPr="00B319D6">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B319D6" w:rsidTr="00FD39CE">
        <w:trPr>
          <w:trHeight w:val="315"/>
        </w:trPr>
        <w:tc>
          <w:tcPr>
            <w:tcW w:w="5000" w:type="pct"/>
            <w:gridSpan w:val="10"/>
            <w:tcBorders>
              <w:top w:val="nil"/>
              <w:left w:val="nil"/>
              <w:bottom w:val="nil"/>
              <w:right w:val="nil"/>
            </w:tcBorders>
            <w:shd w:val="clear" w:color="auto" w:fill="auto"/>
            <w:vAlign w:val="center"/>
            <w:hideMark/>
          </w:tcPr>
          <w:p w:rsidR="00FD39CE" w:rsidRPr="00B319D6" w:rsidRDefault="00FD39CE">
            <w:pPr>
              <w:jc w:val="center"/>
              <w:rPr>
                <w:rFonts w:ascii="Arial" w:hAnsi="Arial" w:cs="Arial"/>
                <w:b/>
                <w:bCs/>
              </w:rPr>
            </w:pPr>
            <w:r w:rsidRPr="00B319D6">
              <w:rPr>
                <w:rFonts w:ascii="Arial" w:hAnsi="Arial" w:cs="Arial"/>
                <w:b/>
                <w:bCs/>
              </w:rPr>
              <w:t>Перечень целевых индикаторов подпрограммы</w:t>
            </w:r>
          </w:p>
        </w:tc>
      </w:tr>
      <w:tr w:rsidR="00FD39CE" w:rsidRPr="00B319D6" w:rsidTr="00CA31EF">
        <w:trPr>
          <w:trHeight w:val="76"/>
        </w:trPr>
        <w:tc>
          <w:tcPr>
            <w:tcW w:w="178"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b/>
                <w:bCs/>
              </w:rPr>
            </w:pPr>
          </w:p>
        </w:tc>
        <w:tc>
          <w:tcPr>
            <w:tcW w:w="2202"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468"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647"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260"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c>
          <w:tcPr>
            <w:tcW w:w="258" w:type="pct"/>
            <w:tcBorders>
              <w:top w:val="nil"/>
              <w:left w:val="nil"/>
              <w:bottom w:val="nil"/>
              <w:right w:val="nil"/>
            </w:tcBorders>
            <w:shd w:val="clear" w:color="auto" w:fill="auto"/>
            <w:vAlign w:val="center"/>
            <w:hideMark/>
          </w:tcPr>
          <w:p w:rsidR="00FD39CE" w:rsidRPr="00B319D6" w:rsidRDefault="00FD39CE">
            <w:pPr>
              <w:jc w:val="center"/>
              <w:rPr>
                <w:rFonts w:ascii="Arial" w:hAnsi="Arial" w:cs="Arial"/>
              </w:rPr>
            </w:pPr>
          </w:p>
        </w:tc>
      </w:tr>
      <w:tr w:rsidR="00FD39CE" w:rsidRPr="00B319D6" w:rsidTr="00CA31EF">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2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Цель, целевые индикаторы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Единица измерения</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Источник информации</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201</w:t>
            </w:r>
            <w:r w:rsidR="00A761C4" w:rsidRPr="00B319D6">
              <w:rPr>
                <w:rFonts w:ascii="Arial" w:hAnsi="Arial" w:cs="Arial"/>
              </w:rPr>
              <w:t>9</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20</w:t>
            </w:r>
            <w:r w:rsidR="00A761C4" w:rsidRPr="00B319D6">
              <w:rPr>
                <w:rFonts w:ascii="Arial" w:hAnsi="Arial" w:cs="Arial"/>
              </w:rPr>
              <w:t>20</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202</w:t>
            </w:r>
            <w:r w:rsidR="00A761C4" w:rsidRPr="00B319D6">
              <w:rPr>
                <w:rFonts w:ascii="Arial" w:hAnsi="Arial" w:cs="Arial"/>
              </w:rPr>
              <w:t>1</w:t>
            </w: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202</w:t>
            </w:r>
            <w:r w:rsidR="00A761C4" w:rsidRPr="00B319D6">
              <w:rPr>
                <w:rFonts w:ascii="Arial" w:hAnsi="Arial" w:cs="Arial"/>
              </w:rPr>
              <w:t>2</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202</w:t>
            </w:r>
            <w:r w:rsidR="00A761C4" w:rsidRPr="00B319D6">
              <w:rPr>
                <w:rFonts w:ascii="Arial" w:hAnsi="Arial" w:cs="Arial"/>
              </w:rPr>
              <w:t>3</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202</w:t>
            </w:r>
            <w:r w:rsidR="00A761C4" w:rsidRPr="00B319D6">
              <w:rPr>
                <w:rFonts w:ascii="Arial" w:hAnsi="Arial" w:cs="Arial"/>
              </w:rPr>
              <w:t>4</w:t>
            </w:r>
          </w:p>
        </w:tc>
      </w:tr>
      <w:tr w:rsidR="00FD39CE" w:rsidRPr="00B319D6" w:rsidTr="00CA31EF">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202"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r>
      <w:tr w:rsidR="00FD39CE" w:rsidRPr="00B319D6" w:rsidTr="00CA31EF">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202"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r>
      <w:tr w:rsidR="00FD39CE" w:rsidRPr="00B319D6" w:rsidTr="00CA31EF">
        <w:trPr>
          <w:trHeight w:val="315"/>
        </w:trPr>
        <w:tc>
          <w:tcPr>
            <w:tcW w:w="474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B319D6" w:rsidRDefault="00FD39CE">
            <w:pPr>
              <w:rPr>
                <w:rFonts w:ascii="Arial" w:hAnsi="Arial" w:cs="Arial"/>
              </w:rPr>
            </w:pPr>
            <w:r w:rsidRPr="00B319D6">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c>
          <w:tcPr>
            <w:tcW w:w="258" w:type="pct"/>
            <w:tcBorders>
              <w:top w:val="nil"/>
              <w:left w:val="nil"/>
              <w:bottom w:val="single" w:sz="4" w:space="0" w:color="auto"/>
              <w:right w:val="single" w:sz="4" w:space="0" w:color="auto"/>
            </w:tcBorders>
            <w:shd w:val="clear" w:color="auto" w:fill="auto"/>
            <w:noWrap/>
            <w:vAlign w:val="bottom"/>
            <w:hideMark/>
          </w:tcPr>
          <w:p w:rsidR="00FD39CE" w:rsidRPr="00B319D6" w:rsidRDefault="00FD39CE">
            <w:pPr>
              <w:rPr>
                <w:rFonts w:ascii="Arial" w:hAnsi="Arial" w:cs="Arial"/>
                <w:color w:val="FFFFFF"/>
              </w:rPr>
            </w:pPr>
            <w:r w:rsidRPr="00B319D6">
              <w:rPr>
                <w:rFonts w:ascii="Arial" w:hAnsi="Arial" w:cs="Arial"/>
                <w:color w:val="FFFFFF"/>
              </w:rPr>
              <w:t> </w:t>
            </w:r>
          </w:p>
        </w:tc>
      </w:tr>
      <w:tr w:rsidR="00FD39CE" w:rsidRPr="00B319D6" w:rsidTr="00CA31EF">
        <w:trPr>
          <w:trHeight w:val="1005"/>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w:t>
            </w:r>
          </w:p>
        </w:tc>
        <w:tc>
          <w:tcPr>
            <w:tcW w:w="2202" w:type="pct"/>
            <w:tcBorders>
              <w:top w:val="nil"/>
              <w:left w:val="nil"/>
              <w:bottom w:val="single" w:sz="4" w:space="0" w:color="auto"/>
              <w:right w:val="single" w:sz="4" w:space="0" w:color="auto"/>
            </w:tcBorders>
            <w:shd w:val="clear" w:color="auto" w:fill="auto"/>
            <w:vAlign w:val="center"/>
            <w:hideMark/>
          </w:tcPr>
          <w:p w:rsidR="00FD39CE" w:rsidRPr="00B319D6" w:rsidRDefault="00FD39CE">
            <w:pPr>
              <w:rPr>
                <w:rFonts w:ascii="Arial" w:hAnsi="Arial" w:cs="Arial"/>
              </w:rPr>
            </w:pPr>
            <w:r w:rsidRPr="00B319D6">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68"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100</w:t>
            </w:r>
          </w:p>
        </w:tc>
        <w:tc>
          <w:tcPr>
            <w:tcW w:w="260"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100</w:t>
            </w:r>
          </w:p>
        </w:tc>
        <w:tc>
          <w:tcPr>
            <w:tcW w:w="258"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100</w:t>
            </w:r>
          </w:p>
        </w:tc>
      </w:tr>
      <w:tr w:rsidR="00A761C4" w:rsidRPr="00B319D6" w:rsidTr="00CA31EF">
        <w:trPr>
          <w:trHeight w:val="96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319D6" w:rsidRDefault="00A761C4">
            <w:pPr>
              <w:jc w:val="center"/>
              <w:rPr>
                <w:rFonts w:ascii="Arial" w:hAnsi="Arial" w:cs="Arial"/>
              </w:rPr>
            </w:pPr>
            <w:r w:rsidRPr="00B319D6">
              <w:rPr>
                <w:rFonts w:ascii="Arial" w:hAnsi="Arial" w:cs="Arial"/>
              </w:rPr>
              <w:t>2</w:t>
            </w:r>
          </w:p>
        </w:tc>
        <w:tc>
          <w:tcPr>
            <w:tcW w:w="2202" w:type="pct"/>
            <w:tcBorders>
              <w:top w:val="nil"/>
              <w:left w:val="nil"/>
              <w:bottom w:val="single" w:sz="4" w:space="0" w:color="auto"/>
              <w:right w:val="single" w:sz="4" w:space="0" w:color="auto"/>
            </w:tcBorders>
            <w:shd w:val="clear" w:color="auto" w:fill="auto"/>
            <w:hideMark/>
          </w:tcPr>
          <w:p w:rsidR="00A761C4" w:rsidRPr="00B319D6" w:rsidRDefault="00A761C4">
            <w:pPr>
              <w:ind w:firstLineChars="100" w:firstLine="240"/>
              <w:rPr>
                <w:rFonts w:ascii="Arial" w:hAnsi="Arial" w:cs="Arial"/>
              </w:rPr>
            </w:pPr>
            <w:r w:rsidRPr="00B319D6">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6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17,3</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17,8</w:t>
            </w:r>
          </w:p>
        </w:tc>
        <w:tc>
          <w:tcPr>
            <w:tcW w:w="247" w:type="pct"/>
            <w:tcBorders>
              <w:top w:val="nil"/>
              <w:left w:val="nil"/>
              <w:bottom w:val="single" w:sz="4" w:space="0" w:color="auto"/>
              <w:right w:val="single" w:sz="4" w:space="0" w:color="auto"/>
            </w:tcBorders>
            <w:shd w:val="clear" w:color="000000" w:fill="FFFFFF"/>
            <w:noWrap/>
            <w:vAlign w:val="center"/>
            <w:hideMark/>
          </w:tcPr>
          <w:p w:rsidR="00A761C4" w:rsidRPr="00B319D6" w:rsidRDefault="00A761C4" w:rsidP="001E1988">
            <w:pPr>
              <w:jc w:val="center"/>
              <w:rPr>
                <w:rFonts w:ascii="Arial" w:hAnsi="Arial" w:cs="Arial"/>
              </w:rPr>
            </w:pPr>
            <w:r w:rsidRPr="00B319D6">
              <w:rPr>
                <w:rFonts w:ascii="Arial" w:hAnsi="Arial" w:cs="Arial"/>
              </w:rPr>
              <w:t>18,2</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18,2</w:t>
            </w:r>
          </w:p>
        </w:tc>
        <w:tc>
          <w:tcPr>
            <w:tcW w:w="260"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18,2</w:t>
            </w:r>
          </w:p>
        </w:tc>
        <w:tc>
          <w:tcPr>
            <w:tcW w:w="25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18,2</w:t>
            </w:r>
          </w:p>
        </w:tc>
      </w:tr>
      <w:tr w:rsidR="00A761C4" w:rsidRPr="00B319D6" w:rsidTr="00CA31EF">
        <w:trPr>
          <w:trHeight w:val="90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319D6" w:rsidRDefault="00A761C4">
            <w:pPr>
              <w:jc w:val="center"/>
              <w:rPr>
                <w:rFonts w:ascii="Arial" w:hAnsi="Arial" w:cs="Arial"/>
              </w:rPr>
            </w:pPr>
            <w:r w:rsidRPr="00B319D6">
              <w:rPr>
                <w:rFonts w:ascii="Arial" w:hAnsi="Arial" w:cs="Arial"/>
              </w:rPr>
              <w:t>3</w:t>
            </w:r>
          </w:p>
        </w:tc>
        <w:tc>
          <w:tcPr>
            <w:tcW w:w="2202" w:type="pct"/>
            <w:tcBorders>
              <w:top w:val="nil"/>
              <w:left w:val="nil"/>
              <w:bottom w:val="single" w:sz="4" w:space="0" w:color="auto"/>
              <w:right w:val="single" w:sz="4" w:space="0" w:color="auto"/>
            </w:tcBorders>
            <w:shd w:val="clear" w:color="auto" w:fill="auto"/>
            <w:hideMark/>
          </w:tcPr>
          <w:p w:rsidR="00A761C4" w:rsidRPr="00B319D6" w:rsidRDefault="00A761C4">
            <w:pPr>
              <w:ind w:firstLineChars="100" w:firstLine="240"/>
              <w:rPr>
                <w:rFonts w:ascii="Arial" w:hAnsi="Arial" w:cs="Arial"/>
              </w:rPr>
            </w:pPr>
            <w:r w:rsidRPr="00B319D6">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6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68</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70</w:t>
            </w:r>
          </w:p>
        </w:tc>
        <w:tc>
          <w:tcPr>
            <w:tcW w:w="247" w:type="pct"/>
            <w:tcBorders>
              <w:top w:val="nil"/>
              <w:left w:val="nil"/>
              <w:bottom w:val="single" w:sz="4" w:space="0" w:color="auto"/>
              <w:right w:val="single" w:sz="4" w:space="0" w:color="auto"/>
            </w:tcBorders>
            <w:shd w:val="clear" w:color="000000" w:fill="FFFFFF"/>
            <w:noWrap/>
            <w:vAlign w:val="center"/>
            <w:hideMark/>
          </w:tcPr>
          <w:p w:rsidR="00A761C4" w:rsidRPr="00B319D6" w:rsidRDefault="00A761C4" w:rsidP="001E1988">
            <w:pPr>
              <w:jc w:val="center"/>
              <w:rPr>
                <w:rFonts w:ascii="Arial" w:hAnsi="Arial" w:cs="Arial"/>
              </w:rPr>
            </w:pPr>
            <w:r w:rsidRPr="00B319D6">
              <w:rPr>
                <w:rFonts w:ascii="Arial" w:hAnsi="Arial" w:cs="Arial"/>
              </w:rPr>
              <w:t>71</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71</w:t>
            </w:r>
          </w:p>
        </w:tc>
        <w:tc>
          <w:tcPr>
            <w:tcW w:w="260"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71</w:t>
            </w:r>
          </w:p>
        </w:tc>
        <w:tc>
          <w:tcPr>
            <w:tcW w:w="25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71</w:t>
            </w:r>
          </w:p>
        </w:tc>
      </w:tr>
      <w:tr w:rsidR="00A761C4" w:rsidRPr="00B319D6" w:rsidTr="00CA31EF">
        <w:trPr>
          <w:trHeight w:val="84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319D6" w:rsidRDefault="00A761C4">
            <w:pPr>
              <w:jc w:val="center"/>
              <w:rPr>
                <w:rFonts w:ascii="Arial" w:hAnsi="Arial" w:cs="Arial"/>
              </w:rPr>
            </w:pPr>
            <w:r w:rsidRPr="00B319D6">
              <w:rPr>
                <w:rFonts w:ascii="Arial" w:hAnsi="Arial" w:cs="Arial"/>
              </w:rPr>
              <w:t>4</w:t>
            </w:r>
          </w:p>
        </w:tc>
        <w:tc>
          <w:tcPr>
            <w:tcW w:w="2202" w:type="pct"/>
            <w:tcBorders>
              <w:top w:val="nil"/>
              <w:left w:val="nil"/>
              <w:bottom w:val="single" w:sz="4" w:space="0" w:color="auto"/>
              <w:right w:val="single" w:sz="4" w:space="0" w:color="auto"/>
            </w:tcBorders>
            <w:shd w:val="clear" w:color="auto" w:fill="auto"/>
            <w:hideMark/>
          </w:tcPr>
          <w:p w:rsidR="00A761C4" w:rsidRPr="00B319D6" w:rsidRDefault="00A761C4">
            <w:pPr>
              <w:ind w:firstLineChars="100" w:firstLine="240"/>
              <w:rPr>
                <w:rFonts w:ascii="Arial" w:hAnsi="Arial" w:cs="Arial"/>
              </w:rPr>
            </w:pPr>
            <w:r w:rsidRPr="00B319D6">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6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60,5</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61</w:t>
            </w:r>
          </w:p>
        </w:tc>
        <w:tc>
          <w:tcPr>
            <w:tcW w:w="247" w:type="pct"/>
            <w:tcBorders>
              <w:top w:val="nil"/>
              <w:left w:val="nil"/>
              <w:bottom w:val="single" w:sz="4" w:space="0" w:color="auto"/>
              <w:right w:val="single" w:sz="4" w:space="0" w:color="auto"/>
            </w:tcBorders>
            <w:shd w:val="clear" w:color="000000" w:fill="FFFFFF"/>
            <w:noWrap/>
            <w:vAlign w:val="center"/>
            <w:hideMark/>
          </w:tcPr>
          <w:p w:rsidR="00A761C4" w:rsidRPr="00B319D6" w:rsidRDefault="00A761C4" w:rsidP="001E1988">
            <w:pPr>
              <w:jc w:val="center"/>
              <w:rPr>
                <w:rFonts w:ascii="Arial" w:hAnsi="Arial" w:cs="Arial"/>
              </w:rPr>
            </w:pPr>
            <w:r w:rsidRPr="00B319D6">
              <w:rPr>
                <w:rFonts w:ascii="Arial" w:hAnsi="Arial" w:cs="Arial"/>
              </w:rPr>
              <w:t>61,5</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61,5</w:t>
            </w:r>
          </w:p>
        </w:tc>
        <w:tc>
          <w:tcPr>
            <w:tcW w:w="260"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61,5</w:t>
            </w:r>
          </w:p>
        </w:tc>
        <w:tc>
          <w:tcPr>
            <w:tcW w:w="25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61,5</w:t>
            </w:r>
          </w:p>
        </w:tc>
      </w:tr>
      <w:tr w:rsidR="00A761C4" w:rsidRPr="00B319D6" w:rsidTr="00CA31EF">
        <w:trPr>
          <w:trHeight w:val="84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319D6" w:rsidRDefault="00A761C4">
            <w:pPr>
              <w:jc w:val="center"/>
              <w:rPr>
                <w:rFonts w:ascii="Arial" w:hAnsi="Arial" w:cs="Arial"/>
              </w:rPr>
            </w:pPr>
            <w:r w:rsidRPr="00B319D6">
              <w:rPr>
                <w:rFonts w:ascii="Arial" w:hAnsi="Arial" w:cs="Arial"/>
              </w:rPr>
              <w:t>5</w:t>
            </w:r>
          </w:p>
        </w:tc>
        <w:tc>
          <w:tcPr>
            <w:tcW w:w="2202" w:type="pct"/>
            <w:tcBorders>
              <w:top w:val="nil"/>
              <w:left w:val="nil"/>
              <w:bottom w:val="single" w:sz="4" w:space="0" w:color="auto"/>
              <w:right w:val="single" w:sz="4" w:space="0" w:color="auto"/>
            </w:tcBorders>
            <w:shd w:val="clear" w:color="auto" w:fill="auto"/>
            <w:hideMark/>
          </w:tcPr>
          <w:p w:rsidR="00A761C4" w:rsidRPr="00B319D6" w:rsidRDefault="00A761C4">
            <w:pPr>
              <w:ind w:firstLineChars="100" w:firstLine="240"/>
              <w:rPr>
                <w:rFonts w:ascii="Arial" w:hAnsi="Arial" w:cs="Arial"/>
              </w:rPr>
            </w:pPr>
            <w:r w:rsidRPr="00B319D6">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6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90</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100</w:t>
            </w:r>
          </w:p>
        </w:tc>
        <w:tc>
          <w:tcPr>
            <w:tcW w:w="247" w:type="pct"/>
            <w:tcBorders>
              <w:top w:val="nil"/>
              <w:left w:val="nil"/>
              <w:bottom w:val="single" w:sz="4" w:space="0" w:color="auto"/>
              <w:right w:val="single" w:sz="4" w:space="0" w:color="auto"/>
            </w:tcBorders>
            <w:shd w:val="clear" w:color="000000" w:fill="FFFFFF"/>
            <w:noWrap/>
            <w:vAlign w:val="center"/>
            <w:hideMark/>
          </w:tcPr>
          <w:p w:rsidR="00A761C4" w:rsidRPr="00B319D6" w:rsidRDefault="00A761C4" w:rsidP="001E1988">
            <w:pPr>
              <w:jc w:val="center"/>
              <w:rPr>
                <w:rFonts w:ascii="Arial" w:hAnsi="Arial" w:cs="Arial"/>
              </w:rPr>
            </w:pPr>
            <w:r w:rsidRPr="00B319D6">
              <w:rPr>
                <w:rFonts w:ascii="Arial" w:hAnsi="Arial" w:cs="Arial"/>
              </w:rPr>
              <w:t>100</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100</w:t>
            </w:r>
          </w:p>
        </w:tc>
        <w:tc>
          <w:tcPr>
            <w:tcW w:w="260"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100</w:t>
            </w:r>
          </w:p>
        </w:tc>
        <w:tc>
          <w:tcPr>
            <w:tcW w:w="25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100</w:t>
            </w:r>
          </w:p>
        </w:tc>
      </w:tr>
      <w:tr w:rsidR="00A761C4" w:rsidRPr="00B319D6" w:rsidTr="00CA31EF">
        <w:trPr>
          <w:trHeight w:val="852"/>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B319D6" w:rsidRDefault="00A761C4">
            <w:pPr>
              <w:jc w:val="center"/>
              <w:rPr>
                <w:rFonts w:ascii="Arial" w:hAnsi="Arial" w:cs="Arial"/>
              </w:rPr>
            </w:pPr>
            <w:r w:rsidRPr="00B319D6">
              <w:rPr>
                <w:rFonts w:ascii="Arial" w:hAnsi="Arial" w:cs="Arial"/>
              </w:rPr>
              <w:t>6</w:t>
            </w:r>
          </w:p>
        </w:tc>
        <w:tc>
          <w:tcPr>
            <w:tcW w:w="2202" w:type="pct"/>
            <w:tcBorders>
              <w:top w:val="nil"/>
              <w:left w:val="nil"/>
              <w:bottom w:val="single" w:sz="4" w:space="0" w:color="auto"/>
              <w:right w:val="single" w:sz="4" w:space="0" w:color="auto"/>
            </w:tcBorders>
            <w:shd w:val="clear" w:color="auto" w:fill="auto"/>
            <w:hideMark/>
          </w:tcPr>
          <w:p w:rsidR="00A761C4" w:rsidRPr="00B319D6" w:rsidRDefault="00A761C4">
            <w:pPr>
              <w:ind w:firstLineChars="100" w:firstLine="240"/>
              <w:rPr>
                <w:rFonts w:ascii="Arial" w:hAnsi="Arial" w:cs="Arial"/>
              </w:rPr>
            </w:pPr>
            <w:r w:rsidRPr="00B319D6">
              <w:rPr>
                <w:rFonts w:ascii="Arial" w:hAnsi="Arial" w:cs="Arial"/>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6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w:t>
            </w:r>
          </w:p>
        </w:tc>
        <w:tc>
          <w:tcPr>
            <w:tcW w:w="647"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Ведомственная отчетность</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50</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70</w:t>
            </w:r>
          </w:p>
        </w:tc>
        <w:tc>
          <w:tcPr>
            <w:tcW w:w="247" w:type="pct"/>
            <w:tcBorders>
              <w:top w:val="nil"/>
              <w:left w:val="nil"/>
              <w:bottom w:val="single" w:sz="4" w:space="0" w:color="auto"/>
              <w:right w:val="single" w:sz="4" w:space="0" w:color="auto"/>
            </w:tcBorders>
            <w:shd w:val="clear" w:color="000000" w:fill="FFFFFF"/>
            <w:noWrap/>
            <w:vAlign w:val="center"/>
            <w:hideMark/>
          </w:tcPr>
          <w:p w:rsidR="00A761C4" w:rsidRPr="00B319D6" w:rsidRDefault="00A761C4" w:rsidP="001E1988">
            <w:pPr>
              <w:jc w:val="center"/>
              <w:rPr>
                <w:rFonts w:ascii="Arial" w:hAnsi="Arial" w:cs="Arial"/>
              </w:rPr>
            </w:pPr>
            <w:r w:rsidRPr="00B319D6">
              <w:rPr>
                <w:rFonts w:ascii="Arial" w:hAnsi="Arial" w:cs="Arial"/>
              </w:rPr>
              <w:t>80</w:t>
            </w:r>
          </w:p>
        </w:tc>
        <w:tc>
          <w:tcPr>
            <w:tcW w:w="247"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80</w:t>
            </w:r>
          </w:p>
        </w:tc>
        <w:tc>
          <w:tcPr>
            <w:tcW w:w="260" w:type="pct"/>
            <w:tcBorders>
              <w:top w:val="nil"/>
              <w:left w:val="nil"/>
              <w:bottom w:val="single" w:sz="4" w:space="0" w:color="auto"/>
              <w:right w:val="single" w:sz="4" w:space="0" w:color="auto"/>
            </w:tcBorders>
            <w:shd w:val="clear" w:color="auto" w:fill="auto"/>
            <w:vAlign w:val="center"/>
            <w:hideMark/>
          </w:tcPr>
          <w:p w:rsidR="00A761C4" w:rsidRPr="00B319D6" w:rsidRDefault="00A761C4" w:rsidP="001E1988">
            <w:pPr>
              <w:jc w:val="center"/>
              <w:rPr>
                <w:rFonts w:ascii="Arial" w:hAnsi="Arial" w:cs="Arial"/>
              </w:rPr>
            </w:pPr>
            <w:r w:rsidRPr="00B319D6">
              <w:rPr>
                <w:rFonts w:ascii="Arial" w:hAnsi="Arial" w:cs="Arial"/>
              </w:rPr>
              <w:t>80</w:t>
            </w:r>
          </w:p>
        </w:tc>
        <w:tc>
          <w:tcPr>
            <w:tcW w:w="258" w:type="pct"/>
            <w:tcBorders>
              <w:top w:val="nil"/>
              <w:left w:val="nil"/>
              <w:bottom w:val="single" w:sz="4" w:space="0" w:color="auto"/>
              <w:right w:val="single" w:sz="4" w:space="0" w:color="auto"/>
            </w:tcBorders>
            <w:shd w:val="clear" w:color="auto" w:fill="auto"/>
            <w:vAlign w:val="center"/>
            <w:hideMark/>
          </w:tcPr>
          <w:p w:rsidR="00A761C4" w:rsidRPr="00B319D6" w:rsidRDefault="00A761C4">
            <w:pPr>
              <w:jc w:val="center"/>
              <w:rPr>
                <w:rFonts w:ascii="Arial" w:hAnsi="Arial" w:cs="Arial"/>
              </w:rPr>
            </w:pPr>
            <w:r w:rsidRPr="00B319D6">
              <w:rPr>
                <w:rFonts w:ascii="Arial" w:hAnsi="Arial" w:cs="Arial"/>
              </w:rPr>
              <w:t>80</w:t>
            </w:r>
          </w:p>
        </w:tc>
      </w:tr>
      <w:tr w:rsidR="00FD39CE" w:rsidRPr="00B319D6" w:rsidTr="00CA31EF">
        <w:trPr>
          <w:trHeight w:val="315"/>
        </w:trPr>
        <w:tc>
          <w:tcPr>
            <w:tcW w:w="178"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2202"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468"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647"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bookmarkStart w:id="9" w:name="_GoBack"/>
            <w:bookmarkEnd w:id="9"/>
          </w:p>
        </w:tc>
        <w:tc>
          <w:tcPr>
            <w:tcW w:w="247"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247"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260"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c>
          <w:tcPr>
            <w:tcW w:w="258" w:type="pct"/>
            <w:tcBorders>
              <w:top w:val="nil"/>
              <w:left w:val="nil"/>
              <w:bottom w:val="nil"/>
              <w:right w:val="nil"/>
            </w:tcBorders>
            <w:shd w:val="clear" w:color="auto" w:fill="auto"/>
            <w:noWrap/>
            <w:vAlign w:val="center"/>
            <w:hideMark/>
          </w:tcPr>
          <w:p w:rsidR="00FD39CE" w:rsidRPr="00B319D6" w:rsidRDefault="00FD39CE">
            <w:pPr>
              <w:jc w:val="center"/>
              <w:rPr>
                <w:rFonts w:ascii="Arial" w:hAnsi="Arial" w:cs="Arial"/>
              </w:rPr>
            </w:pPr>
          </w:p>
        </w:tc>
      </w:tr>
      <w:tr w:rsidR="00FD39CE" w:rsidRPr="00B319D6" w:rsidTr="00CA31EF">
        <w:trPr>
          <w:trHeight w:val="315"/>
        </w:trPr>
        <w:tc>
          <w:tcPr>
            <w:tcW w:w="2849" w:type="pct"/>
            <w:gridSpan w:val="3"/>
            <w:tcBorders>
              <w:top w:val="nil"/>
              <w:left w:val="nil"/>
              <w:bottom w:val="nil"/>
              <w:right w:val="nil"/>
            </w:tcBorders>
            <w:shd w:val="clear" w:color="auto" w:fill="auto"/>
            <w:noWrap/>
            <w:vAlign w:val="bottom"/>
            <w:hideMark/>
          </w:tcPr>
          <w:p w:rsidR="00FD39CE" w:rsidRPr="00B319D6" w:rsidRDefault="00FD39CE">
            <w:pPr>
              <w:rPr>
                <w:rFonts w:ascii="Arial" w:hAnsi="Arial" w:cs="Arial"/>
                <w:color w:val="000000"/>
              </w:rPr>
            </w:pPr>
            <w:r w:rsidRPr="00B319D6">
              <w:rPr>
                <w:rFonts w:ascii="Arial" w:hAnsi="Arial" w:cs="Arial"/>
                <w:color w:val="000000"/>
              </w:rPr>
              <w:t>Руководитель управления образования</w:t>
            </w:r>
          </w:p>
        </w:tc>
        <w:tc>
          <w:tcPr>
            <w:tcW w:w="647" w:type="pct"/>
            <w:tcBorders>
              <w:top w:val="nil"/>
              <w:left w:val="nil"/>
              <w:bottom w:val="nil"/>
              <w:right w:val="nil"/>
            </w:tcBorders>
            <w:shd w:val="clear" w:color="auto" w:fill="auto"/>
            <w:noWrap/>
            <w:vAlign w:val="bottom"/>
            <w:hideMark/>
          </w:tcPr>
          <w:p w:rsidR="00FD39CE" w:rsidRPr="00B319D6" w:rsidRDefault="00FD39CE">
            <w:pPr>
              <w:rPr>
                <w:rFonts w:ascii="Arial" w:hAnsi="Arial" w:cs="Arial"/>
                <w:color w:val="000000"/>
              </w:rPr>
            </w:pPr>
          </w:p>
        </w:tc>
        <w:tc>
          <w:tcPr>
            <w:tcW w:w="247" w:type="pct"/>
            <w:tcBorders>
              <w:top w:val="nil"/>
              <w:left w:val="nil"/>
              <w:bottom w:val="nil"/>
              <w:right w:val="nil"/>
            </w:tcBorders>
            <w:shd w:val="clear" w:color="auto" w:fill="auto"/>
            <w:noWrap/>
            <w:vAlign w:val="bottom"/>
            <w:hideMark/>
          </w:tcPr>
          <w:p w:rsidR="00FD39CE" w:rsidRPr="00B319D6" w:rsidRDefault="00FD39CE">
            <w:pPr>
              <w:rPr>
                <w:rFonts w:ascii="Arial" w:hAnsi="Arial" w:cs="Arial"/>
              </w:rPr>
            </w:pPr>
          </w:p>
        </w:tc>
        <w:tc>
          <w:tcPr>
            <w:tcW w:w="247" w:type="pct"/>
            <w:tcBorders>
              <w:top w:val="nil"/>
              <w:left w:val="nil"/>
              <w:bottom w:val="nil"/>
              <w:right w:val="nil"/>
            </w:tcBorders>
            <w:shd w:val="clear" w:color="auto" w:fill="auto"/>
            <w:noWrap/>
            <w:vAlign w:val="bottom"/>
            <w:hideMark/>
          </w:tcPr>
          <w:p w:rsidR="00FD39CE" w:rsidRPr="00B319D6" w:rsidRDefault="00FD39CE">
            <w:pPr>
              <w:jc w:val="right"/>
              <w:rPr>
                <w:rFonts w:ascii="Arial" w:hAnsi="Arial" w:cs="Arial"/>
              </w:rPr>
            </w:pPr>
          </w:p>
        </w:tc>
        <w:tc>
          <w:tcPr>
            <w:tcW w:w="247" w:type="pct"/>
            <w:tcBorders>
              <w:top w:val="nil"/>
              <w:left w:val="nil"/>
              <w:bottom w:val="nil"/>
              <w:right w:val="nil"/>
            </w:tcBorders>
            <w:shd w:val="clear" w:color="auto" w:fill="auto"/>
            <w:noWrap/>
            <w:vAlign w:val="bottom"/>
            <w:hideMark/>
          </w:tcPr>
          <w:p w:rsidR="00FD39CE" w:rsidRPr="00B319D6" w:rsidRDefault="00FD39CE">
            <w:pPr>
              <w:rPr>
                <w:rFonts w:ascii="Arial" w:hAnsi="Arial" w:cs="Arial"/>
              </w:rPr>
            </w:pPr>
          </w:p>
        </w:tc>
        <w:tc>
          <w:tcPr>
            <w:tcW w:w="247" w:type="pct"/>
            <w:tcBorders>
              <w:top w:val="nil"/>
              <w:left w:val="nil"/>
              <w:bottom w:val="nil"/>
              <w:right w:val="nil"/>
            </w:tcBorders>
            <w:shd w:val="clear" w:color="auto" w:fill="auto"/>
            <w:noWrap/>
            <w:vAlign w:val="bottom"/>
            <w:hideMark/>
          </w:tcPr>
          <w:p w:rsidR="00FD39CE" w:rsidRPr="00B319D6" w:rsidRDefault="00FD39CE">
            <w:pPr>
              <w:jc w:val="right"/>
              <w:rPr>
                <w:rFonts w:ascii="Arial" w:hAnsi="Arial" w:cs="Arial"/>
              </w:rPr>
            </w:pPr>
          </w:p>
        </w:tc>
        <w:tc>
          <w:tcPr>
            <w:tcW w:w="518" w:type="pct"/>
            <w:gridSpan w:val="2"/>
            <w:tcBorders>
              <w:top w:val="nil"/>
              <w:left w:val="nil"/>
              <w:bottom w:val="nil"/>
              <w:right w:val="nil"/>
            </w:tcBorders>
            <w:shd w:val="clear" w:color="auto" w:fill="auto"/>
            <w:noWrap/>
            <w:vAlign w:val="bottom"/>
            <w:hideMark/>
          </w:tcPr>
          <w:p w:rsidR="00FD39CE" w:rsidRPr="00B319D6" w:rsidRDefault="00FD39CE">
            <w:pPr>
              <w:jc w:val="center"/>
              <w:rPr>
                <w:rFonts w:ascii="Arial" w:hAnsi="Arial" w:cs="Arial"/>
              </w:rPr>
            </w:pPr>
            <w:r w:rsidRPr="00B319D6">
              <w:rPr>
                <w:rFonts w:ascii="Arial" w:hAnsi="Arial" w:cs="Arial"/>
              </w:rPr>
              <w:t>К.А.Кузьмин</w:t>
            </w:r>
          </w:p>
        </w:tc>
      </w:tr>
    </w:tbl>
    <w:p w:rsidR="00FD39CE" w:rsidRPr="00B319D6" w:rsidRDefault="00FD39CE" w:rsidP="00601109">
      <w:pPr>
        <w:ind w:firstLine="709"/>
        <w:rPr>
          <w:rFonts w:ascii="Arial" w:hAnsi="Arial" w:cs="Arial"/>
          <w:b/>
          <w:kern w:val="32"/>
        </w:rPr>
        <w:sectPr w:rsidR="00FD39CE" w:rsidRPr="00B319D6" w:rsidSect="00CA31EF">
          <w:pgSz w:w="16838" w:h="11906" w:orient="landscape"/>
          <w:pgMar w:top="851" w:right="709" w:bottom="426" w:left="1134" w:header="709" w:footer="709" w:gutter="0"/>
          <w:cols w:space="708"/>
          <w:titlePg/>
          <w:docGrid w:linePitch="360"/>
        </w:sectPr>
      </w:pPr>
    </w:p>
    <w:tbl>
      <w:tblPr>
        <w:tblW w:w="5724" w:type="pct"/>
        <w:tblLook w:val="04A0"/>
      </w:tblPr>
      <w:tblGrid>
        <w:gridCol w:w="618"/>
        <w:gridCol w:w="2482"/>
        <w:gridCol w:w="1981"/>
        <w:gridCol w:w="837"/>
        <w:gridCol w:w="793"/>
        <w:gridCol w:w="1551"/>
        <w:gridCol w:w="617"/>
        <w:gridCol w:w="1017"/>
        <w:gridCol w:w="1084"/>
        <w:gridCol w:w="1084"/>
        <w:gridCol w:w="1150"/>
        <w:gridCol w:w="2435"/>
        <w:gridCol w:w="1765"/>
      </w:tblGrid>
      <w:tr w:rsidR="00FD39CE" w:rsidRPr="00B319D6"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B319D6" w:rsidRDefault="00FD39CE">
            <w:pPr>
              <w:rPr>
                <w:rFonts w:ascii="Arial" w:hAnsi="Arial" w:cs="Arial"/>
              </w:rPr>
            </w:pPr>
            <w:bookmarkStart w:id="10" w:name="RANGE!A1:L22"/>
            <w:bookmarkEnd w:id="10"/>
          </w:p>
        </w:tc>
        <w:tc>
          <w:tcPr>
            <w:tcW w:w="689" w:type="pct"/>
            <w:tcBorders>
              <w:top w:val="nil"/>
              <w:left w:val="nil"/>
              <w:bottom w:val="nil"/>
              <w:right w:val="nil"/>
            </w:tcBorders>
            <w:shd w:val="clear" w:color="auto" w:fill="auto"/>
            <w:noWrap/>
            <w:vAlign w:val="bottom"/>
            <w:hideMark/>
          </w:tcPr>
          <w:p w:rsidR="00FD39CE" w:rsidRPr="00B319D6"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B319D6"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B319D6"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B319D6"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B319D6"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B319D6"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FD39CE" w:rsidRPr="00B319D6" w:rsidRDefault="00FD39CE">
            <w:pPr>
              <w:jc w:val="right"/>
              <w:rPr>
                <w:rFonts w:ascii="Arial" w:hAnsi="Arial" w:cs="Arial"/>
                <w:color w:val="000000"/>
              </w:rPr>
            </w:pPr>
            <w:r w:rsidRPr="00B319D6">
              <w:rPr>
                <w:rFonts w:ascii="Arial" w:hAnsi="Arial" w:cs="Arial"/>
                <w:color w:val="000000"/>
              </w:rPr>
              <w:t xml:space="preserve">  Приложение № 2</w:t>
            </w:r>
            <w:r w:rsidRPr="00B319D6">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B319D6" w:rsidTr="001E5676">
        <w:trPr>
          <w:gridAfter w:val="1"/>
          <w:wAfter w:w="632" w:type="pct"/>
          <w:trHeight w:val="825"/>
        </w:trPr>
        <w:tc>
          <w:tcPr>
            <w:tcW w:w="4368" w:type="pct"/>
            <w:gridSpan w:val="12"/>
            <w:tcBorders>
              <w:top w:val="nil"/>
              <w:left w:val="nil"/>
              <w:bottom w:val="single" w:sz="4" w:space="0" w:color="auto"/>
              <w:right w:val="nil"/>
            </w:tcBorders>
            <w:shd w:val="clear" w:color="auto" w:fill="auto"/>
            <w:vAlign w:val="center"/>
            <w:hideMark/>
          </w:tcPr>
          <w:p w:rsidR="00FD39CE" w:rsidRPr="00B319D6" w:rsidRDefault="00FD39CE">
            <w:pPr>
              <w:jc w:val="center"/>
              <w:rPr>
                <w:rFonts w:ascii="Arial" w:hAnsi="Arial" w:cs="Arial"/>
                <w:b/>
                <w:bCs/>
              </w:rPr>
            </w:pPr>
            <w:r w:rsidRPr="00B319D6">
              <w:rPr>
                <w:rFonts w:ascii="Arial" w:hAnsi="Arial" w:cs="Arial"/>
                <w:b/>
                <w:bCs/>
              </w:rPr>
              <w:t xml:space="preserve">Перечень мероприятий подпрограммы </w:t>
            </w:r>
          </w:p>
        </w:tc>
      </w:tr>
      <w:tr w:rsidR="00FD39CE" w:rsidRPr="00B319D6" w:rsidTr="001E5676">
        <w:trPr>
          <w:gridAfter w:val="1"/>
          <w:wAfter w:w="632" w:type="pct"/>
          <w:trHeight w:val="840"/>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Ожидаемый результат от реализации подпрограммного мероприятия (в натуральном выражении)</w:t>
            </w:r>
          </w:p>
        </w:tc>
      </w:tr>
      <w:tr w:rsidR="00FD39CE" w:rsidRPr="00B319D6" w:rsidTr="001E5676">
        <w:trPr>
          <w:gridAfter w:val="1"/>
          <w:wAfter w:w="632" w:type="pct"/>
          <w:trHeight w:val="1181"/>
        </w:trPr>
        <w:tc>
          <w:tcPr>
            <w:tcW w:w="166" w:type="pct"/>
            <w:vMerge/>
            <w:tcBorders>
              <w:top w:val="nil"/>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proofErr w:type="spellStart"/>
            <w:r w:rsidRPr="00B319D6">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B319D6" w:rsidRDefault="00FD39CE">
            <w:pPr>
              <w:jc w:val="center"/>
              <w:rPr>
                <w:rFonts w:ascii="Arial" w:hAnsi="Arial" w:cs="Arial"/>
              </w:rPr>
            </w:pPr>
            <w:r w:rsidRPr="00B319D6">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color w:val="000000"/>
              </w:rPr>
            </w:pPr>
            <w:r w:rsidRPr="00B319D6">
              <w:rPr>
                <w:rFonts w:ascii="Arial" w:hAnsi="Arial" w:cs="Arial"/>
                <w:color w:val="000000"/>
              </w:rPr>
              <w:t>202</w:t>
            </w:r>
            <w:r w:rsidR="00A761C4" w:rsidRPr="00B319D6">
              <w:rPr>
                <w:rFonts w:ascii="Arial" w:hAnsi="Arial" w:cs="Arial"/>
                <w:color w:val="000000"/>
              </w:rPr>
              <w:t>2</w:t>
            </w:r>
          </w:p>
        </w:tc>
        <w:tc>
          <w:tcPr>
            <w:tcW w:w="320" w:type="pct"/>
            <w:tcBorders>
              <w:top w:val="nil"/>
              <w:left w:val="nil"/>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color w:val="000000"/>
              </w:rPr>
            </w:pPr>
            <w:r w:rsidRPr="00B319D6">
              <w:rPr>
                <w:rFonts w:ascii="Arial" w:hAnsi="Arial" w:cs="Arial"/>
                <w:color w:val="000000"/>
              </w:rPr>
              <w:t>202</w:t>
            </w:r>
            <w:r w:rsidR="00A761C4" w:rsidRPr="00B319D6">
              <w:rPr>
                <w:rFonts w:ascii="Arial" w:hAnsi="Arial" w:cs="Arial"/>
                <w:color w:val="000000"/>
              </w:rPr>
              <w:t>3</w:t>
            </w:r>
          </w:p>
        </w:tc>
        <w:tc>
          <w:tcPr>
            <w:tcW w:w="320" w:type="pct"/>
            <w:tcBorders>
              <w:top w:val="nil"/>
              <w:left w:val="nil"/>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color w:val="000000"/>
              </w:rPr>
            </w:pPr>
            <w:r w:rsidRPr="00B319D6">
              <w:rPr>
                <w:rFonts w:ascii="Arial" w:hAnsi="Arial" w:cs="Arial"/>
                <w:color w:val="000000"/>
              </w:rPr>
              <w:t>202</w:t>
            </w:r>
            <w:r w:rsidR="00A761C4" w:rsidRPr="00B319D6">
              <w:rPr>
                <w:rFonts w:ascii="Arial" w:hAnsi="Arial" w:cs="Arial"/>
                <w:color w:val="000000"/>
              </w:rPr>
              <w:t>4</w:t>
            </w:r>
          </w:p>
        </w:tc>
        <w:tc>
          <w:tcPr>
            <w:tcW w:w="373" w:type="pct"/>
            <w:tcBorders>
              <w:top w:val="nil"/>
              <w:left w:val="nil"/>
              <w:bottom w:val="single" w:sz="4" w:space="0" w:color="auto"/>
              <w:right w:val="single" w:sz="4" w:space="0" w:color="auto"/>
            </w:tcBorders>
            <w:shd w:val="clear" w:color="auto" w:fill="auto"/>
            <w:vAlign w:val="center"/>
            <w:hideMark/>
          </w:tcPr>
          <w:p w:rsidR="00FD39CE" w:rsidRPr="00B319D6" w:rsidRDefault="00FD39CE" w:rsidP="00A761C4">
            <w:pPr>
              <w:jc w:val="center"/>
              <w:rPr>
                <w:rFonts w:ascii="Arial" w:hAnsi="Arial" w:cs="Arial"/>
              </w:rPr>
            </w:pPr>
            <w:r w:rsidRPr="00B319D6">
              <w:rPr>
                <w:rFonts w:ascii="Arial" w:hAnsi="Arial" w:cs="Arial"/>
              </w:rPr>
              <w:t>Итого на    202</w:t>
            </w:r>
            <w:r w:rsidR="00A761C4" w:rsidRPr="00B319D6">
              <w:rPr>
                <w:rFonts w:ascii="Arial" w:hAnsi="Arial" w:cs="Arial"/>
              </w:rPr>
              <w:t>2</w:t>
            </w:r>
            <w:r w:rsidRPr="00B319D6">
              <w:rPr>
                <w:rFonts w:ascii="Arial" w:hAnsi="Arial" w:cs="Arial"/>
              </w:rPr>
              <w:t>-202</w:t>
            </w:r>
            <w:r w:rsidR="00A761C4" w:rsidRPr="00B319D6">
              <w:rPr>
                <w:rFonts w:ascii="Arial" w:hAnsi="Arial" w:cs="Arial"/>
              </w:rPr>
              <w:t>4</w:t>
            </w:r>
          </w:p>
        </w:tc>
        <w:tc>
          <w:tcPr>
            <w:tcW w:w="632" w:type="pct"/>
            <w:vMerge/>
            <w:tcBorders>
              <w:top w:val="nil"/>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r>
      <w:tr w:rsidR="00FD39CE" w:rsidRPr="00B319D6"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319D6" w:rsidRDefault="00FD39CE">
            <w:pPr>
              <w:rPr>
                <w:rFonts w:ascii="Arial" w:hAnsi="Arial" w:cs="Arial"/>
              </w:rPr>
            </w:pPr>
            <w:r w:rsidRPr="00B319D6">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B319D6" w:rsidTr="001E5676">
        <w:trPr>
          <w:gridAfter w:val="1"/>
          <w:wAfter w:w="632" w:type="pct"/>
          <w:trHeight w:val="509"/>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319D6" w:rsidRDefault="00FD39CE">
            <w:pPr>
              <w:rPr>
                <w:rFonts w:ascii="Arial" w:hAnsi="Arial" w:cs="Arial"/>
                <w:color w:val="000000"/>
              </w:rPr>
            </w:pPr>
            <w:r w:rsidRPr="00B319D6">
              <w:rPr>
                <w:rFonts w:ascii="Arial" w:hAnsi="Arial" w:cs="Arial"/>
                <w:color w:val="000000"/>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tc>
      </w:tr>
      <w:tr w:rsidR="00FD39CE" w:rsidRPr="00B319D6" w:rsidTr="001E5676">
        <w:trPr>
          <w:gridAfter w:val="1"/>
          <w:wAfter w:w="632" w:type="pct"/>
          <w:trHeight w:val="800"/>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B319D6" w:rsidRDefault="00FD39CE">
            <w:pPr>
              <w:rPr>
                <w:rFonts w:ascii="Arial" w:hAnsi="Arial" w:cs="Arial"/>
                <w:color w:val="000000"/>
              </w:rPr>
            </w:pPr>
            <w:r w:rsidRPr="00B319D6">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B319D6"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6D5189">
            <w:pPr>
              <w:rPr>
                <w:rFonts w:ascii="Arial" w:hAnsi="Arial" w:cs="Arial"/>
              </w:rPr>
            </w:pPr>
            <w:r w:rsidRPr="00B319D6">
              <w:rPr>
                <w:rFonts w:ascii="Arial" w:hAnsi="Arial" w:cs="Arial"/>
              </w:rPr>
              <w:t>Выплата подъемных молодым специалист</w:t>
            </w:r>
            <w:r w:rsidR="006D5189" w:rsidRPr="00B319D6">
              <w:rPr>
                <w:rFonts w:ascii="Arial" w:hAnsi="Arial" w:cs="Arial"/>
              </w:rPr>
              <w:t>а</w:t>
            </w:r>
            <w:r w:rsidRPr="00B319D6">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rsidP="00C47EE8">
            <w:pPr>
              <w:jc w:val="center"/>
              <w:rPr>
                <w:rFonts w:ascii="Arial" w:hAnsi="Arial" w:cs="Arial"/>
              </w:rPr>
            </w:pPr>
            <w:r w:rsidRPr="00B319D6">
              <w:rPr>
                <w:rFonts w:ascii="Arial" w:hAnsi="Arial" w:cs="Arial"/>
              </w:rPr>
              <w:t>2</w:t>
            </w:r>
            <w:r w:rsidR="00C47EE8" w:rsidRPr="00B319D6">
              <w:rPr>
                <w:rFonts w:ascii="Arial" w:hAnsi="Arial" w:cs="Arial"/>
              </w:rPr>
              <w:t>00</w:t>
            </w:r>
            <w:r w:rsidRPr="00B319D6">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EB71B4" w:rsidP="00F27EB4">
            <w:pPr>
              <w:jc w:val="center"/>
              <w:rPr>
                <w:rFonts w:ascii="Arial" w:hAnsi="Arial" w:cs="Arial"/>
              </w:rPr>
            </w:pPr>
            <w:r w:rsidRPr="00B319D6">
              <w:rPr>
                <w:rFonts w:ascii="Arial" w:hAnsi="Arial" w:cs="Arial"/>
              </w:rPr>
              <w:t>50</w:t>
            </w:r>
            <w:r w:rsidR="001E5676" w:rsidRPr="00B319D6">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EB71B4" w:rsidP="00F27EB4">
            <w:pPr>
              <w:jc w:val="center"/>
              <w:rPr>
                <w:rFonts w:ascii="Arial" w:hAnsi="Arial" w:cs="Arial"/>
              </w:rPr>
            </w:pPr>
            <w:r w:rsidRPr="00B319D6">
              <w:rPr>
                <w:rFonts w:ascii="Arial" w:hAnsi="Arial" w:cs="Arial"/>
              </w:rPr>
              <w:t>5</w:t>
            </w:r>
            <w:r w:rsidR="001E5676" w:rsidRPr="00B319D6">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EB71B4" w:rsidP="00C47EE8">
            <w:pPr>
              <w:jc w:val="center"/>
              <w:rPr>
                <w:rFonts w:ascii="Arial" w:hAnsi="Arial" w:cs="Arial"/>
              </w:rPr>
            </w:pPr>
            <w:r w:rsidRPr="00B319D6">
              <w:rPr>
                <w:rFonts w:ascii="Arial" w:hAnsi="Arial" w:cs="Arial"/>
              </w:rPr>
              <w:t>3</w:t>
            </w:r>
            <w:r w:rsidR="00C47EE8" w:rsidRPr="00B319D6">
              <w:rPr>
                <w:rFonts w:ascii="Arial" w:hAnsi="Arial" w:cs="Arial"/>
              </w:rPr>
              <w:t>00</w:t>
            </w:r>
            <w:r w:rsidR="001E5676" w:rsidRPr="00B319D6">
              <w:rPr>
                <w:rFonts w:ascii="Arial" w:hAnsi="Arial" w:cs="Arial"/>
              </w:rPr>
              <w:t>,</w:t>
            </w:r>
            <w:r w:rsidR="00C47EE8" w:rsidRPr="00B319D6">
              <w:rPr>
                <w:rFonts w:ascii="Arial" w:hAnsi="Arial" w:cs="Arial"/>
              </w:rPr>
              <w:t>0</w:t>
            </w:r>
            <w:r w:rsidR="001E5676" w:rsidRPr="00B319D6">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1E5676">
            <w:pPr>
              <w:jc w:val="center"/>
              <w:rPr>
                <w:rFonts w:ascii="Arial" w:hAnsi="Arial" w:cs="Arial"/>
              </w:rPr>
            </w:pPr>
          </w:p>
          <w:p w:rsidR="001E5676" w:rsidRPr="00B319D6" w:rsidRDefault="001E5676" w:rsidP="001E5676">
            <w:pPr>
              <w:jc w:val="center"/>
              <w:rPr>
                <w:rFonts w:ascii="Arial" w:hAnsi="Arial" w:cs="Arial"/>
              </w:rPr>
            </w:pPr>
            <w:r w:rsidRPr="00B319D6">
              <w:rPr>
                <w:rFonts w:ascii="Arial" w:hAnsi="Arial" w:cs="Arial"/>
              </w:rPr>
              <w:t>5 человекам будут выплачены подъемные</w:t>
            </w:r>
          </w:p>
          <w:p w:rsidR="001E5676" w:rsidRPr="00B319D6" w:rsidRDefault="001E5676" w:rsidP="001E5676">
            <w:pPr>
              <w:jc w:val="center"/>
              <w:rPr>
                <w:rFonts w:ascii="Arial" w:hAnsi="Arial" w:cs="Arial"/>
              </w:rPr>
            </w:pPr>
          </w:p>
          <w:p w:rsidR="001E5676" w:rsidRPr="00B319D6" w:rsidRDefault="001E5676" w:rsidP="001E5676">
            <w:pPr>
              <w:jc w:val="center"/>
              <w:rPr>
                <w:rFonts w:ascii="Arial" w:hAnsi="Arial" w:cs="Arial"/>
              </w:rPr>
            </w:pPr>
          </w:p>
          <w:p w:rsidR="001E5676" w:rsidRPr="00B319D6" w:rsidRDefault="001E5676" w:rsidP="001E5676">
            <w:pPr>
              <w:jc w:val="center"/>
              <w:rPr>
                <w:rFonts w:ascii="Arial" w:hAnsi="Arial" w:cs="Arial"/>
              </w:rPr>
            </w:pPr>
          </w:p>
        </w:tc>
      </w:tr>
      <w:tr w:rsidR="00FD39CE" w:rsidRPr="00B319D6" w:rsidTr="001E5676">
        <w:trPr>
          <w:gridAfter w:val="1"/>
          <w:wAfter w:w="632" w:type="pct"/>
          <w:trHeight w:val="437"/>
        </w:trPr>
        <w:tc>
          <w:tcPr>
            <w:tcW w:w="166" w:type="pct"/>
            <w:vMerge/>
            <w:tcBorders>
              <w:top w:val="nil"/>
              <w:left w:val="single" w:sz="4" w:space="0" w:color="auto"/>
              <w:bottom w:val="single" w:sz="4" w:space="0" w:color="auto"/>
              <w:right w:val="single" w:sz="4" w:space="0" w:color="auto"/>
            </w:tcBorders>
            <w:vAlign w:val="center"/>
            <w:hideMark/>
          </w:tcPr>
          <w:p w:rsidR="00FD39CE" w:rsidRPr="00B319D6"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B319D6" w:rsidRDefault="00FD39CE">
            <w:pPr>
              <w:rPr>
                <w:rFonts w:ascii="Arial" w:hAnsi="Arial" w:cs="Arial"/>
              </w:rPr>
            </w:pPr>
          </w:p>
        </w:tc>
      </w:tr>
      <w:tr w:rsidR="001E5676" w:rsidRPr="00B319D6" w:rsidTr="001E5676">
        <w:trPr>
          <w:gridAfter w:val="1"/>
          <w:wAfter w:w="632" w:type="pct"/>
          <w:trHeight w:val="1080"/>
        </w:trPr>
        <w:tc>
          <w:tcPr>
            <w:tcW w:w="166" w:type="pct"/>
            <w:tcBorders>
              <w:top w:val="single" w:sz="4" w:space="0" w:color="auto"/>
              <w:left w:val="single" w:sz="4" w:space="0" w:color="auto"/>
              <w:bottom w:val="nil"/>
              <w:right w:val="single" w:sz="4" w:space="0" w:color="auto"/>
            </w:tcBorders>
            <w:vAlign w:val="center"/>
          </w:tcPr>
          <w:p w:rsidR="001E5676" w:rsidRPr="00B319D6" w:rsidRDefault="001E5676">
            <w:pPr>
              <w:rPr>
                <w:rFonts w:ascii="Arial" w:hAnsi="Arial" w:cs="Arial"/>
              </w:rPr>
            </w:pPr>
            <w:r w:rsidRPr="00B319D6">
              <w:rPr>
                <w:rFonts w:ascii="Arial" w:hAnsi="Arial" w:cs="Arial"/>
              </w:rPr>
              <w:t>1.2.</w:t>
            </w:r>
          </w:p>
        </w:tc>
        <w:tc>
          <w:tcPr>
            <w:tcW w:w="689" w:type="pct"/>
            <w:tcBorders>
              <w:top w:val="nil"/>
              <w:left w:val="single" w:sz="4" w:space="0" w:color="auto"/>
              <w:bottom w:val="single" w:sz="4" w:space="0" w:color="000000"/>
              <w:right w:val="single" w:sz="4" w:space="0" w:color="auto"/>
            </w:tcBorders>
          </w:tcPr>
          <w:p w:rsidR="001E5676" w:rsidRPr="00B319D6" w:rsidRDefault="001E5676" w:rsidP="00F27EB4">
            <w:pPr>
              <w:rPr>
                <w:rFonts w:ascii="Arial" w:hAnsi="Arial" w:cs="Arial"/>
              </w:rPr>
            </w:pPr>
            <w:r w:rsidRPr="00B319D6">
              <w:rPr>
                <w:rFonts w:ascii="Arial" w:hAnsi="Arial" w:cs="Arial"/>
              </w:rPr>
              <w:t>Возмещение молодым специалист</w:t>
            </w:r>
            <w:r w:rsidR="006D5189" w:rsidRPr="00B319D6">
              <w:rPr>
                <w:rFonts w:ascii="Arial" w:hAnsi="Arial" w:cs="Arial"/>
              </w:rPr>
              <w:t>а</w:t>
            </w:r>
            <w:r w:rsidRPr="00B319D6">
              <w:rPr>
                <w:rFonts w:ascii="Arial" w:hAnsi="Arial" w:cs="Arial"/>
              </w:rPr>
              <w:t xml:space="preserve">м стоимости арендной платы за жилое помещение </w:t>
            </w:r>
          </w:p>
          <w:p w:rsidR="001E5676" w:rsidRPr="00B319D6" w:rsidRDefault="001E5676" w:rsidP="00F27EB4">
            <w:pPr>
              <w:rPr>
                <w:rFonts w:ascii="Arial" w:hAnsi="Arial" w:cs="Arial"/>
              </w:rPr>
            </w:pPr>
          </w:p>
        </w:tc>
        <w:tc>
          <w:tcPr>
            <w:tcW w:w="532"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Управление образования</w:t>
            </w:r>
          </w:p>
        </w:tc>
        <w:tc>
          <w:tcPr>
            <w:tcW w:w="226"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078</w:t>
            </w:r>
          </w:p>
        </w:tc>
        <w:tc>
          <w:tcPr>
            <w:tcW w:w="200"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0709</w:t>
            </w:r>
          </w:p>
        </w:tc>
        <w:tc>
          <w:tcPr>
            <w:tcW w:w="407"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0120001550</w:t>
            </w:r>
          </w:p>
        </w:tc>
        <w:tc>
          <w:tcPr>
            <w:tcW w:w="165"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612</w:t>
            </w:r>
          </w:p>
        </w:tc>
        <w:tc>
          <w:tcPr>
            <w:tcW w:w="338" w:type="pct"/>
            <w:tcBorders>
              <w:top w:val="nil"/>
              <w:left w:val="single" w:sz="4" w:space="0" w:color="auto"/>
              <w:bottom w:val="single" w:sz="4" w:space="0" w:color="000000"/>
              <w:right w:val="single" w:sz="4" w:space="0" w:color="auto"/>
            </w:tcBorders>
            <w:vAlign w:val="center"/>
          </w:tcPr>
          <w:p w:rsidR="001E5676" w:rsidRPr="00B319D6" w:rsidRDefault="001E5676" w:rsidP="00EB71B4">
            <w:pPr>
              <w:jc w:val="center"/>
              <w:rPr>
                <w:rFonts w:ascii="Arial" w:hAnsi="Arial" w:cs="Arial"/>
              </w:rPr>
            </w:pPr>
            <w:r w:rsidRPr="00B319D6">
              <w:rPr>
                <w:rFonts w:ascii="Arial" w:hAnsi="Arial" w:cs="Arial"/>
              </w:rPr>
              <w:t>1</w:t>
            </w:r>
            <w:r w:rsidR="00C47EE8" w:rsidRPr="00B319D6">
              <w:rPr>
                <w:rFonts w:ascii="Arial" w:hAnsi="Arial" w:cs="Arial"/>
              </w:rPr>
              <w:t>9</w:t>
            </w:r>
            <w:r w:rsidR="00EB71B4" w:rsidRPr="00B319D6">
              <w:rPr>
                <w:rFonts w:ascii="Arial" w:hAnsi="Arial" w:cs="Arial"/>
              </w:rPr>
              <w:t>2</w:t>
            </w:r>
            <w:r w:rsidRPr="00B319D6">
              <w:rPr>
                <w:rFonts w:ascii="Arial" w:hAnsi="Arial" w:cs="Arial"/>
              </w:rPr>
              <w:t>,</w:t>
            </w:r>
            <w:r w:rsidR="00C47EE8" w:rsidRPr="00B319D6">
              <w:rPr>
                <w:rFonts w:ascii="Arial" w:hAnsi="Arial" w:cs="Arial"/>
              </w:rPr>
              <w:t>0</w:t>
            </w:r>
            <w:r w:rsidRPr="00B319D6">
              <w:rPr>
                <w:rFonts w:ascii="Arial" w:hAnsi="Arial" w:cs="Arial"/>
              </w:rPr>
              <w:t xml:space="preserve">0 </w:t>
            </w:r>
          </w:p>
        </w:tc>
        <w:tc>
          <w:tcPr>
            <w:tcW w:w="320"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 xml:space="preserve">0,00 </w:t>
            </w:r>
          </w:p>
        </w:tc>
        <w:tc>
          <w:tcPr>
            <w:tcW w:w="320"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 xml:space="preserve">0,00 </w:t>
            </w:r>
          </w:p>
        </w:tc>
        <w:tc>
          <w:tcPr>
            <w:tcW w:w="373" w:type="pct"/>
            <w:tcBorders>
              <w:top w:val="nil"/>
              <w:left w:val="single" w:sz="4" w:space="0" w:color="auto"/>
              <w:bottom w:val="single" w:sz="4" w:space="0" w:color="000000"/>
              <w:right w:val="single" w:sz="4" w:space="0" w:color="auto"/>
            </w:tcBorders>
            <w:vAlign w:val="center"/>
          </w:tcPr>
          <w:p w:rsidR="001E5676" w:rsidRPr="00B319D6" w:rsidRDefault="00EB71B4" w:rsidP="00C47EE8">
            <w:pPr>
              <w:jc w:val="center"/>
              <w:rPr>
                <w:rFonts w:ascii="Arial" w:hAnsi="Arial" w:cs="Arial"/>
              </w:rPr>
            </w:pPr>
            <w:r w:rsidRPr="00B319D6">
              <w:rPr>
                <w:rFonts w:ascii="Arial" w:hAnsi="Arial" w:cs="Arial"/>
              </w:rPr>
              <w:t>192</w:t>
            </w:r>
            <w:r w:rsidR="001E5676" w:rsidRPr="00B319D6">
              <w:rPr>
                <w:rFonts w:ascii="Arial" w:hAnsi="Arial" w:cs="Arial"/>
              </w:rPr>
              <w:t>,</w:t>
            </w:r>
            <w:r w:rsidR="00C47EE8" w:rsidRPr="00B319D6">
              <w:rPr>
                <w:rFonts w:ascii="Arial" w:hAnsi="Arial" w:cs="Arial"/>
              </w:rPr>
              <w:t>0</w:t>
            </w:r>
            <w:r w:rsidR="001E5676" w:rsidRPr="00B319D6">
              <w:rPr>
                <w:rFonts w:ascii="Arial" w:hAnsi="Arial" w:cs="Arial"/>
              </w:rPr>
              <w:t xml:space="preserve">0 </w:t>
            </w:r>
          </w:p>
        </w:tc>
        <w:tc>
          <w:tcPr>
            <w:tcW w:w="632" w:type="pct"/>
            <w:tcBorders>
              <w:top w:val="nil"/>
              <w:left w:val="single" w:sz="4" w:space="0" w:color="auto"/>
              <w:bottom w:val="single" w:sz="4" w:space="0" w:color="000000"/>
              <w:right w:val="single" w:sz="4" w:space="0" w:color="auto"/>
            </w:tcBorders>
            <w:vAlign w:val="center"/>
          </w:tcPr>
          <w:p w:rsidR="001E5676" w:rsidRPr="00B319D6" w:rsidRDefault="001E5676" w:rsidP="00F27EB4">
            <w:pPr>
              <w:jc w:val="center"/>
              <w:rPr>
                <w:rFonts w:ascii="Arial" w:hAnsi="Arial" w:cs="Arial"/>
              </w:rPr>
            </w:pPr>
            <w:r w:rsidRPr="00B319D6">
              <w:rPr>
                <w:rFonts w:ascii="Arial" w:hAnsi="Arial" w:cs="Arial"/>
              </w:rPr>
              <w:t>Возмещение арендной платы 3 специалистам</w:t>
            </w:r>
          </w:p>
        </w:tc>
      </w:tr>
      <w:tr w:rsidR="001E5676" w:rsidRPr="00B319D6" w:rsidTr="001E5676">
        <w:trPr>
          <w:trHeight w:val="39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B319D6" w:rsidRDefault="001E5676">
            <w:pPr>
              <w:rPr>
                <w:rFonts w:ascii="Arial" w:hAnsi="Arial" w:cs="Arial"/>
              </w:rPr>
            </w:pPr>
            <w:r w:rsidRPr="00B319D6">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1E5676" w:rsidRPr="00B319D6" w:rsidRDefault="001E5676" w:rsidP="00F27EB4">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1E5676" w:rsidRPr="00B319D6" w:rsidRDefault="001E5676" w:rsidP="00F27EB4">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1E5676" w:rsidRPr="00B319D6" w:rsidRDefault="001E5676" w:rsidP="00F27EB4">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1E5676" w:rsidRPr="00B319D6" w:rsidRDefault="001E5676" w:rsidP="00F27EB4">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1E5676" w:rsidRPr="00B319D6" w:rsidRDefault="001E5676" w:rsidP="00F27EB4">
            <w:pPr>
              <w:rPr>
                <w:rFonts w:ascii="Arial" w:hAnsi="Arial" w:cs="Arial"/>
              </w:rPr>
            </w:pP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B319D6" w:rsidRDefault="00F558B7" w:rsidP="00EB71B4">
            <w:pPr>
              <w:jc w:val="center"/>
              <w:rPr>
                <w:rFonts w:ascii="Arial" w:hAnsi="Arial" w:cs="Arial"/>
              </w:rPr>
            </w:pPr>
            <w:r w:rsidRPr="00B319D6">
              <w:rPr>
                <w:rFonts w:ascii="Arial" w:hAnsi="Arial" w:cs="Arial"/>
              </w:rPr>
              <w:t>39</w:t>
            </w:r>
            <w:r w:rsidR="00EB71B4" w:rsidRPr="00B319D6">
              <w:rPr>
                <w:rFonts w:ascii="Arial" w:hAnsi="Arial" w:cs="Arial"/>
              </w:rPr>
              <w:t>2</w:t>
            </w:r>
            <w:r w:rsidRPr="00B319D6">
              <w:rPr>
                <w:rFonts w:ascii="Arial" w:hAnsi="Arial" w:cs="Arial"/>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EB71B4" w:rsidP="00F558B7">
            <w:pPr>
              <w:jc w:val="center"/>
              <w:rPr>
                <w:rFonts w:ascii="Arial" w:hAnsi="Arial" w:cs="Arial"/>
              </w:rPr>
            </w:pPr>
            <w:r w:rsidRPr="00B319D6">
              <w:rPr>
                <w:rFonts w:ascii="Arial" w:hAnsi="Arial" w:cs="Arial"/>
              </w:rPr>
              <w:t>5</w:t>
            </w:r>
            <w:r w:rsidR="00F558B7" w:rsidRPr="00B319D6">
              <w:rPr>
                <w:rFonts w:ascii="Arial" w:hAnsi="Arial" w:cs="Arial"/>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EB71B4" w:rsidP="00F558B7">
            <w:pPr>
              <w:jc w:val="center"/>
              <w:rPr>
                <w:rFonts w:ascii="Arial" w:hAnsi="Arial" w:cs="Arial"/>
              </w:rPr>
            </w:pPr>
            <w:r w:rsidRPr="00B319D6">
              <w:rPr>
                <w:rFonts w:ascii="Arial" w:hAnsi="Arial" w:cs="Arial"/>
              </w:rPr>
              <w:t>5</w:t>
            </w:r>
            <w:r w:rsidR="00F558B7" w:rsidRPr="00B319D6">
              <w:rPr>
                <w:rFonts w:ascii="Arial" w:hAnsi="Arial" w:cs="Arial"/>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B319D6" w:rsidRDefault="00EB71B4" w:rsidP="00C47EE8">
            <w:pPr>
              <w:jc w:val="center"/>
              <w:rPr>
                <w:rFonts w:ascii="Arial" w:hAnsi="Arial" w:cs="Arial"/>
              </w:rPr>
            </w:pPr>
            <w:r w:rsidRPr="00B319D6">
              <w:rPr>
                <w:rFonts w:ascii="Arial" w:hAnsi="Arial" w:cs="Arial"/>
              </w:rPr>
              <w:t>492</w:t>
            </w:r>
            <w:r w:rsidR="00F558B7" w:rsidRPr="00B319D6">
              <w:rPr>
                <w:rFonts w:ascii="Arial" w:hAnsi="Arial" w:cs="Arial"/>
              </w:rPr>
              <w:t>,00</w:t>
            </w:r>
          </w:p>
        </w:tc>
        <w:tc>
          <w:tcPr>
            <w:tcW w:w="632" w:type="pct"/>
            <w:tcBorders>
              <w:top w:val="nil"/>
              <w:left w:val="nil"/>
              <w:bottom w:val="single" w:sz="4" w:space="0" w:color="auto"/>
              <w:right w:val="single" w:sz="4" w:space="0" w:color="auto"/>
            </w:tcBorders>
            <w:shd w:val="clear" w:color="auto" w:fill="auto"/>
            <w:vAlign w:val="center"/>
            <w:hideMark/>
          </w:tcPr>
          <w:p w:rsidR="001E5676" w:rsidRPr="00B319D6" w:rsidRDefault="001E5676" w:rsidP="00F27EB4">
            <w:pPr>
              <w:rPr>
                <w:rFonts w:ascii="Arial" w:hAnsi="Arial" w:cs="Arial"/>
              </w:rPr>
            </w:pPr>
          </w:p>
        </w:tc>
        <w:tc>
          <w:tcPr>
            <w:tcW w:w="632" w:type="pct"/>
            <w:vAlign w:val="center"/>
          </w:tcPr>
          <w:p w:rsidR="001E5676" w:rsidRPr="00B319D6" w:rsidRDefault="001E5676" w:rsidP="00F27EB4">
            <w:pPr>
              <w:rPr>
                <w:rFonts w:ascii="Arial" w:hAnsi="Arial" w:cs="Arial"/>
              </w:rPr>
            </w:pPr>
          </w:p>
        </w:tc>
      </w:tr>
      <w:tr w:rsidR="001E5676" w:rsidRPr="00B319D6" w:rsidTr="001E5676">
        <w:trPr>
          <w:gridAfter w:val="1"/>
          <w:wAfter w:w="632" w:type="pct"/>
          <w:trHeight w:val="43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E5676" w:rsidRPr="00B319D6" w:rsidRDefault="001E5676">
            <w:pPr>
              <w:rPr>
                <w:rFonts w:ascii="Arial" w:hAnsi="Arial" w:cs="Arial"/>
              </w:rPr>
            </w:pPr>
            <w:r w:rsidRPr="00B319D6">
              <w:rPr>
                <w:rFonts w:ascii="Arial" w:hAnsi="Arial" w:cs="Arial"/>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1E5676" w:rsidRPr="00B319D6" w:rsidTr="001E5676">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2.1</w:t>
            </w:r>
          </w:p>
        </w:tc>
        <w:tc>
          <w:tcPr>
            <w:tcW w:w="689" w:type="pct"/>
            <w:vMerge w:val="restart"/>
            <w:tcBorders>
              <w:top w:val="nil"/>
              <w:left w:val="single" w:sz="4" w:space="0" w:color="auto"/>
              <w:bottom w:val="single" w:sz="4" w:space="0" w:color="000000"/>
              <w:right w:val="single" w:sz="4" w:space="0" w:color="auto"/>
            </w:tcBorders>
            <w:shd w:val="clear" w:color="auto" w:fill="auto"/>
            <w:hideMark/>
          </w:tcPr>
          <w:p w:rsidR="001E5676" w:rsidRPr="00B319D6" w:rsidRDefault="001E5676" w:rsidP="00F27EB4">
            <w:pPr>
              <w:rPr>
                <w:rFonts w:ascii="Arial" w:hAnsi="Arial" w:cs="Arial"/>
              </w:rPr>
            </w:pPr>
            <w:r w:rsidRPr="00B319D6">
              <w:rPr>
                <w:rFonts w:ascii="Arial" w:hAnsi="Arial" w:cs="Arial"/>
              </w:rPr>
              <w:t xml:space="preserve">Подготовка востребованных специалистов в бюджетной сфере за счет договорных отношений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 xml:space="preserve">Администрация Балахтинского  района </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094</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0120001530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r w:rsidRPr="00B319D6">
              <w:rPr>
                <w:rFonts w:ascii="Arial" w:hAnsi="Arial" w:cs="Arial"/>
              </w:rPr>
              <w:t>244</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rsidP="00F27EB4">
            <w:pPr>
              <w:jc w:val="center"/>
              <w:rPr>
                <w:rFonts w:ascii="Arial" w:hAnsi="Arial" w:cs="Arial"/>
              </w:rPr>
            </w:pPr>
            <w:r w:rsidRPr="00B319D6">
              <w:rPr>
                <w:rFonts w:ascii="Arial" w:hAnsi="Arial" w:cs="Arial"/>
              </w:rPr>
              <w:t xml:space="preserve">0,00 </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rsidP="00F27EB4">
            <w:pPr>
              <w:jc w:val="center"/>
              <w:rPr>
                <w:rFonts w:ascii="Arial" w:hAnsi="Arial" w:cs="Arial"/>
              </w:rPr>
            </w:pPr>
            <w:r w:rsidRPr="00B319D6">
              <w:rPr>
                <w:rFonts w:ascii="Arial" w:hAnsi="Arial" w:cs="Arial"/>
              </w:rPr>
              <w:t xml:space="preserve">0,00 </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rsidP="00F27EB4">
            <w:pPr>
              <w:jc w:val="center"/>
              <w:rPr>
                <w:rFonts w:ascii="Arial" w:hAnsi="Arial" w:cs="Arial"/>
              </w:rPr>
            </w:pPr>
            <w:r w:rsidRPr="00B319D6">
              <w:rPr>
                <w:rFonts w:ascii="Arial" w:hAnsi="Arial" w:cs="Arial"/>
              </w:rPr>
              <w:t xml:space="preserve">0,00 </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rsidP="00F27EB4">
            <w:pPr>
              <w:jc w:val="center"/>
              <w:rPr>
                <w:rFonts w:ascii="Arial" w:hAnsi="Arial" w:cs="Arial"/>
              </w:rPr>
            </w:pPr>
            <w:r w:rsidRPr="00B319D6">
              <w:rPr>
                <w:rFonts w:ascii="Arial" w:hAnsi="Arial" w:cs="Arial"/>
              </w:rPr>
              <w:t xml:space="preserve">0,00 </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rsidP="00F27EB4">
            <w:pPr>
              <w:jc w:val="center"/>
              <w:rPr>
                <w:rFonts w:ascii="Arial" w:hAnsi="Arial" w:cs="Arial"/>
              </w:rPr>
            </w:pPr>
          </w:p>
        </w:tc>
      </w:tr>
      <w:tr w:rsidR="001E5676" w:rsidRPr="00B319D6" w:rsidTr="001E5676">
        <w:trPr>
          <w:gridAfter w:val="1"/>
          <w:wAfter w:w="632" w:type="pct"/>
          <w:trHeight w:val="975"/>
        </w:trPr>
        <w:tc>
          <w:tcPr>
            <w:tcW w:w="166"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r>
      <w:tr w:rsidR="001E5676" w:rsidRPr="00B319D6" w:rsidTr="001E5676">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B319D6" w:rsidRDefault="001E5676">
            <w:pPr>
              <w:rPr>
                <w:rFonts w:ascii="Arial" w:hAnsi="Arial" w:cs="Arial"/>
              </w:rPr>
            </w:pPr>
            <w:r w:rsidRPr="00B319D6">
              <w:rPr>
                <w:rFonts w:ascii="Arial" w:hAnsi="Arial" w:cs="Arial"/>
              </w:rPr>
              <w:t>Итого по задаче 2</w:t>
            </w:r>
          </w:p>
        </w:tc>
        <w:tc>
          <w:tcPr>
            <w:tcW w:w="532"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200"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B319D6" w:rsidRDefault="00F558B7">
            <w:pPr>
              <w:jc w:val="center"/>
              <w:rPr>
                <w:rFonts w:ascii="Arial" w:hAnsi="Arial" w:cs="Arial"/>
              </w:rPr>
            </w:pPr>
            <w:r w:rsidRPr="00B319D6">
              <w:rPr>
                <w:rFonts w:ascii="Arial" w:hAnsi="Arial" w:cs="Arial"/>
              </w:rPr>
              <w:t>0</w:t>
            </w:r>
            <w:r w:rsidR="001E5676" w:rsidRPr="00B319D6">
              <w:rPr>
                <w:rFonts w:ascii="Arial" w:hAnsi="Arial" w:cs="Arial"/>
              </w:rPr>
              <w:t xml:space="preserve">,00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pPr>
              <w:jc w:val="center"/>
              <w:rPr>
                <w:rFonts w:ascii="Arial" w:hAnsi="Arial" w:cs="Arial"/>
              </w:rPr>
            </w:pPr>
            <w:r w:rsidRPr="00B319D6">
              <w:rPr>
                <w:rFonts w:ascii="Arial" w:hAnsi="Arial" w:cs="Arial"/>
              </w:rPr>
              <w:t xml:space="preserve">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pPr>
              <w:jc w:val="center"/>
              <w:rPr>
                <w:rFonts w:ascii="Arial" w:hAnsi="Arial" w:cs="Arial"/>
              </w:rPr>
            </w:pPr>
            <w:r w:rsidRPr="00B319D6">
              <w:rPr>
                <w:rFonts w:ascii="Arial" w:hAnsi="Arial" w:cs="Arial"/>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B319D6" w:rsidRDefault="00F558B7">
            <w:pPr>
              <w:jc w:val="center"/>
              <w:rPr>
                <w:rFonts w:ascii="Arial" w:hAnsi="Arial" w:cs="Arial"/>
              </w:rPr>
            </w:pPr>
            <w:r w:rsidRPr="00B319D6">
              <w:rPr>
                <w:rFonts w:ascii="Arial" w:hAnsi="Arial" w:cs="Arial"/>
              </w:rPr>
              <w:t>0</w:t>
            </w:r>
            <w:r w:rsidR="001E5676" w:rsidRPr="00B319D6">
              <w:rPr>
                <w:rFonts w:ascii="Arial" w:hAnsi="Arial" w:cs="Arial"/>
              </w:rPr>
              <w:t xml:space="preserve">,00 </w:t>
            </w:r>
          </w:p>
        </w:tc>
        <w:tc>
          <w:tcPr>
            <w:tcW w:w="632" w:type="pct"/>
            <w:tcBorders>
              <w:top w:val="nil"/>
              <w:left w:val="nil"/>
              <w:bottom w:val="single" w:sz="4" w:space="0" w:color="auto"/>
              <w:right w:val="single" w:sz="4" w:space="0" w:color="auto"/>
            </w:tcBorders>
            <w:shd w:val="clear" w:color="auto" w:fill="auto"/>
            <w:vAlign w:val="center"/>
            <w:hideMark/>
          </w:tcPr>
          <w:p w:rsidR="001E5676" w:rsidRPr="00B319D6" w:rsidRDefault="001E5676">
            <w:pPr>
              <w:rPr>
                <w:rFonts w:ascii="Arial" w:hAnsi="Arial" w:cs="Arial"/>
              </w:rPr>
            </w:pPr>
            <w:r w:rsidRPr="00B319D6">
              <w:rPr>
                <w:rFonts w:ascii="Arial" w:hAnsi="Arial" w:cs="Arial"/>
              </w:rPr>
              <w:t> </w:t>
            </w:r>
          </w:p>
        </w:tc>
      </w:tr>
      <w:tr w:rsidR="001E5676" w:rsidRPr="00B319D6" w:rsidTr="001E5676">
        <w:trPr>
          <w:gridAfter w:val="1"/>
          <w:wAfter w:w="632" w:type="pct"/>
          <w:trHeight w:val="40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E5676" w:rsidRPr="00B319D6" w:rsidRDefault="001E5676">
            <w:pPr>
              <w:rPr>
                <w:rFonts w:ascii="Arial" w:hAnsi="Arial" w:cs="Arial"/>
              </w:rPr>
            </w:pPr>
            <w:r w:rsidRPr="00B319D6">
              <w:rPr>
                <w:rFonts w:ascii="Arial" w:hAnsi="Arial" w:cs="Arial"/>
              </w:rPr>
              <w:t>Задача № 3. Обеспечить поддержку лучших педагогических работников</w:t>
            </w:r>
          </w:p>
        </w:tc>
      </w:tr>
      <w:tr w:rsidR="001E5676" w:rsidRPr="00B319D6" w:rsidTr="001E5676">
        <w:trPr>
          <w:gridAfter w:val="1"/>
          <w:wAfter w:w="632" w:type="pct"/>
          <w:trHeight w:val="375"/>
        </w:trPr>
        <w:tc>
          <w:tcPr>
            <w:tcW w:w="16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3.1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rPr>
                <w:rFonts w:ascii="Arial" w:hAnsi="Arial" w:cs="Arial"/>
              </w:rPr>
            </w:pPr>
            <w:r w:rsidRPr="00B319D6">
              <w:rPr>
                <w:rFonts w:ascii="Arial" w:hAnsi="Arial" w:cs="Arial"/>
              </w:rPr>
              <w:t xml:space="preserve">Приобретение жилья молодому специалисту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F558B7">
            <w:pPr>
              <w:jc w:val="center"/>
              <w:rPr>
                <w:rFonts w:ascii="Arial" w:hAnsi="Arial" w:cs="Arial"/>
              </w:rPr>
            </w:pPr>
            <w:r w:rsidRPr="00B319D6">
              <w:rPr>
                <w:rFonts w:ascii="Arial" w:hAnsi="Arial" w:cs="Arial"/>
              </w:rPr>
              <w:t>0</w:t>
            </w:r>
            <w:r w:rsidR="001E5676" w:rsidRPr="00B319D6">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F558B7" w:rsidP="00F558B7">
            <w:pPr>
              <w:jc w:val="center"/>
              <w:rPr>
                <w:rFonts w:ascii="Arial" w:hAnsi="Arial" w:cs="Arial"/>
              </w:rPr>
            </w:pPr>
            <w:r w:rsidRPr="00B319D6">
              <w:rPr>
                <w:rFonts w:ascii="Arial" w:hAnsi="Arial" w:cs="Arial"/>
              </w:rPr>
              <w:t>0</w:t>
            </w:r>
            <w:r w:rsidR="001E5676" w:rsidRPr="00B319D6">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pPr>
              <w:jc w:val="center"/>
              <w:rPr>
                <w:rFonts w:ascii="Arial" w:hAnsi="Arial" w:cs="Arial"/>
              </w:rPr>
            </w:pPr>
            <w:r w:rsidRPr="00B319D6">
              <w:rPr>
                <w:rFonts w:ascii="Arial" w:hAnsi="Arial" w:cs="Arial"/>
              </w:rPr>
              <w:t>0,00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B319D6" w:rsidRDefault="001E5676">
            <w:pPr>
              <w:jc w:val="center"/>
              <w:rPr>
                <w:rFonts w:ascii="Arial" w:hAnsi="Arial" w:cs="Arial"/>
              </w:rPr>
            </w:pPr>
            <w:r w:rsidRPr="00B319D6">
              <w:rPr>
                <w:rFonts w:ascii="Arial" w:hAnsi="Arial" w:cs="Arial"/>
              </w:rPr>
              <w:t>0,00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B319D6" w:rsidRDefault="001E5676">
            <w:pPr>
              <w:jc w:val="center"/>
              <w:rPr>
                <w:rFonts w:ascii="Arial" w:hAnsi="Arial" w:cs="Arial"/>
              </w:rPr>
            </w:pPr>
            <w:proofErr w:type="spellStart"/>
            <w:r w:rsidRPr="00B319D6">
              <w:rPr>
                <w:rFonts w:ascii="Arial" w:hAnsi="Arial" w:cs="Arial"/>
              </w:rPr>
              <w:t>Софинансирование</w:t>
            </w:r>
            <w:proofErr w:type="spellEnd"/>
            <w:r w:rsidRPr="00B319D6">
              <w:rPr>
                <w:rFonts w:ascii="Arial" w:hAnsi="Arial" w:cs="Arial"/>
              </w:rPr>
              <w:t xml:space="preserve"> на приобретения жилья 1 специалисту</w:t>
            </w:r>
          </w:p>
        </w:tc>
      </w:tr>
      <w:tr w:rsidR="001E5676" w:rsidRPr="00B319D6" w:rsidTr="001E5676">
        <w:trPr>
          <w:gridAfter w:val="1"/>
          <w:wAfter w:w="632" w:type="pct"/>
          <w:trHeight w:val="1050"/>
        </w:trPr>
        <w:tc>
          <w:tcPr>
            <w:tcW w:w="166"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1E5676" w:rsidRPr="00B319D6" w:rsidRDefault="001E5676">
            <w:pPr>
              <w:rPr>
                <w:rFonts w:ascii="Arial" w:hAnsi="Arial" w:cs="Arial"/>
              </w:rPr>
            </w:pPr>
          </w:p>
        </w:tc>
      </w:tr>
      <w:tr w:rsidR="001E5676" w:rsidRPr="00B319D6" w:rsidTr="001E5676">
        <w:trPr>
          <w:gridAfter w:val="1"/>
          <w:wAfter w:w="632" w:type="pct"/>
          <w:trHeight w:val="360"/>
        </w:trPr>
        <w:tc>
          <w:tcPr>
            <w:tcW w:w="8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676" w:rsidRPr="00B319D6" w:rsidRDefault="001E5676">
            <w:pPr>
              <w:rPr>
                <w:rFonts w:ascii="Arial" w:hAnsi="Arial" w:cs="Arial"/>
              </w:rPr>
            </w:pPr>
            <w:r w:rsidRPr="00B319D6">
              <w:rPr>
                <w:rFonts w:ascii="Arial" w:hAnsi="Arial" w:cs="Arial"/>
              </w:rPr>
              <w:t>Итого по задаче 3</w:t>
            </w:r>
          </w:p>
        </w:tc>
        <w:tc>
          <w:tcPr>
            <w:tcW w:w="532"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226"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200"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165"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rsidP="00F558B7">
            <w:pPr>
              <w:jc w:val="center"/>
              <w:rPr>
                <w:rFonts w:ascii="Arial" w:hAnsi="Arial" w:cs="Arial"/>
              </w:rPr>
            </w:pPr>
            <w:r w:rsidRPr="00B319D6">
              <w:rPr>
                <w:rFonts w:ascii="Arial" w:hAnsi="Arial" w:cs="Arial"/>
              </w:rPr>
              <w:t xml:space="preserve">     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rsidP="00F558B7">
            <w:pPr>
              <w:jc w:val="center"/>
              <w:rPr>
                <w:rFonts w:ascii="Arial" w:hAnsi="Arial" w:cs="Arial"/>
              </w:rPr>
            </w:pPr>
            <w:r w:rsidRPr="00B319D6">
              <w:rPr>
                <w:rFonts w:ascii="Arial" w:hAnsi="Arial" w:cs="Arial"/>
              </w:rPr>
              <w:t xml:space="preserve">      0,00   </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rsidP="00F558B7">
            <w:pPr>
              <w:jc w:val="center"/>
              <w:rPr>
                <w:rFonts w:ascii="Arial" w:hAnsi="Arial" w:cs="Arial"/>
              </w:rPr>
            </w:pPr>
            <w:r w:rsidRPr="00B319D6">
              <w:rPr>
                <w:rFonts w:ascii="Arial" w:hAnsi="Arial" w:cs="Arial"/>
              </w:rPr>
              <w:t xml:space="preserve">      0,00   </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rsidP="00F558B7">
            <w:pPr>
              <w:jc w:val="center"/>
              <w:rPr>
                <w:rFonts w:ascii="Arial" w:hAnsi="Arial" w:cs="Arial"/>
              </w:rPr>
            </w:pPr>
            <w:r w:rsidRPr="00B319D6">
              <w:rPr>
                <w:rFonts w:ascii="Arial" w:hAnsi="Arial" w:cs="Arial"/>
              </w:rPr>
              <w:t xml:space="preserve">       0,00   </w:t>
            </w:r>
          </w:p>
        </w:tc>
        <w:tc>
          <w:tcPr>
            <w:tcW w:w="632"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pPr>
              <w:rPr>
                <w:rFonts w:ascii="Arial" w:hAnsi="Arial" w:cs="Arial"/>
              </w:rPr>
            </w:pPr>
            <w:r w:rsidRPr="00B319D6">
              <w:rPr>
                <w:rFonts w:ascii="Arial" w:hAnsi="Arial" w:cs="Arial"/>
              </w:rPr>
              <w:t> </w:t>
            </w:r>
          </w:p>
        </w:tc>
      </w:tr>
      <w:tr w:rsidR="001E5676" w:rsidRPr="00B319D6" w:rsidTr="001E5676">
        <w:trPr>
          <w:gridAfter w:val="1"/>
          <w:wAfter w:w="632" w:type="pct"/>
          <w:trHeight w:val="345"/>
        </w:trPr>
        <w:tc>
          <w:tcPr>
            <w:tcW w:w="85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E5676" w:rsidRPr="00B319D6" w:rsidRDefault="001E5676">
            <w:pPr>
              <w:rPr>
                <w:rFonts w:ascii="Arial" w:hAnsi="Arial" w:cs="Arial"/>
                <w:b/>
                <w:bCs/>
              </w:rPr>
            </w:pPr>
            <w:r w:rsidRPr="00B319D6">
              <w:rPr>
                <w:rFonts w:ascii="Arial" w:hAnsi="Arial" w:cs="Arial"/>
                <w:b/>
                <w:bCs/>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1E5676" w:rsidRPr="00B319D6" w:rsidRDefault="001E5676">
            <w:pPr>
              <w:jc w:val="center"/>
              <w:rPr>
                <w:rFonts w:ascii="Arial" w:hAnsi="Arial" w:cs="Arial"/>
              </w:rPr>
            </w:pPr>
            <w:r w:rsidRPr="00B319D6">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1E5676" w:rsidRPr="00B319D6" w:rsidRDefault="001E5676">
            <w:pPr>
              <w:jc w:val="center"/>
              <w:rPr>
                <w:rFonts w:ascii="Arial" w:hAnsi="Arial" w:cs="Arial"/>
              </w:rPr>
            </w:pPr>
            <w:r w:rsidRPr="00B319D6">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1E5676" w:rsidRPr="00B319D6" w:rsidRDefault="001E5676">
            <w:pPr>
              <w:jc w:val="center"/>
              <w:rPr>
                <w:rFonts w:ascii="Arial" w:hAnsi="Arial" w:cs="Arial"/>
              </w:rPr>
            </w:pPr>
            <w:r w:rsidRPr="00B319D6">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1E5676" w:rsidRPr="00B319D6" w:rsidRDefault="001E5676">
            <w:pPr>
              <w:jc w:val="center"/>
              <w:rPr>
                <w:rFonts w:ascii="Arial" w:hAnsi="Arial" w:cs="Arial"/>
              </w:rPr>
            </w:pPr>
            <w:r w:rsidRPr="00B319D6">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1E5676" w:rsidRPr="00B319D6" w:rsidRDefault="001E5676">
            <w:pPr>
              <w:jc w:val="center"/>
              <w:rPr>
                <w:rFonts w:ascii="Arial" w:hAnsi="Arial" w:cs="Arial"/>
              </w:rPr>
            </w:pPr>
            <w:r w:rsidRPr="00B319D6">
              <w:rPr>
                <w:rFonts w:ascii="Arial" w:hAnsi="Arial" w:cs="Arial"/>
              </w:rPr>
              <w:t> </w:t>
            </w:r>
          </w:p>
        </w:tc>
        <w:tc>
          <w:tcPr>
            <w:tcW w:w="338" w:type="pct"/>
            <w:tcBorders>
              <w:top w:val="nil"/>
              <w:left w:val="nil"/>
              <w:bottom w:val="single" w:sz="4" w:space="0" w:color="auto"/>
              <w:right w:val="single" w:sz="4" w:space="0" w:color="auto"/>
            </w:tcBorders>
            <w:shd w:val="clear" w:color="auto" w:fill="auto"/>
            <w:noWrap/>
            <w:vAlign w:val="center"/>
            <w:hideMark/>
          </w:tcPr>
          <w:p w:rsidR="001E5676" w:rsidRPr="00B319D6" w:rsidRDefault="001E5676" w:rsidP="00C47EE8">
            <w:pPr>
              <w:jc w:val="center"/>
              <w:rPr>
                <w:rFonts w:ascii="Arial" w:hAnsi="Arial" w:cs="Arial"/>
                <w:b/>
                <w:bCs/>
              </w:rPr>
            </w:pPr>
            <w:r w:rsidRPr="00B319D6">
              <w:rPr>
                <w:rFonts w:ascii="Arial" w:hAnsi="Arial" w:cs="Arial"/>
                <w:b/>
                <w:bCs/>
              </w:rPr>
              <w:t>39</w:t>
            </w:r>
            <w:r w:rsidR="00EB71B4" w:rsidRPr="00B319D6">
              <w:rPr>
                <w:rFonts w:ascii="Arial" w:hAnsi="Arial" w:cs="Arial"/>
                <w:b/>
                <w:bCs/>
              </w:rPr>
              <w:t>2</w:t>
            </w:r>
            <w:r w:rsidRPr="00B319D6">
              <w:rPr>
                <w:rFonts w:ascii="Arial" w:hAnsi="Arial" w:cs="Arial"/>
                <w:b/>
                <w:bCs/>
              </w:rPr>
              <w:t>,00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EB71B4">
            <w:pPr>
              <w:jc w:val="center"/>
              <w:rPr>
                <w:rFonts w:ascii="Arial" w:hAnsi="Arial" w:cs="Arial"/>
                <w:b/>
                <w:bCs/>
              </w:rPr>
            </w:pPr>
            <w:r w:rsidRPr="00B319D6">
              <w:rPr>
                <w:rFonts w:ascii="Arial" w:hAnsi="Arial" w:cs="Arial"/>
                <w:b/>
                <w:bCs/>
              </w:rPr>
              <w:t>5</w:t>
            </w:r>
            <w:r w:rsidR="001E5676" w:rsidRPr="00B319D6">
              <w:rPr>
                <w:rFonts w:ascii="Arial" w:hAnsi="Arial" w:cs="Arial"/>
                <w:b/>
                <w:bCs/>
              </w:rPr>
              <w:t>0,00</w:t>
            </w:r>
          </w:p>
        </w:tc>
        <w:tc>
          <w:tcPr>
            <w:tcW w:w="320" w:type="pct"/>
            <w:tcBorders>
              <w:top w:val="nil"/>
              <w:left w:val="nil"/>
              <w:bottom w:val="single" w:sz="4" w:space="0" w:color="auto"/>
              <w:right w:val="single" w:sz="4" w:space="0" w:color="auto"/>
            </w:tcBorders>
            <w:shd w:val="clear" w:color="auto" w:fill="auto"/>
            <w:noWrap/>
            <w:vAlign w:val="center"/>
            <w:hideMark/>
          </w:tcPr>
          <w:p w:rsidR="001E5676" w:rsidRPr="00B319D6" w:rsidRDefault="00EB71B4">
            <w:pPr>
              <w:jc w:val="center"/>
              <w:rPr>
                <w:rFonts w:ascii="Arial" w:hAnsi="Arial" w:cs="Arial"/>
                <w:b/>
                <w:bCs/>
              </w:rPr>
            </w:pPr>
            <w:r w:rsidRPr="00B319D6">
              <w:rPr>
                <w:rFonts w:ascii="Arial" w:hAnsi="Arial" w:cs="Arial"/>
                <w:b/>
                <w:bCs/>
              </w:rPr>
              <w:t>5</w:t>
            </w:r>
            <w:r w:rsidR="001E5676" w:rsidRPr="00B319D6">
              <w:rPr>
                <w:rFonts w:ascii="Arial" w:hAnsi="Arial" w:cs="Arial"/>
                <w:b/>
                <w:bCs/>
              </w:rPr>
              <w:t>0,00</w:t>
            </w:r>
          </w:p>
        </w:tc>
        <w:tc>
          <w:tcPr>
            <w:tcW w:w="373" w:type="pct"/>
            <w:tcBorders>
              <w:top w:val="nil"/>
              <w:left w:val="nil"/>
              <w:bottom w:val="single" w:sz="4" w:space="0" w:color="auto"/>
              <w:right w:val="single" w:sz="4" w:space="0" w:color="auto"/>
            </w:tcBorders>
            <w:shd w:val="clear" w:color="auto" w:fill="auto"/>
            <w:noWrap/>
            <w:vAlign w:val="center"/>
            <w:hideMark/>
          </w:tcPr>
          <w:p w:rsidR="001E5676" w:rsidRPr="00B319D6" w:rsidRDefault="00EB71B4" w:rsidP="00C47EE8">
            <w:pPr>
              <w:jc w:val="center"/>
              <w:rPr>
                <w:rFonts w:ascii="Arial" w:hAnsi="Arial" w:cs="Arial"/>
                <w:b/>
                <w:bCs/>
              </w:rPr>
            </w:pPr>
            <w:r w:rsidRPr="00B319D6">
              <w:rPr>
                <w:rFonts w:ascii="Arial" w:hAnsi="Arial" w:cs="Arial"/>
                <w:b/>
                <w:bCs/>
              </w:rPr>
              <w:t>492</w:t>
            </w:r>
            <w:r w:rsidR="001E5676" w:rsidRPr="00B319D6">
              <w:rPr>
                <w:rFonts w:ascii="Arial" w:hAnsi="Arial" w:cs="Arial"/>
                <w:b/>
                <w:bCs/>
              </w:rPr>
              <w:t>,00</w:t>
            </w:r>
          </w:p>
        </w:tc>
        <w:tc>
          <w:tcPr>
            <w:tcW w:w="632" w:type="pct"/>
            <w:tcBorders>
              <w:top w:val="nil"/>
              <w:left w:val="nil"/>
              <w:bottom w:val="single" w:sz="4" w:space="0" w:color="auto"/>
              <w:right w:val="single" w:sz="4" w:space="0" w:color="auto"/>
            </w:tcBorders>
            <w:shd w:val="clear" w:color="auto" w:fill="auto"/>
            <w:noWrap/>
            <w:vAlign w:val="bottom"/>
            <w:hideMark/>
          </w:tcPr>
          <w:p w:rsidR="001E5676" w:rsidRPr="00B319D6" w:rsidRDefault="001E5676">
            <w:pPr>
              <w:rPr>
                <w:rFonts w:ascii="Arial" w:hAnsi="Arial" w:cs="Arial"/>
              </w:rPr>
            </w:pPr>
            <w:r w:rsidRPr="00B319D6">
              <w:rPr>
                <w:rFonts w:ascii="Arial" w:hAnsi="Arial" w:cs="Arial"/>
              </w:rPr>
              <w:t> </w:t>
            </w:r>
          </w:p>
        </w:tc>
      </w:tr>
      <w:tr w:rsidR="001E5676" w:rsidRPr="00B319D6" w:rsidTr="001E5676">
        <w:trPr>
          <w:gridAfter w:val="1"/>
          <w:wAfter w:w="632" w:type="pct"/>
          <w:trHeight w:val="435"/>
        </w:trPr>
        <w:tc>
          <w:tcPr>
            <w:tcW w:w="854" w:type="pct"/>
            <w:gridSpan w:val="2"/>
            <w:tcBorders>
              <w:top w:val="nil"/>
              <w:left w:val="nil"/>
              <w:bottom w:val="nil"/>
              <w:right w:val="nil"/>
            </w:tcBorders>
            <w:shd w:val="clear" w:color="auto" w:fill="auto"/>
            <w:noWrap/>
            <w:hideMark/>
          </w:tcPr>
          <w:p w:rsidR="001E5676" w:rsidRPr="00B319D6"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B319D6"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B319D6"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B319D6"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B319D6"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B319D6"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B319D6"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r>
      <w:tr w:rsidR="001E5676" w:rsidRPr="00B319D6"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B319D6" w:rsidRDefault="001E5676">
            <w:pPr>
              <w:rPr>
                <w:rFonts w:ascii="Arial" w:hAnsi="Arial" w:cs="Arial"/>
                <w:color w:val="000000"/>
              </w:rPr>
            </w:pPr>
            <w:r w:rsidRPr="00B319D6">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B319D6"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B319D6"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B319D6" w:rsidRDefault="001E5676">
            <w:pPr>
              <w:jc w:val="right"/>
              <w:rPr>
                <w:rFonts w:ascii="Arial" w:hAnsi="Arial" w:cs="Arial"/>
                <w:color w:val="000000"/>
              </w:rPr>
            </w:pPr>
            <w:r w:rsidRPr="00B319D6">
              <w:rPr>
                <w:rFonts w:ascii="Arial" w:hAnsi="Arial" w:cs="Arial"/>
                <w:color w:val="000000"/>
              </w:rPr>
              <w:t>К.А.Кузьмин</w:t>
            </w:r>
          </w:p>
        </w:tc>
      </w:tr>
    </w:tbl>
    <w:p w:rsidR="00FD39CE" w:rsidRPr="00B319D6" w:rsidRDefault="00FD39CE" w:rsidP="00601109">
      <w:pPr>
        <w:ind w:firstLine="709"/>
        <w:rPr>
          <w:rFonts w:ascii="Arial" w:hAnsi="Arial" w:cs="Arial"/>
          <w:b/>
          <w:kern w:val="32"/>
        </w:rPr>
        <w:sectPr w:rsidR="00FD39CE" w:rsidRPr="00B319D6" w:rsidSect="001E5676">
          <w:pgSz w:w="16838" w:h="11906" w:orient="landscape"/>
          <w:pgMar w:top="709" w:right="709" w:bottom="851" w:left="1134" w:header="709" w:footer="709" w:gutter="0"/>
          <w:cols w:space="708"/>
          <w:titlePg/>
          <w:docGrid w:linePitch="360"/>
        </w:sectPr>
      </w:pPr>
    </w:p>
    <w:p w:rsidR="00187DBC" w:rsidRPr="00B319D6" w:rsidRDefault="00187DBC" w:rsidP="006F2296">
      <w:pPr>
        <w:ind w:firstLine="709"/>
        <w:jc w:val="right"/>
        <w:rPr>
          <w:rFonts w:ascii="Arial" w:hAnsi="Arial" w:cs="Arial"/>
          <w:color w:val="000000"/>
        </w:rPr>
      </w:pPr>
      <w:r w:rsidRPr="00B319D6">
        <w:rPr>
          <w:rFonts w:ascii="Arial" w:hAnsi="Arial" w:cs="Arial"/>
          <w:color w:val="000000"/>
        </w:rPr>
        <w:lastRenderedPageBreak/>
        <w:t>Приложение №</w:t>
      </w:r>
      <w:r w:rsidR="00535EC0" w:rsidRPr="00B319D6">
        <w:rPr>
          <w:rFonts w:ascii="Arial" w:hAnsi="Arial" w:cs="Arial"/>
          <w:color w:val="000000"/>
        </w:rPr>
        <w:t>4</w:t>
      </w:r>
    </w:p>
    <w:p w:rsidR="00187DBC" w:rsidRPr="00B319D6" w:rsidRDefault="00187DBC" w:rsidP="006F2296">
      <w:pPr>
        <w:ind w:firstLine="709"/>
        <w:jc w:val="right"/>
        <w:rPr>
          <w:rFonts w:ascii="Arial" w:hAnsi="Arial" w:cs="Arial"/>
          <w:color w:val="000000"/>
        </w:rPr>
      </w:pPr>
      <w:r w:rsidRPr="00B319D6">
        <w:rPr>
          <w:rFonts w:ascii="Arial" w:hAnsi="Arial" w:cs="Arial"/>
          <w:color w:val="000000"/>
        </w:rPr>
        <w:t xml:space="preserve">               к муниципальной программе </w:t>
      </w:r>
    </w:p>
    <w:p w:rsidR="00187DBC" w:rsidRPr="00B319D6" w:rsidRDefault="00187DBC" w:rsidP="006F2296">
      <w:pPr>
        <w:ind w:firstLine="709"/>
        <w:jc w:val="right"/>
        <w:rPr>
          <w:rFonts w:ascii="Arial" w:hAnsi="Arial" w:cs="Arial"/>
          <w:color w:val="000000"/>
        </w:rPr>
      </w:pPr>
      <w:r w:rsidRPr="00B319D6">
        <w:rPr>
          <w:rFonts w:ascii="Arial" w:hAnsi="Arial" w:cs="Arial"/>
          <w:color w:val="000000"/>
        </w:rPr>
        <w:t xml:space="preserve">              «Развитие образования </w:t>
      </w:r>
    </w:p>
    <w:p w:rsidR="00187DBC" w:rsidRPr="00B319D6" w:rsidRDefault="00187DBC" w:rsidP="006F2296">
      <w:pPr>
        <w:ind w:firstLine="709"/>
        <w:jc w:val="right"/>
        <w:rPr>
          <w:rFonts w:ascii="Arial" w:hAnsi="Arial" w:cs="Arial"/>
          <w:b/>
          <w:color w:val="000000"/>
          <w:kern w:val="32"/>
        </w:rPr>
      </w:pPr>
      <w:r w:rsidRPr="00B319D6">
        <w:rPr>
          <w:rFonts w:ascii="Arial" w:hAnsi="Arial" w:cs="Arial"/>
          <w:color w:val="000000"/>
        </w:rPr>
        <w:t xml:space="preserve">               Балахтинского района</w:t>
      </w:r>
    </w:p>
    <w:p w:rsidR="00187DBC" w:rsidRPr="00B319D6" w:rsidRDefault="00187DBC" w:rsidP="00601109">
      <w:pPr>
        <w:ind w:firstLine="709"/>
        <w:jc w:val="both"/>
        <w:rPr>
          <w:rFonts w:ascii="Arial" w:hAnsi="Arial" w:cs="Arial"/>
          <w:color w:val="000000"/>
        </w:rPr>
      </w:pPr>
    </w:p>
    <w:p w:rsidR="00187DBC" w:rsidRPr="00B319D6" w:rsidRDefault="00187DBC" w:rsidP="008A0203">
      <w:pPr>
        <w:numPr>
          <w:ilvl w:val="0"/>
          <w:numId w:val="35"/>
        </w:numPr>
        <w:jc w:val="center"/>
        <w:rPr>
          <w:rFonts w:ascii="Arial" w:hAnsi="Arial" w:cs="Arial"/>
          <w:color w:val="000000"/>
          <w:kern w:val="32"/>
        </w:rPr>
      </w:pPr>
      <w:r w:rsidRPr="00B319D6">
        <w:rPr>
          <w:rFonts w:ascii="Arial" w:hAnsi="Arial" w:cs="Arial"/>
          <w:color w:val="000000"/>
          <w:kern w:val="32"/>
        </w:rPr>
        <w:t xml:space="preserve">Паспорт </w:t>
      </w:r>
      <w:r w:rsidR="00DE64AC" w:rsidRPr="00B319D6">
        <w:rPr>
          <w:rFonts w:ascii="Arial" w:hAnsi="Arial" w:cs="Arial"/>
          <w:color w:val="000000"/>
          <w:kern w:val="32"/>
        </w:rPr>
        <w:t>подпрограммы 3</w:t>
      </w:r>
    </w:p>
    <w:p w:rsidR="008A0203" w:rsidRPr="00B319D6" w:rsidRDefault="008A0203" w:rsidP="008A0203">
      <w:pPr>
        <w:ind w:left="709"/>
        <w:jc w:val="center"/>
        <w:rPr>
          <w:rFonts w:ascii="Arial" w:hAnsi="Arial" w:cs="Arial"/>
          <w:color w:val="000000"/>
          <w:kern w:val="32"/>
        </w:rPr>
      </w:pPr>
    </w:p>
    <w:p w:rsidR="00187DBC" w:rsidRPr="00B319D6" w:rsidRDefault="00187DBC" w:rsidP="00601109">
      <w:pPr>
        <w:ind w:firstLine="709"/>
        <w:jc w:val="both"/>
        <w:rPr>
          <w:rFonts w:ascii="Arial" w:hAnsi="Arial" w:cs="Arial"/>
          <w:color w:val="000000"/>
          <w:kern w:val="32"/>
        </w:rPr>
      </w:pPr>
      <w:r w:rsidRPr="00B319D6">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p w:rsidR="00187DBC" w:rsidRPr="00B319D6" w:rsidRDefault="00187DBC"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B319D6" w:rsidTr="00601109">
        <w:trPr>
          <w:cantSplit/>
          <w:trHeight w:val="573"/>
        </w:trPr>
        <w:tc>
          <w:tcPr>
            <w:tcW w:w="2268" w:type="dxa"/>
          </w:tcPr>
          <w:p w:rsidR="00187DBC" w:rsidRPr="00B319D6" w:rsidRDefault="00187DBC" w:rsidP="00C44B1B">
            <w:pPr>
              <w:jc w:val="both"/>
              <w:rPr>
                <w:rFonts w:ascii="Arial" w:hAnsi="Arial" w:cs="Arial"/>
                <w:color w:val="000000"/>
              </w:rPr>
            </w:pPr>
            <w:r w:rsidRPr="00B319D6">
              <w:rPr>
                <w:rFonts w:ascii="Arial" w:hAnsi="Arial" w:cs="Arial"/>
                <w:color w:val="000000"/>
              </w:rPr>
              <w:t>Наименование подпрограммы</w:t>
            </w:r>
          </w:p>
        </w:tc>
        <w:tc>
          <w:tcPr>
            <w:tcW w:w="7088" w:type="dxa"/>
          </w:tcPr>
          <w:p w:rsidR="00187DBC" w:rsidRPr="00B319D6" w:rsidRDefault="00187DBC" w:rsidP="00C44B1B">
            <w:pPr>
              <w:jc w:val="both"/>
              <w:rPr>
                <w:rFonts w:ascii="Arial" w:hAnsi="Arial" w:cs="Arial"/>
                <w:color w:val="000000"/>
              </w:rPr>
            </w:pPr>
            <w:r w:rsidRPr="00B319D6">
              <w:rPr>
                <w:rFonts w:ascii="Arial" w:hAnsi="Arial" w:cs="Arial"/>
                <w:color w:val="000000"/>
              </w:rPr>
              <w:t>«Обеспечение реализации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p>
        </w:tc>
      </w:tr>
      <w:tr w:rsidR="00187DBC" w:rsidRPr="00B319D6" w:rsidTr="00601109">
        <w:trPr>
          <w:cantSplit/>
          <w:trHeight w:val="720"/>
        </w:trPr>
        <w:tc>
          <w:tcPr>
            <w:tcW w:w="2268" w:type="dxa"/>
          </w:tcPr>
          <w:p w:rsidR="00187DBC" w:rsidRPr="00B319D6" w:rsidRDefault="00187DBC" w:rsidP="00601109">
            <w:pPr>
              <w:jc w:val="both"/>
              <w:rPr>
                <w:rFonts w:ascii="Arial" w:hAnsi="Arial" w:cs="Arial"/>
                <w:color w:val="000000"/>
              </w:rPr>
            </w:pPr>
            <w:r w:rsidRPr="00B319D6">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B319D6" w:rsidRDefault="00187DBC" w:rsidP="00601109">
            <w:pPr>
              <w:jc w:val="both"/>
              <w:rPr>
                <w:rFonts w:ascii="Arial" w:hAnsi="Arial" w:cs="Arial"/>
                <w:color w:val="000000"/>
              </w:rPr>
            </w:pPr>
            <w:r w:rsidRPr="00B319D6">
              <w:rPr>
                <w:rFonts w:ascii="Arial" w:hAnsi="Arial" w:cs="Arial"/>
                <w:color w:val="000000"/>
              </w:rPr>
              <w:t>Муниципальная программа Балахтинского района</w:t>
            </w:r>
          </w:p>
          <w:p w:rsidR="00187DBC" w:rsidRPr="00B319D6" w:rsidRDefault="00187DBC" w:rsidP="00C44B1B">
            <w:pPr>
              <w:jc w:val="both"/>
              <w:rPr>
                <w:rFonts w:ascii="Arial" w:hAnsi="Arial" w:cs="Arial"/>
                <w:color w:val="000000"/>
              </w:rPr>
            </w:pPr>
            <w:r w:rsidRPr="00B319D6">
              <w:rPr>
                <w:rFonts w:ascii="Arial" w:hAnsi="Arial" w:cs="Arial"/>
                <w:color w:val="000000"/>
              </w:rPr>
              <w:t xml:space="preserve">«Развитие образования Балахтинского района» </w:t>
            </w:r>
          </w:p>
          <w:p w:rsidR="00187DBC" w:rsidRPr="00B319D6" w:rsidRDefault="00187DBC" w:rsidP="00601109">
            <w:pPr>
              <w:ind w:firstLine="709"/>
              <w:jc w:val="both"/>
              <w:rPr>
                <w:rFonts w:ascii="Arial" w:hAnsi="Arial" w:cs="Arial"/>
                <w:color w:val="000000"/>
              </w:rPr>
            </w:pPr>
          </w:p>
        </w:tc>
      </w:tr>
      <w:tr w:rsidR="00187DBC" w:rsidRPr="00B319D6" w:rsidTr="00601109">
        <w:trPr>
          <w:cantSplit/>
          <w:trHeight w:val="449"/>
        </w:trPr>
        <w:tc>
          <w:tcPr>
            <w:tcW w:w="2268" w:type="dxa"/>
          </w:tcPr>
          <w:p w:rsidR="00187DBC" w:rsidRPr="00B319D6" w:rsidRDefault="00187DBC" w:rsidP="00601109">
            <w:pPr>
              <w:jc w:val="both"/>
              <w:rPr>
                <w:rFonts w:ascii="Arial" w:hAnsi="Arial" w:cs="Arial"/>
                <w:color w:val="000000"/>
              </w:rPr>
            </w:pPr>
            <w:r w:rsidRPr="00B319D6">
              <w:rPr>
                <w:rFonts w:ascii="Arial" w:hAnsi="Arial" w:cs="Arial"/>
                <w:color w:val="000000"/>
              </w:rPr>
              <w:t xml:space="preserve">Ответственный исполнитель </w:t>
            </w:r>
          </w:p>
        </w:tc>
        <w:tc>
          <w:tcPr>
            <w:tcW w:w="7088" w:type="dxa"/>
          </w:tcPr>
          <w:p w:rsidR="00187DBC" w:rsidRPr="00B319D6" w:rsidRDefault="00187DBC" w:rsidP="00601109">
            <w:pPr>
              <w:jc w:val="both"/>
              <w:rPr>
                <w:rFonts w:ascii="Arial" w:hAnsi="Arial" w:cs="Arial"/>
                <w:color w:val="000000"/>
              </w:rPr>
            </w:pPr>
            <w:r w:rsidRPr="00B319D6">
              <w:rPr>
                <w:rFonts w:ascii="Arial" w:hAnsi="Arial" w:cs="Arial"/>
                <w:color w:val="000000"/>
              </w:rPr>
              <w:t>Управление образования администрации Балахтинского района.</w:t>
            </w:r>
          </w:p>
          <w:p w:rsidR="00FD39CE" w:rsidRPr="00B319D6" w:rsidRDefault="00FD39CE"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p w:rsidR="001A4ED7" w:rsidRPr="00B319D6" w:rsidRDefault="001A4ED7" w:rsidP="001A4ED7">
            <w:pPr>
              <w:jc w:val="both"/>
              <w:rPr>
                <w:rFonts w:ascii="Arial" w:hAnsi="Arial" w:cs="Arial"/>
                <w:color w:val="000000"/>
              </w:rPr>
            </w:pPr>
          </w:p>
        </w:tc>
      </w:tr>
      <w:tr w:rsidR="00187DBC" w:rsidRPr="00B319D6" w:rsidTr="00601109">
        <w:trPr>
          <w:cantSplit/>
          <w:trHeight w:val="720"/>
        </w:trPr>
        <w:tc>
          <w:tcPr>
            <w:tcW w:w="2268" w:type="dxa"/>
          </w:tcPr>
          <w:p w:rsidR="00187DBC" w:rsidRPr="00B319D6" w:rsidRDefault="00187DBC" w:rsidP="00601109">
            <w:pPr>
              <w:jc w:val="both"/>
              <w:rPr>
                <w:rFonts w:ascii="Arial" w:hAnsi="Arial" w:cs="Arial"/>
                <w:color w:val="000000"/>
              </w:rPr>
            </w:pPr>
            <w:r w:rsidRPr="00B319D6">
              <w:rPr>
                <w:rFonts w:ascii="Arial" w:hAnsi="Arial" w:cs="Arial"/>
                <w:color w:val="000000"/>
              </w:rPr>
              <w:lastRenderedPageBreak/>
              <w:t xml:space="preserve">Цель и </w:t>
            </w:r>
            <w:r w:rsidR="00DE64AC" w:rsidRPr="00B319D6">
              <w:rPr>
                <w:rFonts w:ascii="Arial" w:hAnsi="Arial" w:cs="Arial"/>
                <w:color w:val="000000"/>
              </w:rPr>
              <w:t>задачи подпрограммы</w:t>
            </w:r>
          </w:p>
          <w:p w:rsidR="00187DBC" w:rsidRPr="00B319D6" w:rsidRDefault="00187DBC" w:rsidP="00601109">
            <w:pPr>
              <w:ind w:firstLine="709"/>
              <w:jc w:val="both"/>
              <w:rPr>
                <w:rFonts w:ascii="Arial" w:hAnsi="Arial" w:cs="Arial"/>
                <w:color w:val="000000"/>
              </w:rPr>
            </w:pPr>
          </w:p>
        </w:tc>
        <w:tc>
          <w:tcPr>
            <w:tcW w:w="7088" w:type="dxa"/>
          </w:tcPr>
          <w:p w:rsidR="00187DBC" w:rsidRPr="00B319D6" w:rsidRDefault="00187DBC" w:rsidP="00C44B1B">
            <w:pPr>
              <w:jc w:val="both"/>
              <w:rPr>
                <w:rFonts w:ascii="Arial" w:hAnsi="Arial" w:cs="Arial"/>
                <w:color w:val="000000"/>
              </w:rPr>
            </w:pPr>
            <w:r w:rsidRPr="00B319D6">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B319D6" w:rsidRDefault="00187DBC" w:rsidP="00C44B1B">
            <w:pPr>
              <w:jc w:val="both"/>
              <w:rPr>
                <w:rFonts w:ascii="Arial" w:hAnsi="Arial" w:cs="Arial"/>
                <w:color w:val="000000"/>
              </w:rPr>
            </w:pPr>
            <w:r w:rsidRPr="00B319D6">
              <w:rPr>
                <w:rFonts w:ascii="Arial" w:hAnsi="Arial" w:cs="Arial"/>
                <w:color w:val="000000"/>
              </w:rPr>
              <w:t>Задачи:</w:t>
            </w:r>
          </w:p>
          <w:p w:rsidR="00187DBC" w:rsidRPr="00B319D6" w:rsidRDefault="00187DBC" w:rsidP="00C44B1B">
            <w:pPr>
              <w:jc w:val="both"/>
              <w:rPr>
                <w:rFonts w:ascii="Arial" w:hAnsi="Arial" w:cs="Arial"/>
                <w:color w:val="000000"/>
              </w:rPr>
            </w:pPr>
            <w:r w:rsidRPr="00B319D6">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B319D6" w:rsidRDefault="00187DBC" w:rsidP="00C44B1B">
            <w:pPr>
              <w:jc w:val="both"/>
              <w:rPr>
                <w:rFonts w:ascii="Arial" w:hAnsi="Arial" w:cs="Arial"/>
                <w:color w:val="000000"/>
              </w:rPr>
            </w:pPr>
            <w:r w:rsidRPr="00B319D6">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B319D6">
              <w:rPr>
                <w:rFonts w:ascii="Arial" w:hAnsi="Arial" w:cs="Arial"/>
                <w:color w:val="000000"/>
              </w:rPr>
              <w:t>ьного сиротства;</w:t>
            </w:r>
          </w:p>
          <w:p w:rsidR="00187DBC" w:rsidRPr="00B319D6" w:rsidRDefault="00187DBC" w:rsidP="00C44B1B">
            <w:pPr>
              <w:jc w:val="both"/>
              <w:rPr>
                <w:rFonts w:ascii="Arial" w:hAnsi="Arial" w:cs="Arial"/>
                <w:color w:val="000000"/>
              </w:rPr>
            </w:pPr>
            <w:r w:rsidRPr="00B319D6">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B319D6">
              <w:rPr>
                <w:rFonts w:ascii="Arial" w:hAnsi="Arial" w:cs="Arial"/>
                <w:color w:val="000000"/>
              </w:rPr>
              <w:t>.</w:t>
            </w:r>
          </w:p>
        </w:tc>
      </w:tr>
      <w:tr w:rsidR="00187DBC" w:rsidRPr="00B319D6" w:rsidTr="00601109">
        <w:trPr>
          <w:trHeight w:val="417"/>
        </w:trPr>
        <w:tc>
          <w:tcPr>
            <w:tcW w:w="2268" w:type="dxa"/>
          </w:tcPr>
          <w:p w:rsidR="00187DBC" w:rsidRPr="00B319D6" w:rsidRDefault="00187DBC" w:rsidP="00601109">
            <w:pPr>
              <w:jc w:val="both"/>
              <w:rPr>
                <w:rFonts w:ascii="Arial" w:hAnsi="Arial" w:cs="Arial"/>
                <w:color w:val="000000"/>
              </w:rPr>
            </w:pPr>
            <w:r w:rsidRPr="00B319D6">
              <w:rPr>
                <w:rFonts w:ascii="Arial" w:hAnsi="Arial" w:cs="Arial"/>
                <w:color w:val="000000"/>
              </w:rPr>
              <w:t>Целевые индикаторы подпрограммы</w:t>
            </w:r>
          </w:p>
        </w:tc>
        <w:tc>
          <w:tcPr>
            <w:tcW w:w="7088" w:type="dxa"/>
          </w:tcPr>
          <w:p w:rsidR="00187DBC" w:rsidRPr="00B319D6" w:rsidRDefault="00187DBC" w:rsidP="00601109">
            <w:pPr>
              <w:jc w:val="both"/>
              <w:rPr>
                <w:rFonts w:ascii="Arial" w:hAnsi="Arial" w:cs="Arial"/>
                <w:color w:val="000000"/>
              </w:rPr>
            </w:pPr>
            <w:r w:rsidRPr="00B319D6">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Уменьшение случаев признания жилых помещений нанимателями или членами семей нанимателей по договорам социального найма либо </w:t>
            </w:r>
            <w:proofErr w:type="gramStart"/>
            <w:r w:rsidRPr="00B319D6">
              <w:rPr>
                <w:rFonts w:ascii="Arial" w:hAnsi="Arial" w:cs="Arial"/>
                <w:color w:val="000000"/>
              </w:rPr>
              <w:t>собственниками</w:t>
            </w:r>
            <w:proofErr w:type="gramEnd"/>
            <w:r w:rsidRPr="00B319D6">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Уменьшение </w:t>
            </w:r>
            <w:proofErr w:type="gramStart"/>
            <w:r w:rsidRPr="00B319D6">
              <w:rPr>
                <w:rFonts w:ascii="Arial" w:hAnsi="Arial" w:cs="Arial"/>
                <w:color w:val="000000"/>
              </w:rPr>
              <w:t>случаев проведения внеплановых проверок условий жизни несовершеннолетних подопечных</w:t>
            </w:r>
            <w:proofErr w:type="gramEnd"/>
            <w:r w:rsidRPr="00B319D6">
              <w:rPr>
                <w:rFonts w:ascii="Arial" w:hAnsi="Arial" w:cs="Arial"/>
                <w:color w:val="000000"/>
              </w:rPr>
              <w:t>;</w:t>
            </w:r>
          </w:p>
          <w:p w:rsidR="00187DBC" w:rsidRPr="00B319D6" w:rsidRDefault="00187DBC" w:rsidP="00601109">
            <w:pPr>
              <w:jc w:val="both"/>
              <w:rPr>
                <w:rFonts w:ascii="Arial" w:hAnsi="Arial" w:cs="Arial"/>
                <w:color w:val="000000"/>
              </w:rPr>
            </w:pPr>
            <w:r w:rsidRPr="00B319D6">
              <w:rPr>
                <w:rFonts w:ascii="Arial" w:hAnsi="Arial" w:cs="Arial"/>
                <w:color w:val="000000"/>
              </w:rPr>
              <w:t>Сокращение количества детей – сирот и детей, оставшихся без попечения родителей;</w:t>
            </w:r>
          </w:p>
          <w:p w:rsidR="00187DBC" w:rsidRPr="00B319D6" w:rsidRDefault="00187DBC" w:rsidP="00601109">
            <w:pPr>
              <w:jc w:val="both"/>
              <w:rPr>
                <w:rFonts w:ascii="Arial" w:hAnsi="Arial" w:cs="Arial"/>
                <w:color w:val="000000"/>
              </w:rPr>
            </w:pPr>
            <w:r w:rsidRPr="00B319D6">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B319D6" w:rsidRDefault="00187DBC" w:rsidP="00601109">
            <w:pPr>
              <w:jc w:val="both"/>
              <w:rPr>
                <w:rFonts w:ascii="Arial" w:hAnsi="Arial" w:cs="Arial"/>
                <w:color w:val="000000"/>
              </w:rPr>
            </w:pPr>
            <w:r w:rsidRPr="00B319D6">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B319D6" w:rsidRDefault="00187DBC" w:rsidP="00601109">
            <w:pPr>
              <w:jc w:val="both"/>
              <w:rPr>
                <w:rFonts w:ascii="Arial" w:hAnsi="Arial" w:cs="Arial"/>
                <w:color w:val="000000"/>
              </w:rPr>
            </w:pPr>
            <w:r w:rsidRPr="00B319D6">
              <w:rPr>
                <w:rFonts w:ascii="Arial" w:hAnsi="Arial" w:cs="Arial"/>
                <w:color w:val="000000"/>
              </w:rPr>
              <w:t>Уменьшение количества детей, родители которых лишены родительских прав;</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Уменьшение количества детей, родители которых ограничены в родительских правах; </w:t>
            </w:r>
          </w:p>
          <w:p w:rsidR="00187DBC" w:rsidRPr="00B319D6" w:rsidRDefault="00187DBC" w:rsidP="00601109">
            <w:pPr>
              <w:jc w:val="both"/>
              <w:rPr>
                <w:rFonts w:ascii="Arial" w:hAnsi="Arial" w:cs="Arial"/>
                <w:color w:val="000000"/>
              </w:rPr>
            </w:pPr>
            <w:r w:rsidRPr="00B319D6">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B319D6" w:rsidRDefault="00187DBC" w:rsidP="00601109">
            <w:pPr>
              <w:jc w:val="both"/>
              <w:rPr>
                <w:rFonts w:ascii="Arial" w:hAnsi="Arial" w:cs="Arial"/>
                <w:color w:val="000000"/>
              </w:rPr>
            </w:pPr>
            <w:r w:rsidRPr="00B319D6">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B319D6" w:rsidRDefault="00187DBC" w:rsidP="00601109">
            <w:pPr>
              <w:jc w:val="both"/>
              <w:rPr>
                <w:rFonts w:ascii="Arial" w:hAnsi="Arial" w:cs="Arial"/>
                <w:color w:val="000000"/>
              </w:rPr>
            </w:pPr>
            <w:r w:rsidRPr="00B319D6">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B319D6" w:rsidRDefault="00187DBC" w:rsidP="00601109">
            <w:pPr>
              <w:jc w:val="both"/>
              <w:rPr>
                <w:rFonts w:ascii="Arial" w:hAnsi="Arial" w:cs="Arial"/>
                <w:color w:val="000000"/>
              </w:rPr>
            </w:pPr>
            <w:r w:rsidRPr="00B319D6">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B319D6" w:rsidRDefault="00187DBC" w:rsidP="00601109">
            <w:pPr>
              <w:jc w:val="both"/>
              <w:rPr>
                <w:rFonts w:ascii="Arial" w:hAnsi="Arial" w:cs="Arial"/>
                <w:color w:val="000000"/>
              </w:rPr>
            </w:pPr>
            <w:r w:rsidRPr="00B319D6">
              <w:rPr>
                <w:rFonts w:ascii="Arial" w:hAnsi="Arial" w:cs="Arial"/>
                <w:color w:val="000000"/>
              </w:rPr>
              <w:t>Уменьшение случаев отмены семейных форм воспитания;</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Увеличение количества детей, возвращенных родителям из </w:t>
            </w:r>
            <w:r w:rsidRPr="00B319D6">
              <w:rPr>
                <w:rFonts w:ascii="Arial" w:hAnsi="Arial" w:cs="Arial"/>
                <w:color w:val="000000"/>
              </w:rPr>
              <w:lastRenderedPageBreak/>
              <w:t>учреждений временного пребывания;</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B319D6" w:rsidRDefault="00187DBC" w:rsidP="00C44B1B">
            <w:pPr>
              <w:jc w:val="both"/>
              <w:rPr>
                <w:rFonts w:ascii="Arial" w:hAnsi="Arial" w:cs="Arial"/>
                <w:color w:val="000000"/>
              </w:rPr>
            </w:pPr>
            <w:r w:rsidRPr="00B319D6">
              <w:rPr>
                <w:rFonts w:ascii="Arial" w:hAnsi="Arial" w:cs="Arial"/>
                <w:color w:val="000000"/>
              </w:rPr>
              <w:t>Целевые индикаторы, показатели подпрограммы представлены в приложении 1 к Подпрограмме</w:t>
            </w:r>
          </w:p>
        </w:tc>
      </w:tr>
      <w:tr w:rsidR="00187DBC" w:rsidRPr="00B319D6" w:rsidTr="00601109">
        <w:trPr>
          <w:cantSplit/>
          <w:trHeight w:val="720"/>
        </w:trPr>
        <w:tc>
          <w:tcPr>
            <w:tcW w:w="2268" w:type="dxa"/>
          </w:tcPr>
          <w:p w:rsidR="00187DBC" w:rsidRPr="00B319D6" w:rsidRDefault="00187DBC" w:rsidP="00601109">
            <w:pPr>
              <w:jc w:val="both"/>
              <w:rPr>
                <w:rFonts w:ascii="Arial" w:hAnsi="Arial" w:cs="Arial"/>
                <w:color w:val="000000"/>
              </w:rPr>
            </w:pPr>
            <w:r w:rsidRPr="00B319D6">
              <w:rPr>
                <w:rFonts w:ascii="Arial" w:hAnsi="Arial" w:cs="Arial"/>
                <w:color w:val="000000"/>
              </w:rPr>
              <w:lastRenderedPageBreak/>
              <w:t>Сроки реализации подпрограммы</w:t>
            </w:r>
          </w:p>
        </w:tc>
        <w:tc>
          <w:tcPr>
            <w:tcW w:w="7088" w:type="dxa"/>
          </w:tcPr>
          <w:p w:rsidR="00187DBC" w:rsidRPr="00B319D6" w:rsidRDefault="00D03DDF" w:rsidP="00CB7934">
            <w:pPr>
              <w:jc w:val="both"/>
              <w:rPr>
                <w:rFonts w:ascii="Arial" w:hAnsi="Arial" w:cs="Arial"/>
                <w:bCs/>
                <w:color w:val="000000"/>
              </w:rPr>
            </w:pPr>
            <w:r w:rsidRPr="00B319D6">
              <w:rPr>
                <w:rFonts w:ascii="Arial" w:hAnsi="Arial" w:cs="Arial"/>
                <w:bCs/>
                <w:color w:val="000000"/>
              </w:rPr>
              <w:t>202</w:t>
            </w:r>
            <w:r w:rsidR="00CB7934" w:rsidRPr="00B319D6">
              <w:rPr>
                <w:rFonts w:ascii="Arial" w:hAnsi="Arial" w:cs="Arial"/>
                <w:bCs/>
                <w:color w:val="000000"/>
              </w:rPr>
              <w:t>2</w:t>
            </w:r>
            <w:r w:rsidRPr="00B319D6">
              <w:rPr>
                <w:rFonts w:ascii="Arial" w:hAnsi="Arial" w:cs="Arial"/>
                <w:bCs/>
                <w:color w:val="000000"/>
              </w:rPr>
              <w:t>-202</w:t>
            </w:r>
            <w:r w:rsidR="00CB7934" w:rsidRPr="00B319D6">
              <w:rPr>
                <w:rFonts w:ascii="Arial" w:hAnsi="Arial" w:cs="Arial"/>
                <w:bCs/>
                <w:color w:val="000000"/>
              </w:rPr>
              <w:t>4</w:t>
            </w:r>
            <w:r w:rsidR="00187DBC" w:rsidRPr="00B319D6">
              <w:rPr>
                <w:rFonts w:ascii="Arial" w:hAnsi="Arial" w:cs="Arial"/>
                <w:bCs/>
                <w:color w:val="000000"/>
              </w:rPr>
              <w:t xml:space="preserve"> годы</w:t>
            </w:r>
          </w:p>
        </w:tc>
      </w:tr>
      <w:tr w:rsidR="00187DBC" w:rsidRPr="00B319D6" w:rsidTr="00601109">
        <w:trPr>
          <w:cantSplit/>
          <w:trHeight w:val="2010"/>
        </w:trPr>
        <w:tc>
          <w:tcPr>
            <w:tcW w:w="2268" w:type="dxa"/>
          </w:tcPr>
          <w:p w:rsidR="00187DBC" w:rsidRPr="00B319D6" w:rsidRDefault="00187DBC" w:rsidP="00601109">
            <w:pPr>
              <w:jc w:val="both"/>
              <w:rPr>
                <w:rFonts w:ascii="Arial" w:hAnsi="Arial" w:cs="Arial"/>
                <w:color w:val="000000"/>
              </w:rPr>
            </w:pPr>
            <w:r w:rsidRPr="00B319D6">
              <w:rPr>
                <w:rFonts w:ascii="Arial" w:hAnsi="Arial" w:cs="Arial"/>
                <w:iCs/>
                <w:color w:val="000000"/>
              </w:rPr>
              <w:t>Объемы и источники финансирования подпрограммы</w:t>
            </w:r>
          </w:p>
        </w:tc>
        <w:tc>
          <w:tcPr>
            <w:tcW w:w="7088" w:type="dxa"/>
          </w:tcPr>
          <w:p w:rsidR="00187DBC" w:rsidRPr="00B319D6" w:rsidRDefault="00187DBC" w:rsidP="00C44B1B">
            <w:pPr>
              <w:jc w:val="both"/>
              <w:rPr>
                <w:rFonts w:ascii="Arial" w:hAnsi="Arial" w:cs="Arial"/>
                <w:color w:val="000000"/>
              </w:rPr>
            </w:pPr>
            <w:r w:rsidRPr="00B319D6">
              <w:rPr>
                <w:rFonts w:ascii="Arial" w:hAnsi="Arial" w:cs="Arial"/>
                <w:color w:val="000000"/>
              </w:rPr>
              <w:t xml:space="preserve">Объем финансирования подпрограммы составляет </w:t>
            </w:r>
            <w:r w:rsidR="006D5189" w:rsidRPr="00B319D6">
              <w:rPr>
                <w:rFonts w:ascii="Arial" w:hAnsi="Arial" w:cs="Arial"/>
                <w:color w:val="000000"/>
              </w:rPr>
              <w:t>44 264,90</w:t>
            </w:r>
            <w:r w:rsidRPr="00B319D6">
              <w:rPr>
                <w:rFonts w:ascii="Arial" w:hAnsi="Arial" w:cs="Arial"/>
                <w:color w:val="000000"/>
              </w:rPr>
              <w:t xml:space="preserve"> тыс. рублей, из них:</w:t>
            </w:r>
          </w:p>
          <w:p w:rsidR="00187DBC" w:rsidRPr="00B319D6" w:rsidRDefault="00187DBC" w:rsidP="00C44B1B">
            <w:pPr>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2</w:t>
            </w:r>
            <w:r w:rsidRPr="00B319D6">
              <w:rPr>
                <w:rFonts w:ascii="Arial" w:hAnsi="Arial" w:cs="Arial"/>
                <w:color w:val="000000"/>
              </w:rPr>
              <w:t xml:space="preserve"> год –</w:t>
            </w:r>
            <w:r w:rsidR="006D5189" w:rsidRPr="00B319D6">
              <w:rPr>
                <w:rFonts w:ascii="Arial" w:hAnsi="Arial" w:cs="Arial"/>
                <w:color w:val="000000"/>
              </w:rPr>
              <w:t>24 281,20</w:t>
            </w:r>
            <w:r w:rsidRPr="00B319D6">
              <w:rPr>
                <w:rFonts w:ascii="Arial" w:hAnsi="Arial" w:cs="Arial"/>
                <w:color w:val="000000"/>
              </w:rPr>
              <w:t xml:space="preserve"> тыс. рублей.</w:t>
            </w:r>
          </w:p>
          <w:p w:rsidR="00187DBC" w:rsidRPr="00B319D6" w:rsidRDefault="00187DBC" w:rsidP="00C44B1B">
            <w:pPr>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3</w:t>
            </w:r>
            <w:r w:rsidRPr="00B319D6">
              <w:rPr>
                <w:rFonts w:ascii="Arial" w:hAnsi="Arial" w:cs="Arial"/>
                <w:color w:val="000000"/>
              </w:rPr>
              <w:t xml:space="preserve"> год –</w:t>
            </w:r>
            <w:r w:rsidR="006D5189" w:rsidRPr="00B319D6">
              <w:rPr>
                <w:rFonts w:ascii="Arial" w:hAnsi="Arial" w:cs="Arial"/>
                <w:color w:val="000000"/>
              </w:rPr>
              <w:t>8 277,1</w:t>
            </w:r>
            <w:r w:rsidR="005B5281" w:rsidRPr="00B319D6">
              <w:rPr>
                <w:rFonts w:ascii="Arial" w:hAnsi="Arial" w:cs="Arial"/>
                <w:color w:val="000000"/>
              </w:rPr>
              <w:t>0</w:t>
            </w:r>
            <w:r w:rsidRPr="00B319D6">
              <w:rPr>
                <w:rFonts w:ascii="Arial" w:hAnsi="Arial" w:cs="Arial"/>
                <w:color w:val="000000"/>
              </w:rPr>
              <w:t xml:space="preserve"> тыс. рублей.</w:t>
            </w:r>
          </w:p>
          <w:p w:rsidR="00187DBC" w:rsidRPr="00B319D6" w:rsidRDefault="00187DBC" w:rsidP="00C44B1B">
            <w:pPr>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4</w:t>
            </w:r>
            <w:r w:rsidRPr="00B319D6">
              <w:rPr>
                <w:rFonts w:ascii="Arial" w:hAnsi="Arial" w:cs="Arial"/>
                <w:color w:val="000000"/>
              </w:rPr>
              <w:t xml:space="preserve"> год – </w:t>
            </w:r>
            <w:r w:rsidR="006D5189" w:rsidRPr="00B319D6">
              <w:rPr>
                <w:rFonts w:ascii="Arial" w:hAnsi="Arial" w:cs="Arial"/>
                <w:color w:val="000000"/>
              </w:rPr>
              <w:t>11 706,60</w:t>
            </w:r>
            <w:r w:rsidRPr="00B319D6">
              <w:rPr>
                <w:rFonts w:ascii="Arial" w:hAnsi="Arial" w:cs="Arial"/>
                <w:color w:val="000000"/>
              </w:rPr>
              <w:t xml:space="preserve"> тыс. рублей.</w:t>
            </w:r>
          </w:p>
          <w:p w:rsidR="00187DBC" w:rsidRPr="00B319D6" w:rsidRDefault="00187DBC" w:rsidP="00C44B1B">
            <w:pPr>
              <w:jc w:val="both"/>
              <w:rPr>
                <w:rFonts w:ascii="Arial" w:hAnsi="Arial" w:cs="Arial"/>
                <w:color w:val="000000"/>
              </w:rPr>
            </w:pPr>
            <w:r w:rsidRPr="00B319D6">
              <w:rPr>
                <w:rFonts w:ascii="Arial" w:hAnsi="Arial" w:cs="Arial"/>
                <w:color w:val="000000"/>
              </w:rPr>
              <w:t xml:space="preserve">в том числе: </w:t>
            </w:r>
          </w:p>
          <w:p w:rsidR="00187DBC" w:rsidRPr="00B319D6" w:rsidRDefault="00187DBC" w:rsidP="00C44B1B">
            <w:pPr>
              <w:jc w:val="both"/>
              <w:rPr>
                <w:rFonts w:ascii="Arial" w:hAnsi="Arial" w:cs="Arial"/>
                <w:color w:val="000000"/>
              </w:rPr>
            </w:pPr>
            <w:r w:rsidRPr="00B319D6">
              <w:rPr>
                <w:rFonts w:ascii="Arial" w:hAnsi="Arial" w:cs="Arial"/>
                <w:color w:val="000000"/>
              </w:rPr>
              <w:t xml:space="preserve">средства </w:t>
            </w:r>
            <w:r w:rsidR="00EB71B4" w:rsidRPr="00B319D6">
              <w:rPr>
                <w:rFonts w:ascii="Arial" w:hAnsi="Arial" w:cs="Arial"/>
                <w:color w:val="000000"/>
              </w:rPr>
              <w:t>федерального</w:t>
            </w:r>
            <w:r w:rsidRPr="00B319D6">
              <w:rPr>
                <w:rFonts w:ascii="Arial" w:hAnsi="Arial" w:cs="Arial"/>
                <w:color w:val="000000"/>
              </w:rPr>
              <w:t xml:space="preserve"> бюджета –</w:t>
            </w:r>
            <w:r w:rsidR="00EB71B4" w:rsidRPr="00B319D6">
              <w:rPr>
                <w:rFonts w:ascii="Arial" w:hAnsi="Arial" w:cs="Arial"/>
                <w:color w:val="000000"/>
              </w:rPr>
              <w:t>1508</w:t>
            </w:r>
            <w:r w:rsidR="005B5281" w:rsidRPr="00B319D6">
              <w:rPr>
                <w:rFonts w:ascii="Arial" w:hAnsi="Arial" w:cs="Arial"/>
                <w:color w:val="000000"/>
              </w:rPr>
              <w:t>,</w:t>
            </w:r>
            <w:r w:rsidR="00CB7934" w:rsidRPr="00B319D6">
              <w:rPr>
                <w:rFonts w:ascii="Arial" w:hAnsi="Arial" w:cs="Arial"/>
                <w:color w:val="000000"/>
              </w:rPr>
              <w:t>0</w:t>
            </w:r>
            <w:r w:rsidR="00EB71B4" w:rsidRPr="00B319D6">
              <w:rPr>
                <w:rFonts w:ascii="Arial" w:hAnsi="Arial" w:cs="Arial"/>
                <w:color w:val="000000"/>
              </w:rPr>
              <w:t>5</w:t>
            </w:r>
            <w:r w:rsidRPr="00B319D6">
              <w:rPr>
                <w:rFonts w:ascii="Arial" w:hAnsi="Arial" w:cs="Arial"/>
                <w:color w:val="000000"/>
              </w:rPr>
              <w:t xml:space="preserve"> тыс. рублей, из них:</w:t>
            </w:r>
          </w:p>
          <w:p w:rsidR="00187DBC" w:rsidRPr="00B319D6" w:rsidRDefault="00187DBC" w:rsidP="00C44B1B">
            <w:pPr>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2</w:t>
            </w:r>
            <w:r w:rsidRPr="00B319D6">
              <w:rPr>
                <w:rFonts w:ascii="Arial" w:hAnsi="Arial" w:cs="Arial"/>
                <w:color w:val="000000"/>
              </w:rPr>
              <w:t xml:space="preserve"> год – </w:t>
            </w:r>
            <w:r w:rsidR="00EB71B4" w:rsidRPr="00B319D6">
              <w:rPr>
                <w:rFonts w:ascii="Arial" w:hAnsi="Arial" w:cs="Arial"/>
                <w:color w:val="000000"/>
              </w:rPr>
              <w:t>1</w:t>
            </w:r>
            <w:r w:rsidR="006D5189" w:rsidRPr="00B319D6">
              <w:rPr>
                <w:rFonts w:ascii="Arial" w:hAnsi="Arial" w:cs="Arial"/>
                <w:color w:val="000000"/>
              </w:rPr>
              <w:t> </w:t>
            </w:r>
            <w:r w:rsidR="00EB71B4" w:rsidRPr="00B319D6">
              <w:rPr>
                <w:rFonts w:ascii="Arial" w:hAnsi="Arial" w:cs="Arial"/>
                <w:color w:val="000000"/>
              </w:rPr>
              <w:t>508</w:t>
            </w:r>
            <w:r w:rsidR="006D5189" w:rsidRPr="00B319D6">
              <w:rPr>
                <w:rFonts w:ascii="Arial" w:hAnsi="Arial" w:cs="Arial"/>
                <w:color w:val="000000"/>
              </w:rPr>
              <w:t>,0</w:t>
            </w:r>
            <w:r w:rsidR="00EB71B4" w:rsidRPr="00B319D6">
              <w:rPr>
                <w:rFonts w:ascii="Arial" w:hAnsi="Arial" w:cs="Arial"/>
                <w:color w:val="000000"/>
              </w:rPr>
              <w:t>5</w:t>
            </w:r>
            <w:r w:rsidRPr="00B319D6">
              <w:rPr>
                <w:rFonts w:ascii="Arial" w:hAnsi="Arial" w:cs="Arial"/>
                <w:color w:val="000000"/>
              </w:rPr>
              <w:t xml:space="preserve"> тыс. рублей.</w:t>
            </w:r>
          </w:p>
          <w:p w:rsidR="00187DBC" w:rsidRPr="00B319D6" w:rsidRDefault="00187DBC" w:rsidP="00C44B1B">
            <w:pPr>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3</w:t>
            </w:r>
            <w:r w:rsidRPr="00B319D6">
              <w:rPr>
                <w:rFonts w:ascii="Arial" w:hAnsi="Arial" w:cs="Arial"/>
                <w:color w:val="000000"/>
              </w:rPr>
              <w:t xml:space="preserve"> год – </w:t>
            </w:r>
            <w:r w:rsidR="00EB71B4" w:rsidRPr="00B319D6">
              <w:rPr>
                <w:rFonts w:ascii="Arial" w:hAnsi="Arial" w:cs="Arial"/>
                <w:color w:val="000000"/>
              </w:rPr>
              <w:t>0</w:t>
            </w:r>
            <w:r w:rsidR="006D5189" w:rsidRPr="00B319D6">
              <w:rPr>
                <w:rFonts w:ascii="Arial" w:hAnsi="Arial" w:cs="Arial"/>
                <w:color w:val="000000"/>
              </w:rPr>
              <w:t>,</w:t>
            </w:r>
            <w:r w:rsidR="00EB71B4" w:rsidRPr="00B319D6">
              <w:rPr>
                <w:rFonts w:ascii="Arial" w:hAnsi="Arial" w:cs="Arial"/>
                <w:color w:val="000000"/>
              </w:rPr>
              <w:t>0</w:t>
            </w:r>
            <w:r w:rsidR="006D5189" w:rsidRPr="00B319D6">
              <w:rPr>
                <w:rFonts w:ascii="Arial" w:hAnsi="Arial" w:cs="Arial"/>
                <w:color w:val="000000"/>
              </w:rPr>
              <w:t>0</w:t>
            </w:r>
            <w:r w:rsidRPr="00B319D6">
              <w:rPr>
                <w:rFonts w:ascii="Arial" w:hAnsi="Arial" w:cs="Arial"/>
                <w:color w:val="000000"/>
              </w:rPr>
              <w:t xml:space="preserve"> тыс. рублей.</w:t>
            </w:r>
          </w:p>
          <w:p w:rsidR="00187DBC" w:rsidRPr="00B319D6" w:rsidRDefault="00187DBC" w:rsidP="006D5189">
            <w:pPr>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4</w:t>
            </w:r>
            <w:r w:rsidRPr="00B319D6">
              <w:rPr>
                <w:rFonts w:ascii="Arial" w:hAnsi="Arial" w:cs="Arial"/>
                <w:color w:val="000000"/>
              </w:rPr>
              <w:t xml:space="preserve"> год – </w:t>
            </w:r>
            <w:r w:rsidR="00EB71B4" w:rsidRPr="00B319D6">
              <w:rPr>
                <w:rFonts w:ascii="Arial" w:hAnsi="Arial" w:cs="Arial"/>
                <w:color w:val="000000"/>
              </w:rPr>
              <w:t>0</w:t>
            </w:r>
            <w:r w:rsidR="006D5189" w:rsidRPr="00B319D6">
              <w:rPr>
                <w:rFonts w:ascii="Arial" w:hAnsi="Arial" w:cs="Arial"/>
                <w:color w:val="000000"/>
              </w:rPr>
              <w:t>,</w:t>
            </w:r>
            <w:r w:rsidR="00EB71B4" w:rsidRPr="00B319D6">
              <w:rPr>
                <w:rFonts w:ascii="Arial" w:hAnsi="Arial" w:cs="Arial"/>
                <w:color w:val="000000"/>
              </w:rPr>
              <w:t>0</w:t>
            </w:r>
            <w:r w:rsidR="006D5189" w:rsidRPr="00B319D6">
              <w:rPr>
                <w:rFonts w:ascii="Arial" w:hAnsi="Arial" w:cs="Arial"/>
                <w:color w:val="000000"/>
              </w:rPr>
              <w:t>0</w:t>
            </w:r>
            <w:r w:rsidRPr="00B319D6">
              <w:rPr>
                <w:rFonts w:ascii="Arial" w:hAnsi="Arial" w:cs="Arial"/>
                <w:color w:val="000000"/>
              </w:rPr>
              <w:t xml:space="preserve"> тыс. рублей</w:t>
            </w:r>
          </w:p>
          <w:p w:rsidR="00EB71B4" w:rsidRPr="00B319D6" w:rsidRDefault="00EB71B4" w:rsidP="00EB71B4">
            <w:pPr>
              <w:jc w:val="both"/>
              <w:rPr>
                <w:rFonts w:ascii="Arial" w:hAnsi="Arial" w:cs="Arial"/>
                <w:color w:val="000000"/>
              </w:rPr>
            </w:pPr>
            <w:r w:rsidRPr="00B319D6">
              <w:rPr>
                <w:rFonts w:ascii="Arial" w:hAnsi="Arial" w:cs="Arial"/>
                <w:color w:val="000000"/>
              </w:rPr>
              <w:t>средства краевого бюджета – 42 756,85 тыс. рублей, из них:</w:t>
            </w:r>
          </w:p>
          <w:p w:rsidR="00EB71B4" w:rsidRPr="00B319D6" w:rsidRDefault="00EB71B4" w:rsidP="00EB71B4">
            <w:pPr>
              <w:jc w:val="both"/>
              <w:rPr>
                <w:rFonts w:ascii="Arial" w:hAnsi="Arial" w:cs="Arial"/>
                <w:color w:val="000000"/>
              </w:rPr>
            </w:pPr>
            <w:r w:rsidRPr="00B319D6">
              <w:rPr>
                <w:rFonts w:ascii="Arial" w:hAnsi="Arial" w:cs="Arial"/>
                <w:color w:val="000000"/>
              </w:rPr>
              <w:t>2022 год – 22 773,15 тыс. рублей.</w:t>
            </w:r>
          </w:p>
          <w:p w:rsidR="00EB71B4" w:rsidRPr="00B319D6" w:rsidRDefault="00EB71B4" w:rsidP="00EB71B4">
            <w:pPr>
              <w:jc w:val="both"/>
              <w:rPr>
                <w:rFonts w:ascii="Arial" w:hAnsi="Arial" w:cs="Arial"/>
                <w:color w:val="000000"/>
              </w:rPr>
            </w:pPr>
            <w:r w:rsidRPr="00B319D6">
              <w:rPr>
                <w:rFonts w:ascii="Arial" w:hAnsi="Arial" w:cs="Arial"/>
                <w:color w:val="000000"/>
              </w:rPr>
              <w:t>2023 год – 8 277,10 тыс. рублей.</w:t>
            </w:r>
          </w:p>
          <w:p w:rsidR="00EB71B4" w:rsidRPr="00B319D6" w:rsidRDefault="00EB71B4" w:rsidP="00EB71B4">
            <w:pPr>
              <w:jc w:val="both"/>
              <w:rPr>
                <w:rFonts w:ascii="Arial" w:hAnsi="Arial" w:cs="Arial"/>
                <w:color w:val="000000"/>
              </w:rPr>
            </w:pPr>
            <w:r w:rsidRPr="00B319D6">
              <w:rPr>
                <w:rFonts w:ascii="Arial" w:hAnsi="Arial" w:cs="Arial"/>
                <w:color w:val="000000"/>
              </w:rPr>
              <w:t>2024 год – 11 706,60 тыс. рублей</w:t>
            </w:r>
          </w:p>
        </w:tc>
      </w:tr>
      <w:tr w:rsidR="00187DBC" w:rsidRPr="00B319D6" w:rsidTr="00601109">
        <w:trPr>
          <w:cantSplit/>
          <w:trHeight w:val="1403"/>
        </w:trPr>
        <w:tc>
          <w:tcPr>
            <w:tcW w:w="2268" w:type="dxa"/>
          </w:tcPr>
          <w:p w:rsidR="00187DBC" w:rsidRPr="00B319D6" w:rsidRDefault="00187DBC" w:rsidP="00601109">
            <w:pPr>
              <w:jc w:val="both"/>
              <w:rPr>
                <w:rFonts w:ascii="Arial" w:hAnsi="Arial" w:cs="Arial"/>
                <w:iCs/>
                <w:color w:val="000000"/>
              </w:rPr>
            </w:pPr>
            <w:r w:rsidRPr="00B319D6">
              <w:rPr>
                <w:rFonts w:ascii="Arial" w:hAnsi="Arial" w:cs="Arial"/>
                <w:iCs/>
                <w:color w:val="000000"/>
              </w:rPr>
              <w:t xml:space="preserve">Система организации </w:t>
            </w:r>
            <w:proofErr w:type="gramStart"/>
            <w:r w:rsidRPr="00B319D6">
              <w:rPr>
                <w:rFonts w:ascii="Arial" w:hAnsi="Arial" w:cs="Arial"/>
                <w:iCs/>
                <w:color w:val="000000"/>
              </w:rPr>
              <w:t>контроля за</w:t>
            </w:r>
            <w:proofErr w:type="gramEnd"/>
            <w:r w:rsidRPr="00B319D6">
              <w:rPr>
                <w:rFonts w:ascii="Arial" w:hAnsi="Arial" w:cs="Arial"/>
                <w:iCs/>
                <w:color w:val="000000"/>
              </w:rPr>
              <w:t xml:space="preserve"> исполнением подпрограммы</w:t>
            </w:r>
          </w:p>
        </w:tc>
        <w:tc>
          <w:tcPr>
            <w:tcW w:w="7088" w:type="dxa"/>
          </w:tcPr>
          <w:p w:rsidR="00187DBC" w:rsidRPr="00B319D6" w:rsidRDefault="00187DBC" w:rsidP="006D5189">
            <w:pPr>
              <w:jc w:val="both"/>
              <w:rPr>
                <w:rFonts w:ascii="Arial" w:hAnsi="Arial" w:cs="Arial"/>
                <w:color w:val="000000"/>
              </w:rPr>
            </w:pPr>
            <w:r w:rsidRPr="00B319D6">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B319D6" w:rsidRDefault="008A0203" w:rsidP="00C44B1B">
      <w:pPr>
        <w:jc w:val="both"/>
        <w:rPr>
          <w:rFonts w:ascii="Arial" w:hAnsi="Arial" w:cs="Arial"/>
          <w:color w:val="000000"/>
        </w:rPr>
      </w:pPr>
    </w:p>
    <w:p w:rsidR="00187DBC" w:rsidRPr="00B319D6" w:rsidRDefault="00187DBC" w:rsidP="008A0203">
      <w:pPr>
        <w:ind w:firstLine="709"/>
        <w:jc w:val="center"/>
        <w:rPr>
          <w:rFonts w:ascii="Arial" w:hAnsi="Arial" w:cs="Arial"/>
          <w:color w:val="000000"/>
        </w:rPr>
      </w:pPr>
      <w:r w:rsidRPr="00B319D6">
        <w:rPr>
          <w:rFonts w:ascii="Arial" w:hAnsi="Arial" w:cs="Arial"/>
          <w:color w:val="000000"/>
        </w:rPr>
        <w:t>2. Основные разделы подпрограммы</w:t>
      </w:r>
    </w:p>
    <w:p w:rsidR="00187DBC" w:rsidRPr="00B319D6" w:rsidRDefault="00187DBC" w:rsidP="00601109">
      <w:pPr>
        <w:ind w:firstLine="709"/>
        <w:jc w:val="both"/>
        <w:rPr>
          <w:rFonts w:ascii="Arial" w:hAnsi="Arial" w:cs="Arial"/>
          <w:color w:val="000000"/>
        </w:rPr>
      </w:pP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2.1. Постановка обще районной проблемы и обоснование необходимости разработки подпрограммы</w:t>
      </w:r>
    </w:p>
    <w:p w:rsidR="006D5189" w:rsidRPr="00B319D6" w:rsidRDefault="006D5189" w:rsidP="00601109">
      <w:pPr>
        <w:jc w:val="both"/>
        <w:rPr>
          <w:rFonts w:ascii="Arial" w:hAnsi="Arial" w:cs="Arial"/>
          <w:color w:val="000000"/>
        </w:rPr>
      </w:pPr>
    </w:p>
    <w:p w:rsidR="006D5189" w:rsidRPr="00B319D6" w:rsidRDefault="00187DBC" w:rsidP="006D5189">
      <w:pPr>
        <w:ind w:firstLine="708"/>
        <w:jc w:val="both"/>
        <w:rPr>
          <w:rFonts w:ascii="Arial" w:hAnsi="Arial" w:cs="Arial"/>
          <w:color w:val="000000"/>
        </w:rPr>
      </w:pPr>
      <w:r w:rsidRPr="00B319D6">
        <w:rPr>
          <w:rFonts w:ascii="Arial" w:hAnsi="Arial" w:cs="Arial"/>
          <w:color w:val="000000"/>
        </w:rPr>
        <w:t xml:space="preserve">Государственные полномочия по </w:t>
      </w:r>
      <w:r w:rsidR="00DE64AC" w:rsidRPr="00B319D6">
        <w:rPr>
          <w:rFonts w:ascii="Arial" w:hAnsi="Arial" w:cs="Arial"/>
          <w:color w:val="000000"/>
        </w:rPr>
        <w:t>организации и</w:t>
      </w:r>
      <w:r w:rsidRPr="00B319D6">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 xml:space="preserve">Детское население муниципального образования </w:t>
      </w:r>
      <w:proofErr w:type="spellStart"/>
      <w:r w:rsidRPr="00B319D6">
        <w:rPr>
          <w:rFonts w:ascii="Arial" w:hAnsi="Arial" w:cs="Arial"/>
          <w:color w:val="000000"/>
        </w:rPr>
        <w:t>Балахтинский</w:t>
      </w:r>
      <w:proofErr w:type="spellEnd"/>
      <w:r w:rsidRPr="00B319D6">
        <w:rPr>
          <w:rFonts w:ascii="Arial" w:hAnsi="Arial" w:cs="Arial"/>
          <w:color w:val="000000"/>
        </w:rPr>
        <w:t xml:space="preserve"> район </w:t>
      </w:r>
      <w:r w:rsidR="00DE64AC" w:rsidRPr="00B319D6">
        <w:rPr>
          <w:rFonts w:ascii="Arial" w:hAnsi="Arial" w:cs="Arial"/>
          <w:color w:val="000000"/>
        </w:rPr>
        <w:t>– 4351</w:t>
      </w:r>
      <w:r w:rsidRPr="00B319D6">
        <w:rPr>
          <w:rFonts w:ascii="Arial" w:hAnsi="Arial" w:cs="Arial"/>
          <w:color w:val="000000"/>
        </w:rPr>
        <w:t xml:space="preserve"> несовершеннолетних.</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 xml:space="preserve">Общая численность детей-сирот и детей, оставшихся без попечения </w:t>
      </w:r>
      <w:proofErr w:type="gramStart"/>
      <w:r w:rsidRPr="00B319D6">
        <w:rPr>
          <w:rFonts w:ascii="Arial" w:hAnsi="Arial" w:cs="Arial"/>
          <w:color w:val="000000"/>
        </w:rPr>
        <w:t xml:space="preserve">родителей, проживающих на территории муниципального </w:t>
      </w:r>
      <w:r w:rsidR="00DE64AC" w:rsidRPr="00B319D6">
        <w:rPr>
          <w:rFonts w:ascii="Arial" w:hAnsi="Arial" w:cs="Arial"/>
          <w:color w:val="000000"/>
        </w:rPr>
        <w:t>образования на</w:t>
      </w:r>
      <w:r w:rsidRPr="00B319D6">
        <w:rPr>
          <w:rFonts w:ascii="Arial" w:hAnsi="Arial" w:cs="Arial"/>
          <w:color w:val="000000"/>
        </w:rPr>
        <w:t xml:space="preserve"> 01.01.202</w:t>
      </w:r>
      <w:r w:rsidR="00CB7934" w:rsidRPr="00B319D6">
        <w:rPr>
          <w:rFonts w:ascii="Arial" w:hAnsi="Arial" w:cs="Arial"/>
          <w:color w:val="000000"/>
        </w:rPr>
        <w:t>2</w:t>
      </w:r>
      <w:r w:rsidRPr="00B319D6">
        <w:rPr>
          <w:rFonts w:ascii="Arial" w:hAnsi="Arial" w:cs="Arial"/>
          <w:color w:val="000000"/>
        </w:rPr>
        <w:t xml:space="preserve"> года составляет</w:t>
      </w:r>
      <w:proofErr w:type="gramEnd"/>
      <w:r w:rsidRPr="00B319D6">
        <w:rPr>
          <w:rFonts w:ascii="Arial" w:hAnsi="Arial" w:cs="Arial"/>
          <w:color w:val="000000"/>
        </w:rPr>
        <w:t xml:space="preserve"> 227 несовершеннолетних, из них </w:t>
      </w:r>
      <w:r w:rsidRPr="00B319D6">
        <w:rPr>
          <w:rFonts w:ascii="Arial" w:hAnsi="Arial" w:cs="Arial"/>
          <w:bCs/>
          <w:color w:val="000000"/>
        </w:rPr>
        <w:t>под опекой и попечительством</w:t>
      </w:r>
      <w:r w:rsidRPr="00B319D6">
        <w:rPr>
          <w:rFonts w:ascii="Arial" w:hAnsi="Arial" w:cs="Arial"/>
          <w:color w:val="000000"/>
        </w:rPr>
        <w:t xml:space="preserve"> (в том числе в приемных семьях) и в семьях усыновителей воспитываются 178 детей</w:t>
      </w:r>
      <w:r w:rsidR="006D5189" w:rsidRPr="00B319D6">
        <w:rPr>
          <w:rFonts w:ascii="Arial" w:hAnsi="Arial" w:cs="Arial"/>
          <w:color w:val="000000"/>
        </w:rPr>
        <w:t>.</w:t>
      </w:r>
      <w:r w:rsidR="006D5189" w:rsidRPr="00B319D6">
        <w:rPr>
          <w:rFonts w:ascii="Arial" w:hAnsi="Arial" w:cs="Arial"/>
          <w:color w:val="000000"/>
        </w:rPr>
        <w:tab/>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lastRenderedPageBreak/>
        <w:t xml:space="preserve">Дети, неустроенные на семейные формы воспитания, воспитываются </w:t>
      </w:r>
      <w:r w:rsidR="00DE64AC" w:rsidRPr="00B319D6">
        <w:rPr>
          <w:rFonts w:ascii="Arial" w:hAnsi="Arial" w:cs="Arial"/>
          <w:color w:val="000000"/>
        </w:rPr>
        <w:t>в краевом</w:t>
      </w:r>
      <w:r w:rsidRPr="00B319D6">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B7934" w:rsidRPr="00B319D6">
        <w:rPr>
          <w:rFonts w:ascii="Arial" w:hAnsi="Arial" w:cs="Arial"/>
          <w:color w:val="000000"/>
        </w:rPr>
        <w:t>2</w:t>
      </w:r>
      <w:r w:rsidRPr="00B319D6">
        <w:rPr>
          <w:rFonts w:ascii="Arial" w:hAnsi="Arial" w:cs="Arial"/>
          <w:color w:val="000000"/>
        </w:rPr>
        <w:t xml:space="preserve"> года в детском доме воспитываются 38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Обучаются в КГКОУ «Балахтинский аграрный техникум» и находятся на полном государственном обеспечении 4 несовершеннолетних, в отношении них исполнение обязанностей опекуна (попечителя) возложено на органы опеки и попечительства.</w:t>
      </w:r>
    </w:p>
    <w:p w:rsidR="00187DBC" w:rsidRPr="00B319D6" w:rsidRDefault="00187DBC" w:rsidP="006D5189">
      <w:pPr>
        <w:ind w:firstLine="708"/>
        <w:jc w:val="both"/>
        <w:rPr>
          <w:rFonts w:ascii="Arial" w:hAnsi="Arial" w:cs="Arial"/>
          <w:color w:val="000000"/>
        </w:rPr>
      </w:pPr>
      <w:r w:rsidRPr="00B319D6">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B319D6">
        <w:rPr>
          <w:rFonts w:ascii="Arial" w:hAnsi="Arial" w:cs="Arial"/>
          <w:color w:val="000000"/>
        </w:rPr>
        <w:t>считают - сохранение</w:t>
      </w:r>
      <w:r w:rsidRPr="00B319D6">
        <w:rPr>
          <w:rFonts w:ascii="Arial" w:hAnsi="Arial" w:cs="Arial"/>
          <w:color w:val="000000"/>
        </w:rPr>
        <w:t xml:space="preserve"> кровной семьи для ребенка, результатом </w:t>
      </w:r>
      <w:r w:rsidR="00DE64AC" w:rsidRPr="00B319D6">
        <w:rPr>
          <w:rFonts w:ascii="Arial" w:hAnsi="Arial" w:cs="Arial"/>
          <w:color w:val="000000"/>
        </w:rPr>
        <w:t>которой в</w:t>
      </w:r>
      <w:r w:rsidRPr="00B319D6">
        <w:rPr>
          <w:rFonts w:ascii="Arial" w:hAnsi="Arial" w:cs="Arial"/>
          <w:color w:val="000000"/>
        </w:rPr>
        <w:t xml:space="preserve"> 20</w:t>
      </w:r>
      <w:r w:rsidR="00CB7934" w:rsidRPr="00B319D6">
        <w:rPr>
          <w:rFonts w:ascii="Arial" w:hAnsi="Arial" w:cs="Arial"/>
          <w:color w:val="000000"/>
        </w:rPr>
        <w:t>21</w:t>
      </w:r>
      <w:r w:rsidRPr="00B319D6">
        <w:rPr>
          <w:rFonts w:ascii="Arial" w:hAnsi="Arial" w:cs="Arial"/>
          <w:color w:val="000000"/>
        </w:rPr>
        <w:t xml:space="preserve"> году явилось:</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-снижение численности детей, оставшихся без попечения родителей; </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-снижение численности родителей, лишенных родительских прав; </w:t>
      </w:r>
    </w:p>
    <w:p w:rsidR="006D5189" w:rsidRPr="00B319D6" w:rsidRDefault="00187DBC" w:rsidP="00601109">
      <w:pPr>
        <w:jc w:val="both"/>
        <w:rPr>
          <w:rFonts w:ascii="Arial" w:hAnsi="Arial" w:cs="Arial"/>
          <w:color w:val="000000"/>
        </w:rPr>
      </w:pPr>
      <w:r w:rsidRPr="00B319D6">
        <w:rPr>
          <w:rFonts w:ascii="Arial" w:hAnsi="Arial" w:cs="Arial"/>
          <w:color w:val="000000"/>
        </w:rPr>
        <w:t>-отсутствие отобрания детей у родителей при непосредственной угрозе жизни и здоровью.</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 xml:space="preserve">В последние годы в Балахтинском районе отмечается тенденция снижения </w:t>
      </w:r>
      <w:r w:rsidR="00DE64AC" w:rsidRPr="00B319D6">
        <w:rPr>
          <w:rFonts w:ascii="Arial" w:hAnsi="Arial" w:cs="Arial"/>
          <w:color w:val="000000"/>
        </w:rPr>
        <w:t>числа детей</w:t>
      </w:r>
      <w:r w:rsidRPr="00B319D6">
        <w:rPr>
          <w:rFonts w:ascii="Arial" w:hAnsi="Arial" w:cs="Arial"/>
          <w:color w:val="000000"/>
        </w:rPr>
        <w:t>, оставшихся без попечения родителей, выявленных в течение года.</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За 20</w:t>
      </w:r>
      <w:r w:rsidR="00CB7934" w:rsidRPr="00B319D6">
        <w:rPr>
          <w:rFonts w:ascii="Arial" w:hAnsi="Arial" w:cs="Arial"/>
          <w:color w:val="000000"/>
        </w:rPr>
        <w:t>21</w:t>
      </w:r>
      <w:r w:rsidRPr="00B319D6">
        <w:rPr>
          <w:rFonts w:ascii="Arial" w:hAnsi="Arial" w:cs="Arial"/>
          <w:color w:val="000000"/>
        </w:rPr>
        <w:t xml:space="preserve"> год в </w:t>
      </w:r>
      <w:proofErr w:type="spellStart"/>
      <w:r w:rsidRPr="00B319D6">
        <w:rPr>
          <w:rFonts w:ascii="Arial" w:hAnsi="Arial" w:cs="Arial"/>
          <w:color w:val="000000"/>
        </w:rPr>
        <w:t>Балахтинском</w:t>
      </w:r>
      <w:proofErr w:type="spellEnd"/>
      <w:r w:rsidRPr="00B319D6">
        <w:rPr>
          <w:rFonts w:ascii="Arial" w:hAnsi="Arial" w:cs="Arial"/>
          <w:color w:val="000000"/>
        </w:rPr>
        <w:t xml:space="preserve"> районе выявлено 6 детей-сирот и детей, оставшихся без попечения родителей. </w:t>
      </w:r>
      <w:proofErr w:type="gramStart"/>
      <w:r w:rsidRPr="00B319D6">
        <w:rPr>
          <w:rFonts w:ascii="Arial" w:hAnsi="Arial" w:cs="Arial"/>
          <w:color w:val="000000"/>
        </w:rPr>
        <w:t>Из них 5 детей устроены на воспитание в замещающие семьи, 1 ребенок (по медицинским показаниям) в государственное учреждение социальной защиты.</w:t>
      </w:r>
      <w:proofErr w:type="gramEnd"/>
    </w:p>
    <w:p w:rsidR="006D5189" w:rsidRPr="00B319D6" w:rsidRDefault="00187DBC" w:rsidP="006D5189">
      <w:pPr>
        <w:ind w:firstLine="708"/>
        <w:jc w:val="both"/>
        <w:rPr>
          <w:rFonts w:ascii="Arial" w:hAnsi="Arial" w:cs="Arial"/>
          <w:color w:val="000000"/>
        </w:rPr>
      </w:pPr>
      <w:r w:rsidRPr="00B319D6">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6D5189" w:rsidRPr="00B319D6" w:rsidRDefault="00187DBC" w:rsidP="006D5189">
      <w:pPr>
        <w:ind w:firstLine="708"/>
        <w:jc w:val="both"/>
        <w:rPr>
          <w:rFonts w:ascii="Arial" w:hAnsi="Arial" w:cs="Arial"/>
          <w:color w:val="000000"/>
        </w:rPr>
      </w:pPr>
      <w:r w:rsidRPr="00B319D6">
        <w:rPr>
          <w:rFonts w:ascii="Arial" w:hAnsi="Arial" w:cs="Arial"/>
          <w:color w:val="000000"/>
        </w:rPr>
        <w:t xml:space="preserve">Право ребенка на воспитание в семье реализуется и посредством работы специалистами по опеке и </w:t>
      </w:r>
      <w:r w:rsidR="00DE64AC" w:rsidRPr="00B319D6">
        <w:rPr>
          <w:rFonts w:ascii="Arial" w:hAnsi="Arial" w:cs="Arial"/>
          <w:color w:val="000000"/>
        </w:rPr>
        <w:t>попечительству с родителями,</w:t>
      </w:r>
      <w:r w:rsidRPr="00B319D6">
        <w:rPr>
          <w:rFonts w:ascii="Arial" w:hAnsi="Arial" w:cs="Arial"/>
          <w:color w:val="000000"/>
        </w:rPr>
        <w:t xml:space="preserve"> лишенными родительских прав. Двое родителей в 2019 году в отношении 5 воспитанников детского </w:t>
      </w:r>
      <w:r w:rsidR="00DE64AC" w:rsidRPr="00B319D6">
        <w:rPr>
          <w:rFonts w:ascii="Arial" w:hAnsi="Arial" w:cs="Arial"/>
          <w:color w:val="000000"/>
        </w:rPr>
        <w:t>дома восстановились</w:t>
      </w:r>
      <w:r w:rsidRPr="00B319D6">
        <w:rPr>
          <w:rFonts w:ascii="Arial" w:hAnsi="Arial" w:cs="Arial"/>
          <w:color w:val="000000"/>
        </w:rPr>
        <w:t xml:space="preserve"> в родительских правах, 1 воспитанник передан в кровную семью матери, освободившейся из мест заключения свободы.</w:t>
      </w:r>
    </w:p>
    <w:p w:rsidR="006D5189" w:rsidRPr="00B319D6" w:rsidRDefault="00187DBC" w:rsidP="006D5189">
      <w:pPr>
        <w:ind w:firstLine="708"/>
        <w:jc w:val="both"/>
        <w:rPr>
          <w:rFonts w:ascii="Arial" w:hAnsi="Arial" w:cs="Arial"/>
          <w:color w:val="000000"/>
        </w:rPr>
      </w:pPr>
      <w:proofErr w:type="gramStart"/>
      <w:r w:rsidRPr="00B319D6">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roofErr w:type="gramEnd"/>
    </w:p>
    <w:p w:rsidR="00187DBC" w:rsidRPr="00B319D6" w:rsidRDefault="00187DBC" w:rsidP="006D5189">
      <w:pPr>
        <w:ind w:firstLine="708"/>
        <w:jc w:val="both"/>
        <w:rPr>
          <w:rFonts w:ascii="Arial" w:hAnsi="Arial" w:cs="Arial"/>
          <w:color w:val="000000"/>
        </w:rPr>
      </w:pPr>
      <w:r w:rsidRPr="00B319D6">
        <w:rPr>
          <w:rFonts w:ascii="Arial" w:hAnsi="Arial" w:cs="Arial"/>
          <w:color w:val="000000"/>
        </w:rPr>
        <w:t xml:space="preserve">Общее число </w:t>
      </w:r>
      <w:proofErr w:type="gramStart"/>
      <w:r w:rsidRPr="00B319D6">
        <w:rPr>
          <w:rFonts w:ascii="Arial" w:hAnsi="Arial" w:cs="Arial"/>
          <w:color w:val="000000"/>
        </w:rPr>
        <w:t>проведенных</w:t>
      </w:r>
      <w:proofErr w:type="gramEnd"/>
      <w:r w:rsidRPr="00B319D6">
        <w:rPr>
          <w:rFonts w:ascii="Arial" w:hAnsi="Arial" w:cs="Arial"/>
          <w:color w:val="000000"/>
        </w:rPr>
        <w:t xml:space="preserve"> в 20</w:t>
      </w:r>
      <w:r w:rsidR="00CB7934" w:rsidRPr="00B319D6">
        <w:rPr>
          <w:rFonts w:ascii="Arial" w:hAnsi="Arial" w:cs="Arial"/>
          <w:color w:val="000000"/>
        </w:rPr>
        <w:t>21</w:t>
      </w:r>
      <w:r w:rsidRPr="00B319D6">
        <w:rPr>
          <w:rFonts w:ascii="Arial" w:hAnsi="Arial" w:cs="Arial"/>
          <w:color w:val="000000"/>
        </w:rPr>
        <w:t xml:space="preserve"> году:</w:t>
      </w:r>
    </w:p>
    <w:p w:rsidR="00187DBC" w:rsidRPr="00B319D6" w:rsidRDefault="00187DBC" w:rsidP="00601109">
      <w:pPr>
        <w:jc w:val="both"/>
        <w:rPr>
          <w:rFonts w:ascii="Arial" w:hAnsi="Arial" w:cs="Arial"/>
          <w:color w:val="000000"/>
        </w:rPr>
      </w:pPr>
      <w:r w:rsidRPr="00B319D6">
        <w:rPr>
          <w:rFonts w:ascii="Arial" w:hAnsi="Arial" w:cs="Arial"/>
          <w:color w:val="000000"/>
        </w:rPr>
        <w:t xml:space="preserve">          - плановых обследований условий проживания несовершеннолетних подопечных – 487, из них 146 дети детского дома.</w:t>
      </w:r>
    </w:p>
    <w:p w:rsidR="006D5189" w:rsidRPr="00B319D6" w:rsidRDefault="00187DBC" w:rsidP="00601109">
      <w:pPr>
        <w:jc w:val="both"/>
        <w:rPr>
          <w:rFonts w:ascii="Arial" w:hAnsi="Arial" w:cs="Arial"/>
          <w:color w:val="000000"/>
        </w:rPr>
      </w:pPr>
      <w:r w:rsidRPr="00B319D6">
        <w:rPr>
          <w:rFonts w:ascii="Arial" w:hAnsi="Arial" w:cs="Arial"/>
          <w:color w:val="000000"/>
        </w:rPr>
        <w:t xml:space="preserve">- внеплановых проверок условий проживания несовершеннолетних подопечных – 28. </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B319D6">
        <w:rPr>
          <w:rFonts w:ascii="Arial" w:hAnsi="Arial" w:cs="Arial"/>
          <w:color w:val="000000"/>
        </w:rPr>
        <w:t>воспитание в</w:t>
      </w:r>
      <w:r w:rsidRPr="00B319D6">
        <w:rPr>
          <w:rFonts w:ascii="Arial" w:hAnsi="Arial" w:cs="Arial"/>
          <w:color w:val="000000"/>
        </w:rPr>
        <w:t xml:space="preserve"> семью.  В течение </w:t>
      </w:r>
      <w:r w:rsidR="00DE64AC" w:rsidRPr="00B319D6">
        <w:rPr>
          <w:rFonts w:ascii="Arial" w:hAnsi="Arial" w:cs="Arial"/>
          <w:color w:val="000000"/>
        </w:rPr>
        <w:t>20</w:t>
      </w:r>
      <w:r w:rsidR="00CB7934" w:rsidRPr="00B319D6">
        <w:rPr>
          <w:rFonts w:ascii="Arial" w:hAnsi="Arial" w:cs="Arial"/>
          <w:color w:val="000000"/>
        </w:rPr>
        <w:t>21</w:t>
      </w:r>
      <w:r w:rsidR="00DE64AC" w:rsidRPr="00B319D6">
        <w:rPr>
          <w:rFonts w:ascii="Arial" w:hAnsi="Arial" w:cs="Arial"/>
          <w:color w:val="000000"/>
        </w:rPr>
        <w:t xml:space="preserve"> года</w:t>
      </w:r>
      <w:r w:rsidRPr="00B319D6">
        <w:rPr>
          <w:rFonts w:ascii="Arial" w:hAnsi="Arial" w:cs="Arial"/>
          <w:color w:val="000000"/>
        </w:rPr>
        <w:t xml:space="preserve">  на учет поставлена 1 супружеская пара - кандидаты в усыновители и 11 семей, выразивших желание принять в приемную семью детей.</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 xml:space="preserve">На конец отчетного года не сняты с учета   в связи с </w:t>
      </w:r>
      <w:r w:rsidR="00DE64AC" w:rsidRPr="00B319D6">
        <w:rPr>
          <w:rFonts w:ascii="Arial" w:hAnsi="Arial" w:cs="Arial"/>
          <w:color w:val="000000"/>
        </w:rPr>
        <w:t>приемом детей</w:t>
      </w:r>
      <w:r w:rsidRPr="00B319D6">
        <w:rPr>
          <w:rFonts w:ascii="Arial" w:hAnsi="Arial" w:cs="Arial"/>
          <w:color w:val="000000"/>
        </w:rPr>
        <w:t xml:space="preserve"> в семьи 2 кандидата, из них 1 кандидат уже принял в семью двоих детей под </w:t>
      </w:r>
      <w:r w:rsidRPr="00B319D6">
        <w:rPr>
          <w:rFonts w:ascii="Arial" w:hAnsi="Arial" w:cs="Arial"/>
          <w:color w:val="000000"/>
        </w:rPr>
        <w:lastRenderedPageBreak/>
        <w:t>предварительную опеку, 2 кандидата принимают на каникулы пятерых детей детского д</w:t>
      </w:r>
      <w:r w:rsidR="00C136A4" w:rsidRPr="00B319D6">
        <w:rPr>
          <w:rFonts w:ascii="Arial" w:hAnsi="Arial" w:cs="Arial"/>
          <w:color w:val="000000"/>
        </w:rPr>
        <w:t>ома.</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 xml:space="preserve">В соответствии с требованиями законодательства Российской Федерации в отделе опеки и попечительства ведется учет граждан, желающих принять детей на </w:t>
      </w:r>
      <w:r w:rsidR="00DE64AC" w:rsidRPr="00B319D6">
        <w:rPr>
          <w:rFonts w:ascii="Arial" w:hAnsi="Arial" w:cs="Arial"/>
          <w:color w:val="000000"/>
        </w:rPr>
        <w:t>воспитание в</w:t>
      </w:r>
      <w:r w:rsidRPr="00B319D6">
        <w:rPr>
          <w:rFonts w:ascii="Arial" w:hAnsi="Arial" w:cs="Arial"/>
          <w:color w:val="000000"/>
        </w:rPr>
        <w:t xml:space="preserve"> семью.  В течение 20</w:t>
      </w:r>
      <w:r w:rsidR="00CB7934" w:rsidRPr="00B319D6">
        <w:rPr>
          <w:rFonts w:ascii="Arial" w:hAnsi="Arial" w:cs="Arial"/>
          <w:color w:val="000000"/>
        </w:rPr>
        <w:t>21</w:t>
      </w:r>
      <w:r w:rsidRPr="00B319D6">
        <w:rPr>
          <w:rFonts w:ascii="Arial" w:hAnsi="Arial" w:cs="Arial"/>
          <w:color w:val="000000"/>
        </w:rPr>
        <w:t xml:space="preserve">  года  на учет поставлена 1 супружеская пара - кандидаты в усыновители и 11 семей, выразивших желание принять в приемную семью детей.</w:t>
      </w:r>
    </w:p>
    <w:p w:rsidR="00187DBC" w:rsidRPr="00B319D6" w:rsidRDefault="00187DBC" w:rsidP="00C136A4">
      <w:pPr>
        <w:ind w:firstLine="708"/>
        <w:jc w:val="both"/>
        <w:rPr>
          <w:rFonts w:ascii="Arial" w:hAnsi="Arial" w:cs="Arial"/>
          <w:b/>
          <w:color w:val="000000"/>
        </w:rPr>
      </w:pPr>
      <w:r w:rsidRPr="00B319D6">
        <w:rPr>
          <w:rFonts w:ascii="Arial" w:hAnsi="Arial" w:cs="Arial"/>
          <w:color w:val="000000"/>
        </w:rPr>
        <w:t xml:space="preserve">На конец отчетного года не сняты с учета в связи с </w:t>
      </w:r>
      <w:r w:rsidR="00DE64AC" w:rsidRPr="00B319D6">
        <w:rPr>
          <w:rFonts w:ascii="Arial" w:hAnsi="Arial" w:cs="Arial"/>
          <w:color w:val="000000"/>
        </w:rPr>
        <w:t>приемом детей</w:t>
      </w:r>
      <w:r w:rsidRPr="00B319D6">
        <w:rPr>
          <w:rFonts w:ascii="Arial" w:hAnsi="Arial" w:cs="Arial"/>
          <w:color w:val="000000"/>
        </w:rPr>
        <w:t xml:space="preserve"> в семьи 2 кандидата, из них 1 кандидат уже принял в семью двоих детей под предварительную опеку, 2 кандидата принимают на каникулы пятерых детей детского дома.</w:t>
      </w:r>
    </w:p>
    <w:p w:rsidR="00C136A4" w:rsidRPr="00B319D6" w:rsidRDefault="00C136A4" w:rsidP="00601109">
      <w:pPr>
        <w:jc w:val="both"/>
        <w:rPr>
          <w:rFonts w:ascii="Arial" w:hAnsi="Arial" w:cs="Arial"/>
          <w:color w:val="000000"/>
        </w:rPr>
      </w:pPr>
    </w:p>
    <w:p w:rsidR="00C136A4" w:rsidRPr="00B319D6" w:rsidRDefault="00187DBC" w:rsidP="00C136A4">
      <w:pPr>
        <w:ind w:firstLine="708"/>
        <w:jc w:val="both"/>
        <w:rPr>
          <w:rFonts w:ascii="Arial" w:hAnsi="Arial" w:cs="Arial"/>
          <w:color w:val="000000"/>
        </w:rPr>
      </w:pPr>
      <w:proofErr w:type="gramStart"/>
      <w:r w:rsidRPr="00B319D6">
        <w:rPr>
          <w:rFonts w:ascii="Arial" w:hAnsi="Arial" w:cs="Arial"/>
          <w:color w:val="000000"/>
        </w:rPr>
        <w:t>На территории Балахтинского района на основании постановления от 26.11.2014 г. № 1102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roofErr w:type="gramEnd"/>
    </w:p>
    <w:p w:rsidR="00C136A4" w:rsidRPr="00B319D6" w:rsidRDefault="00187DBC" w:rsidP="00C136A4">
      <w:pPr>
        <w:ind w:firstLine="708"/>
        <w:jc w:val="both"/>
        <w:rPr>
          <w:rFonts w:ascii="Arial" w:hAnsi="Arial" w:cs="Arial"/>
          <w:color w:val="000000"/>
        </w:rPr>
      </w:pPr>
      <w:r w:rsidRPr="00B319D6">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В 20</w:t>
      </w:r>
      <w:r w:rsidR="00CB7934" w:rsidRPr="00B319D6">
        <w:rPr>
          <w:rFonts w:ascii="Arial" w:hAnsi="Arial" w:cs="Arial"/>
          <w:color w:val="000000"/>
        </w:rPr>
        <w:t>21</w:t>
      </w:r>
      <w:r w:rsidRPr="00B319D6">
        <w:rPr>
          <w:rFonts w:ascii="Arial" w:hAnsi="Arial" w:cs="Arial"/>
          <w:color w:val="000000"/>
        </w:rPr>
        <w:t xml:space="preserve"> году осуществлены проверки 42 жилых помещений, право пользования или право собственности, которыми имеют 58 детей-сирот и детей, оставшихся без попечения родителей. По результатам проверок подготовл</w:t>
      </w:r>
      <w:r w:rsidR="00C136A4" w:rsidRPr="00B319D6">
        <w:rPr>
          <w:rFonts w:ascii="Arial" w:hAnsi="Arial" w:cs="Arial"/>
          <w:color w:val="000000"/>
        </w:rPr>
        <w:t>ены заключения и акты.</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По результатам проверок в отношении 5 жилых помещений приняты заключения о непригодности их</w:t>
      </w:r>
      <w:r w:rsidR="00C136A4" w:rsidRPr="00B319D6">
        <w:rPr>
          <w:rFonts w:ascii="Arial" w:hAnsi="Arial" w:cs="Arial"/>
          <w:color w:val="000000"/>
        </w:rPr>
        <w:t xml:space="preserve"> для постоянного проживания.</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В 20</w:t>
      </w:r>
      <w:r w:rsidR="00CB7934" w:rsidRPr="00B319D6">
        <w:rPr>
          <w:rFonts w:ascii="Arial" w:hAnsi="Arial" w:cs="Arial"/>
          <w:color w:val="000000"/>
        </w:rPr>
        <w:t>21</w:t>
      </w:r>
      <w:r w:rsidRPr="00B319D6">
        <w:rPr>
          <w:rFonts w:ascii="Arial" w:hAnsi="Arial" w:cs="Arial"/>
          <w:color w:val="000000"/>
        </w:rPr>
        <w:t xml:space="preserve"> году в министерство образования Красноярского края сформированы и направлены 14 учетных дел, согласно которым все дети-сироты и дети, оставшиеся без попечения родителей, а также лица и</w:t>
      </w:r>
      <w:r w:rsidR="00C136A4" w:rsidRPr="00B319D6">
        <w:rPr>
          <w:rFonts w:ascii="Arial" w:hAnsi="Arial" w:cs="Arial"/>
          <w:color w:val="000000"/>
        </w:rPr>
        <w:t>з их числа поставлены на учет.</w:t>
      </w:r>
    </w:p>
    <w:p w:rsidR="00C136A4" w:rsidRPr="00B319D6" w:rsidRDefault="00187DBC" w:rsidP="00C136A4">
      <w:pPr>
        <w:ind w:firstLine="708"/>
        <w:jc w:val="both"/>
        <w:rPr>
          <w:rFonts w:ascii="Arial" w:hAnsi="Arial" w:cs="Arial"/>
          <w:color w:val="000000"/>
        </w:rPr>
      </w:pPr>
      <w:proofErr w:type="gramStart"/>
      <w:r w:rsidRPr="00B319D6">
        <w:rPr>
          <w:rFonts w:ascii="Arial" w:hAnsi="Arial" w:cs="Arial"/>
          <w:color w:val="000000"/>
        </w:rPr>
        <w:t>На конец</w:t>
      </w:r>
      <w:proofErr w:type="gramEnd"/>
      <w:r w:rsidRPr="00B319D6">
        <w:rPr>
          <w:rFonts w:ascii="Arial" w:hAnsi="Arial" w:cs="Arial"/>
          <w:color w:val="000000"/>
        </w:rPr>
        <w:t xml:space="preserve"> 20</w:t>
      </w:r>
      <w:r w:rsidR="00CB7934" w:rsidRPr="00B319D6">
        <w:rPr>
          <w:rFonts w:ascii="Arial" w:hAnsi="Arial" w:cs="Arial"/>
          <w:color w:val="000000"/>
        </w:rPr>
        <w:t>21</w:t>
      </w:r>
      <w:r w:rsidRPr="00B319D6">
        <w:rPr>
          <w:rFonts w:ascii="Arial" w:hAnsi="Arial" w:cs="Arial"/>
          <w:color w:val="000000"/>
        </w:rPr>
        <w:t xml:space="preserve"> года на учете в Министерстве образования Красноярского края состоит 113 детей-сирот и детей, оставшихся без попечения родителей, и лиц из их числа.</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В 2019 году приобретено 17 жилых помещений, которые отнесены к специа</w:t>
      </w:r>
      <w:r w:rsidR="00C136A4" w:rsidRPr="00B319D6">
        <w:rPr>
          <w:rFonts w:ascii="Arial" w:hAnsi="Arial" w:cs="Arial"/>
          <w:color w:val="000000"/>
        </w:rPr>
        <w:t>лизированному жилищному фонду.</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В 2020 году 14-летнего возраста достигнут 13 опекаемых и 4 воспитанника Балахтинского детского дома, не имеющих жилья и подлежащих постановке на учет. Начата работа по формированию учетных дел.</w:t>
      </w:r>
    </w:p>
    <w:p w:rsidR="00C136A4" w:rsidRPr="00B319D6" w:rsidRDefault="00187DBC" w:rsidP="00C136A4">
      <w:pPr>
        <w:ind w:firstLine="708"/>
        <w:jc w:val="both"/>
        <w:rPr>
          <w:rFonts w:ascii="Arial" w:hAnsi="Arial" w:cs="Arial"/>
          <w:color w:val="000000"/>
        </w:rPr>
      </w:pPr>
      <w:r w:rsidRPr="00B319D6">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w:t>
      </w:r>
      <w:r w:rsidR="00C136A4" w:rsidRPr="00B319D6">
        <w:rPr>
          <w:rFonts w:ascii="Arial" w:hAnsi="Arial" w:cs="Arial"/>
          <w:color w:val="000000"/>
        </w:rPr>
        <w:t>емых.</w:t>
      </w:r>
    </w:p>
    <w:p w:rsidR="00187DBC" w:rsidRPr="00B319D6" w:rsidRDefault="00187DBC" w:rsidP="00C136A4">
      <w:pPr>
        <w:ind w:firstLine="708"/>
        <w:jc w:val="both"/>
        <w:rPr>
          <w:rFonts w:ascii="Arial" w:hAnsi="Arial" w:cs="Arial"/>
          <w:color w:val="000000"/>
        </w:rPr>
      </w:pPr>
      <w:r w:rsidRPr="00B319D6">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 позитивного  отношения  общества </w:t>
      </w:r>
      <w:proofErr w:type="gramStart"/>
      <w:r w:rsidRPr="00B319D6">
        <w:rPr>
          <w:rFonts w:ascii="Arial" w:hAnsi="Arial" w:cs="Arial"/>
          <w:color w:val="000000"/>
        </w:rPr>
        <w:t>к</w:t>
      </w:r>
      <w:proofErr w:type="gramEnd"/>
      <w:r w:rsidRPr="00B319D6">
        <w:rPr>
          <w:rFonts w:ascii="Arial" w:hAnsi="Arial" w:cs="Arial"/>
          <w:color w:val="000000"/>
        </w:rPr>
        <w:t xml:space="preserve">  замещающему родительству. </w:t>
      </w:r>
    </w:p>
    <w:p w:rsidR="00187DBC" w:rsidRPr="00B319D6" w:rsidRDefault="00187DBC" w:rsidP="00601109">
      <w:pPr>
        <w:jc w:val="both"/>
        <w:rPr>
          <w:rFonts w:ascii="Arial" w:hAnsi="Arial" w:cs="Arial"/>
          <w:color w:val="000000"/>
        </w:rPr>
      </w:pPr>
    </w:p>
    <w:p w:rsidR="00187DBC" w:rsidRPr="00B319D6" w:rsidRDefault="00187DBC" w:rsidP="00601109">
      <w:pPr>
        <w:jc w:val="both"/>
        <w:rPr>
          <w:rFonts w:ascii="Arial" w:hAnsi="Arial" w:cs="Arial"/>
          <w:color w:val="000000"/>
        </w:rPr>
      </w:pPr>
      <w:r w:rsidRPr="00B319D6">
        <w:rPr>
          <w:rFonts w:ascii="Arial" w:hAnsi="Arial" w:cs="Arial"/>
          <w:color w:val="000000"/>
        </w:rPr>
        <w:t>2.2. Основная цель, задачи и сроки выполнения подпрограммы, целевые индикаторы</w:t>
      </w:r>
    </w:p>
    <w:p w:rsidR="00187DBC" w:rsidRPr="00B319D6" w:rsidRDefault="00187DBC" w:rsidP="00601109">
      <w:pPr>
        <w:widowControl w:val="0"/>
        <w:autoSpaceDE w:val="0"/>
        <w:autoSpaceDN w:val="0"/>
        <w:adjustRightInd w:val="0"/>
        <w:ind w:firstLine="709"/>
        <w:jc w:val="both"/>
        <w:rPr>
          <w:rFonts w:ascii="Arial" w:hAnsi="Arial" w:cs="Arial"/>
          <w:color w:val="000000"/>
        </w:rPr>
      </w:pPr>
    </w:p>
    <w:p w:rsidR="00187DBC" w:rsidRPr="00B319D6" w:rsidRDefault="00187DBC" w:rsidP="00C136A4">
      <w:pPr>
        <w:ind w:firstLine="708"/>
        <w:jc w:val="both"/>
        <w:rPr>
          <w:rFonts w:ascii="Arial" w:hAnsi="Arial" w:cs="Arial"/>
          <w:color w:val="000000"/>
        </w:rPr>
      </w:pPr>
      <w:r w:rsidRPr="00B319D6">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B319D6" w:rsidRDefault="00187DBC" w:rsidP="00601109">
      <w:pPr>
        <w:ind w:firstLine="709"/>
        <w:jc w:val="both"/>
        <w:rPr>
          <w:rFonts w:ascii="Arial" w:hAnsi="Arial" w:cs="Arial"/>
          <w:color w:val="000000"/>
        </w:rPr>
      </w:pPr>
    </w:p>
    <w:p w:rsidR="00187DBC" w:rsidRPr="00B319D6" w:rsidRDefault="00187DBC" w:rsidP="00601109">
      <w:pPr>
        <w:ind w:firstLine="709"/>
        <w:jc w:val="both"/>
        <w:rPr>
          <w:rFonts w:ascii="Arial" w:hAnsi="Arial" w:cs="Arial"/>
          <w:color w:val="000000"/>
        </w:rPr>
      </w:pPr>
      <w:r w:rsidRPr="00B319D6">
        <w:rPr>
          <w:rFonts w:ascii="Arial" w:hAnsi="Arial" w:cs="Arial"/>
          <w:color w:val="000000"/>
        </w:rPr>
        <w:t>Задачи:</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Срок выполнения подпрограммы: </w:t>
      </w:r>
      <w:r w:rsidR="00D03DDF" w:rsidRPr="00B319D6">
        <w:rPr>
          <w:rFonts w:ascii="Arial" w:hAnsi="Arial" w:cs="Arial"/>
          <w:color w:val="000000"/>
        </w:rPr>
        <w:t>202</w:t>
      </w:r>
      <w:r w:rsidR="001E1988" w:rsidRPr="00B319D6">
        <w:rPr>
          <w:rFonts w:ascii="Arial" w:hAnsi="Arial" w:cs="Arial"/>
          <w:color w:val="000000"/>
        </w:rPr>
        <w:t>2</w:t>
      </w:r>
      <w:r w:rsidR="00D03DDF" w:rsidRPr="00B319D6">
        <w:rPr>
          <w:rFonts w:ascii="Arial" w:hAnsi="Arial" w:cs="Arial"/>
          <w:color w:val="000000"/>
        </w:rPr>
        <w:t>-202</w:t>
      </w:r>
      <w:r w:rsidR="001E1988" w:rsidRPr="00B319D6">
        <w:rPr>
          <w:rFonts w:ascii="Arial" w:hAnsi="Arial" w:cs="Arial"/>
          <w:color w:val="000000"/>
        </w:rPr>
        <w:t>4</w:t>
      </w:r>
      <w:r w:rsidRPr="00B319D6">
        <w:rPr>
          <w:rFonts w:ascii="Arial" w:hAnsi="Arial" w:cs="Arial"/>
          <w:color w:val="000000"/>
        </w:rPr>
        <w:t xml:space="preserve"> годы.</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Перечень целевых индикаторов подпрограммы представлен в приложении № 1 к подпрограмме 3 </w:t>
      </w:r>
      <w:r w:rsidRPr="00B319D6">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B319D6" w:rsidRDefault="00187DBC" w:rsidP="00601109">
      <w:pPr>
        <w:ind w:firstLine="709"/>
        <w:jc w:val="both"/>
        <w:rPr>
          <w:rFonts w:ascii="Arial" w:hAnsi="Arial" w:cs="Arial"/>
          <w:color w:val="000000"/>
        </w:rPr>
      </w:pPr>
    </w:p>
    <w:p w:rsidR="00187DBC" w:rsidRPr="00B319D6" w:rsidRDefault="00187DBC" w:rsidP="00C92913">
      <w:pPr>
        <w:ind w:firstLine="709"/>
        <w:jc w:val="center"/>
        <w:rPr>
          <w:rFonts w:ascii="Arial" w:hAnsi="Arial" w:cs="Arial"/>
          <w:color w:val="000000"/>
        </w:rPr>
      </w:pPr>
      <w:r w:rsidRPr="00B319D6">
        <w:rPr>
          <w:rFonts w:ascii="Arial" w:hAnsi="Arial" w:cs="Arial"/>
          <w:color w:val="000000"/>
        </w:rPr>
        <w:t>2.3. Механизм реализации подпрограммы</w:t>
      </w:r>
    </w:p>
    <w:p w:rsidR="00C136A4" w:rsidRPr="00B319D6" w:rsidRDefault="00C136A4" w:rsidP="00C92913">
      <w:pPr>
        <w:ind w:firstLine="709"/>
        <w:jc w:val="center"/>
        <w:rPr>
          <w:rFonts w:ascii="Arial" w:hAnsi="Arial" w:cs="Arial"/>
          <w:color w:val="000000"/>
        </w:rPr>
      </w:pPr>
    </w:p>
    <w:p w:rsidR="00C92913" w:rsidRPr="00B319D6" w:rsidRDefault="00C92913" w:rsidP="00C136A4">
      <w:pPr>
        <w:ind w:firstLine="708"/>
        <w:jc w:val="both"/>
        <w:rPr>
          <w:rFonts w:ascii="Arial" w:hAnsi="Arial" w:cs="Arial"/>
        </w:rPr>
      </w:pPr>
      <w:r w:rsidRPr="00B319D6">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B319D6">
        <w:rPr>
          <w:rFonts w:ascii="Arial" w:hAnsi="Arial" w:cs="Arial"/>
        </w:rPr>
        <w:t>повышения эффективности реализации мероприятий подпрограммы</w:t>
      </w:r>
      <w:proofErr w:type="gramEnd"/>
      <w:r w:rsidRPr="00B319D6">
        <w:rPr>
          <w:rFonts w:ascii="Arial" w:hAnsi="Arial" w:cs="Arial"/>
        </w:rPr>
        <w:t xml:space="preserve"> и достижения целевых индикаторов.</w:t>
      </w:r>
    </w:p>
    <w:p w:rsidR="00C92913" w:rsidRPr="00B319D6" w:rsidRDefault="00C92913" w:rsidP="00C136A4">
      <w:pPr>
        <w:ind w:firstLine="708"/>
        <w:jc w:val="both"/>
        <w:rPr>
          <w:rFonts w:ascii="Arial" w:hAnsi="Arial" w:cs="Arial"/>
        </w:rPr>
      </w:pPr>
      <w:r w:rsidRPr="00B319D6">
        <w:rPr>
          <w:rFonts w:ascii="Arial" w:hAnsi="Arial" w:cs="Arial"/>
        </w:rPr>
        <w:t>Управление образования Балахтинского района, как исполнитель подпрограммы, осуществляет:</w:t>
      </w:r>
    </w:p>
    <w:p w:rsidR="00C92913" w:rsidRPr="00B319D6" w:rsidRDefault="00C92913" w:rsidP="00C136A4">
      <w:pPr>
        <w:ind w:firstLine="708"/>
        <w:jc w:val="both"/>
        <w:rPr>
          <w:rFonts w:ascii="Arial" w:hAnsi="Arial" w:cs="Arial"/>
        </w:rPr>
      </w:pPr>
      <w:r w:rsidRPr="00B319D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B319D6" w:rsidRDefault="00C92913" w:rsidP="00C136A4">
      <w:pPr>
        <w:ind w:firstLine="708"/>
        <w:jc w:val="both"/>
        <w:rPr>
          <w:rFonts w:ascii="Arial" w:hAnsi="Arial" w:cs="Arial"/>
        </w:rPr>
      </w:pPr>
      <w:r w:rsidRPr="00B319D6">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B319D6" w:rsidRDefault="00C92913" w:rsidP="00C136A4">
      <w:pPr>
        <w:ind w:firstLine="708"/>
        <w:jc w:val="both"/>
        <w:rPr>
          <w:rFonts w:ascii="Arial" w:hAnsi="Arial" w:cs="Arial"/>
        </w:rPr>
      </w:pPr>
      <w:r w:rsidRPr="00B319D6">
        <w:rPr>
          <w:rFonts w:ascii="Arial" w:hAnsi="Arial" w:cs="Arial"/>
        </w:rPr>
        <w:t>мониторинг эффективности реализации мероприятий подпрограммы</w:t>
      </w:r>
      <w:r w:rsidRPr="00B319D6">
        <w:rPr>
          <w:rFonts w:ascii="Arial" w:hAnsi="Arial" w:cs="Arial"/>
        </w:rPr>
        <w:br/>
        <w:t>и расходования выделяемых бюджетных средств, подготовку отчетов о ходе реализации подпрограммы;</w:t>
      </w:r>
    </w:p>
    <w:p w:rsidR="00C92913" w:rsidRPr="00B319D6" w:rsidRDefault="00C92913" w:rsidP="00C136A4">
      <w:pPr>
        <w:ind w:firstLine="708"/>
        <w:jc w:val="both"/>
        <w:rPr>
          <w:rFonts w:ascii="Arial" w:hAnsi="Arial" w:cs="Arial"/>
        </w:rPr>
      </w:pPr>
      <w:r w:rsidRPr="00B319D6">
        <w:rPr>
          <w:rFonts w:ascii="Arial" w:hAnsi="Arial" w:cs="Arial"/>
        </w:rPr>
        <w:t>внесение предложений о корректировке мероприятий подпрограммы</w:t>
      </w:r>
      <w:r w:rsidRPr="00B319D6">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B319D6" w:rsidRDefault="00C92913" w:rsidP="00C136A4">
      <w:pPr>
        <w:ind w:firstLine="708"/>
        <w:jc w:val="both"/>
        <w:rPr>
          <w:rFonts w:ascii="Arial" w:hAnsi="Arial" w:cs="Arial"/>
        </w:rPr>
      </w:pPr>
      <w:r w:rsidRPr="00B319D6">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B319D6" w:rsidRDefault="00C92913" w:rsidP="00C136A4">
      <w:pPr>
        <w:ind w:firstLine="708"/>
        <w:jc w:val="both"/>
        <w:rPr>
          <w:rFonts w:ascii="Arial" w:hAnsi="Arial" w:cs="Arial"/>
        </w:rPr>
      </w:pPr>
      <w:r w:rsidRPr="00B319D6">
        <w:rPr>
          <w:rFonts w:ascii="Arial" w:eastAsia="Calibri" w:hAnsi="Arial" w:cs="Arial"/>
          <w:lang w:eastAsia="en-US"/>
        </w:rPr>
        <w:t xml:space="preserve">Реализация подпрограммы осуществляется управлением образования </w:t>
      </w:r>
      <w:r w:rsidRPr="00B319D6">
        <w:rPr>
          <w:rFonts w:ascii="Arial" w:hAnsi="Arial" w:cs="Arial"/>
        </w:rPr>
        <w:t>в соответствии с законодательством РФ.</w:t>
      </w:r>
    </w:p>
    <w:p w:rsidR="00C92913" w:rsidRPr="00B319D6" w:rsidRDefault="00C92913" w:rsidP="00C136A4">
      <w:pPr>
        <w:ind w:firstLine="708"/>
        <w:jc w:val="both"/>
        <w:rPr>
          <w:rFonts w:ascii="Arial" w:hAnsi="Arial" w:cs="Arial"/>
          <w:color w:val="000000"/>
        </w:rPr>
      </w:pPr>
      <w:proofErr w:type="gramStart"/>
      <w:r w:rsidRPr="00B319D6">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B319D6">
        <w:rPr>
          <w:rFonts w:ascii="Arial" w:hAnsi="Arial" w:cs="Arial"/>
          <w:color w:val="000000"/>
        </w:rPr>
        <w:t>Законом  Красноярского края от 20.12.2007</w:t>
      </w:r>
      <w:r w:rsidR="00C136A4" w:rsidRPr="00B319D6">
        <w:rPr>
          <w:rFonts w:ascii="Arial" w:hAnsi="Arial" w:cs="Arial"/>
          <w:color w:val="000000"/>
        </w:rPr>
        <w:t xml:space="preserve"> г.</w:t>
      </w:r>
      <w:r w:rsidRPr="00B319D6">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w:t>
      </w:r>
      <w:proofErr w:type="gramEnd"/>
      <w:r w:rsidRPr="00B319D6">
        <w:rPr>
          <w:rFonts w:ascii="Arial" w:hAnsi="Arial" w:cs="Arial"/>
          <w:color w:val="000000"/>
        </w:rPr>
        <w:t xml:space="preserve"> по опеке и попечительству».</w:t>
      </w:r>
    </w:p>
    <w:p w:rsidR="00187DBC" w:rsidRPr="00B319D6" w:rsidRDefault="00187DBC" w:rsidP="006F2296">
      <w:pPr>
        <w:autoSpaceDE w:val="0"/>
        <w:autoSpaceDN w:val="0"/>
        <w:adjustRightInd w:val="0"/>
        <w:jc w:val="both"/>
        <w:rPr>
          <w:rFonts w:ascii="Arial" w:eastAsia="Calibri" w:hAnsi="Arial" w:cs="Arial"/>
          <w:color w:val="000000"/>
          <w:lang w:eastAsia="en-US"/>
        </w:rPr>
      </w:pPr>
    </w:p>
    <w:p w:rsidR="00187DBC" w:rsidRPr="00B319D6" w:rsidRDefault="00187DBC" w:rsidP="00601109">
      <w:pPr>
        <w:autoSpaceDE w:val="0"/>
        <w:autoSpaceDN w:val="0"/>
        <w:adjustRightInd w:val="0"/>
        <w:ind w:firstLine="709"/>
        <w:jc w:val="both"/>
        <w:rPr>
          <w:rFonts w:ascii="Arial" w:eastAsia="Calibri" w:hAnsi="Arial" w:cs="Arial"/>
          <w:color w:val="000000"/>
          <w:lang w:eastAsia="en-US"/>
        </w:rPr>
      </w:pPr>
      <w:r w:rsidRPr="00B319D6">
        <w:rPr>
          <w:rFonts w:ascii="Arial" w:hAnsi="Arial" w:cs="Arial"/>
          <w:color w:val="000000"/>
        </w:rPr>
        <w:t xml:space="preserve">2.4. Управление подпрограммой и </w:t>
      </w:r>
      <w:proofErr w:type="gramStart"/>
      <w:r w:rsidRPr="00B319D6">
        <w:rPr>
          <w:rFonts w:ascii="Arial" w:hAnsi="Arial" w:cs="Arial"/>
          <w:color w:val="000000"/>
        </w:rPr>
        <w:t>контроль за</w:t>
      </w:r>
      <w:proofErr w:type="gramEnd"/>
      <w:r w:rsidRPr="00B319D6">
        <w:rPr>
          <w:rFonts w:ascii="Arial" w:hAnsi="Arial" w:cs="Arial"/>
          <w:color w:val="000000"/>
        </w:rPr>
        <w:t xml:space="preserve"> ходом ее выполнения</w:t>
      </w:r>
    </w:p>
    <w:p w:rsidR="00187DBC" w:rsidRPr="00B319D6" w:rsidRDefault="00187DBC" w:rsidP="00601109">
      <w:pPr>
        <w:ind w:firstLine="709"/>
        <w:jc w:val="both"/>
        <w:rPr>
          <w:rFonts w:ascii="Arial" w:hAnsi="Arial" w:cs="Arial"/>
          <w:color w:val="000000"/>
        </w:rPr>
      </w:pPr>
    </w:p>
    <w:p w:rsidR="00187DBC" w:rsidRPr="00B319D6" w:rsidRDefault="00187DBC" w:rsidP="00C136A4">
      <w:pPr>
        <w:ind w:firstLine="708"/>
        <w:jc w:val="both"/>
        <w:rPr>
          <w:rFonts w:ascii="Arial" w:hAnsi="Arial" w:cs="Arial"/>
          <w:color w:val="000000"/>
        </w:rPr>
      </w:pPr>
      <w:r w:rsidRPr="00B319D6">
        <w:rPr>
          <w:rFonts w:ascii="Arial" w:eastAsia="Calibri" w:hAnsi="Arial" w:cs="Arial"/>
          <w:color w:val="000000"/>
          <w:lang w:eastAsia="en-US"/>
        </w:rPr>
        <w:t xml:space="preserve">Управление реализацией подпрограммы осуществляет </w:t>
      </w:r>
      <w:r w:rsidRPr="00B319D6">
        <w:rPr>
          <w:rFonts w:ascii="Arial" w:hAnsi="Arial" w:cs="Arial"/>
          <w:color w:val="000000"/>
        </w:rPr>
        <w:t xml:space="preserve">Финансовое управление администрации Балахтинского района, Балахтинский районный совет </w:t>
      </w:r>
      <w:r w:rsidRPr="00B319D6">
        <w:rPr>
          <w:rFonts w:ascii="Arial" w:hAnsi="Arial" w:cs="Arial"/>
          <w:color w:val="000000"/>
        </w:rPr>
        <w:lastRenderedPageBreak/>
        <w:t>депутатов</w:t>
      </w:r>
      <w:r w:rsidRPr="00B319D6">
        <w:rPr>
          <w:rFonts w:ascii="Arial" w:eastAsia="Calibri" w:hAnsi="Arial" w:cs="Arial"/>
          <w:color w:val="000000"/>
          <w:lang w:eastAsia="en-US"/>
        </w:rPr>
        <w:t xml:space="preserve">, которые несут ответственность за </w:t>
      </w:r>
      <w:r w:rsidRPr="00B319D6">
        <w:rPr>
          <w:rFonts w:ascii="Arial" w:hAnsi="Arial" w:cs="Arial"/>
          <w:color w:val="000000"/>
        </w:rPr>
        <w:t>ее выполнение и целевое использование средств.</w:t>
      </w:r>
    </w:p>
    <w:p w:rsidR="00187DBC" w:rsidRPr="00B319D6" w:rsidRDefault="00187DBC" w:rsidP="00C136A4">
      <w:pPr>
        <w:autoSpaceDE w:val="0"/>
        <w:autoSpaceDN w:val="0"/>
        <w:adjustRightInd w:val="0"/>
        <w:ind w:firstLine="708"/>
        <w:jc w:val="both"/>
        <w:rPr>
          <w:rFonts w:ascii="Arial" w:eastAsia="Calibri" w:hAnsi="Arial" w:cs="Arial"/>
          <w:color w:val="000000"/>
          <w:lang w:eastAsia="en-US"/>
        </w:rPr>
      </w:pPr>
      <w:r w:rsidRPr="00B319D6">
        <w:rPr>
          <w:rFonts w:ascii="Arial" w:eastAsia="Calibri" w:hAnsi="Arial" w:cs="Arial"/>
          <w:color w:val="000000"/>
          <w:lang w:eastAsia="en-US"/>
        </w:rPr>
        <w:t>Финансирование мероприятий подпрограммы осуществляется за счет сре</w:t>
      </w:r>
      <w:proofErr w:type="gramStart"/>
      <w:r w:rsidRPr="00B319D6">
        <w:rPr>
          <w:rFonts w:ascii="Arial" w:eastAsia="Calibri" w:hAnsi="Arial" w:cs="Arial"/>
          <w:color w:val="000000"/>
          <w:lang w:eastAsia="en-US"/>
        </w:rPr>
        <w:t>дств кр</w:t>
      </w:r>
      <w:proofErr w:type="gramEnd"/>
      <w:r w:rsidRPr="00B319D6">
        <w:rPr>
          <w:rFonts w:ascii="Arial" w:eastAsia="Calibri" w:hAnsi="Arial" w:cs="Arial"/>
          <w:color w:val="000000"/>
          <w:lang w:eastAsia="en-US"/>
        </w:rPr>
        <w:t xml:space="preserve">аевого и муниципального бюджетов. </w:t>
      </w:r>
    </w:p>
    <w:p w:rsidR="00187DBC" w:rsidRPr="00B319D6" w:rsidRDefault="00187DBC" w:rsidP="00C136A4">
      <w:pPr>
        <w:ind w:firstLine="708"/>
        <w:jc w:val="both"/>
        <w:rPr>
          <w:rFonts w:ascii="Arial" w:hAnsi="Arial" w:cs="Arial"/>
          <w:color w:val="000000"/>
        </w:rPr>
      </w:pPr>
      <w:proofErr w:type="gramStart"/>
      <w:r w:rsidRPr="00B319D6">
        <w:rPr>
          <w:rFonts w:ascii="Arial" w:hAnsi="Arial" w:cs="Arial"/>
          <w:color w:val="000000"/>
        </w:rPr>
        <w:t>Контроль за</w:t>
      </w:r>
      <w:proofErr w:type="gramEnd"/>
      <w:r w:rsidRPr="00B319D6">
        <w:rPr>
          <w:rFonts w:ascii="Arial" w:hAnsi="Arial" w:cs="Arial"/>
          <w:color w:val="000000"/>
        </w:rPr>
        <w:t xml:space="preserve">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B319D6" w:rsidRDefault="00187DBC" w:rsidP="00601109">
      <w:pPr>
        <w:ind w:firstLine="709"/>
        <w:jc w:val="both"/>
        <w:rPr>
          <w:rFonts w:ascii="Arial" w:hAnsi="Arial" w:cs="Arial"/>
          <w:color w:val="000000"/>
        </w:rPr>
      </w:pP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2.5. Оценка социально-экономической эффективности</w:t>
      </w:r>
    </w:p>
    <w:p w:rsidR="00187DBC" w:rsidRPr="00B319D6" w:rsidRDefault="00187DBC" w:rsidP="00601109">
      <w:pPr>
        <w:ind w:firstLine="709"/>
        <w:jc w:val="both"/>
        <w:rPr>
          <w:rFonts w:ascii="Arial" w:hAnsi="Arial" w:cs="Arial"/>
          <w:color w:val="000000"/>
        </w:rPr>
      </w:pPr>
    </w:p>
    <w:p w:rsidR="00187DBC" w:rsidRPr="00B319D6" w:rsidRDefault="00187DBC" w:rsidP="00C136A4">
      <w:pPr>
        <w:ind w:firstLine="708"/>
        <w:jc w:val="both"/>
        <w:rPr>
          <w:rFonts w:ascii="Arial" w:hAnsi="Arial" w:cs="Arial"/>
          <w:color w:val="000000"/>
        </w:rPr>
      </w:pPr>
      <w:r w:rsidRPr="00B319D6">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B319D6" w:rsidRDefault="00187DBC" w:rsidP="00C136A4">
      <w:pPr>
        <w:ind w:firstLine="708"/>
        <w:jc w:val="both"/>
        <w:rPr>
          <w:rFonts w:ascii="Arial" w:eastAsia="Calibri" w:hAnsi="Arial" w:cs="Arial"/>
          <w:color w:val="000000"/>
          <w:lang w:eastAsia="en-US"/>
        </w:rPr>
      </w:pPr>
      <w:r w:rsidRPr="00B319D6">
        <w:rPr>
          <w:rFonts w:ascii="Arial" w:hAnsi="Arial" w:cs="Arial"/>
          <w:color w:val="000000"/>
        </w:rPr>
        <w:t xml:space="preserve">Обязательным условием эффективности программы является успешное выполнение </w:t>
      </w:r>
      <w:r w:rsidRPr="00B319D6">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B319D6" w:rsidRDefault="00187DBC" w:rsidP="00C136A4">
      <w:pPr>
        <w:ind w:firstLine="708"/>
        <w:jc w:val="both"/>
        <w:rPr>
          <w:rFonts w:ascii="Arial" w:hAnsi="Arial" w:cs="Arial"/>
          <w:color w:val="000000"/>
        </w:rPr>
      </w:pPr>
      <w:r w:rsidRPr="00B319D6">
        <w:rPr>
          <w:rFonts w:ascii="Arial" w:hAnsi="Arial" w:cs="Arial"/>
          <w:color w:val="000000"/>
        </w:rPr>
        <w:t>Основные критерии социальной эффективности подпрограммы:</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B319D6">
        <w:rPr>
          <w:rFonts w:ascii="Arial" w:hAnsi="Arial" w:cs="Arial"/>
          <w:color w:val="000000"/>
        </w:rPr>
        <w:t>обеспеченных жилыми помещениями;</w:t>
      </w:r>
      <w:r w:rsidRPr="00B319D6">
        <w:rPr>
          <w:rFonts w:ascii="Arial" w:hAnsi="Arial" w:cs="Arial"/>
          <w:color w:val="000000"/>
        </w:rPr>
        <w:tab/>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 xml:space="preserve">меньшение случаев признания жилых помещений нанимателями или членами семей нанимателей по договорам социального найма либо </w:t>
      </w:r>
      <w:proofErr w:type="gramStart"/>
      <w:r w:rsidR="00187DBC" w:rsidRPr="00B319D6">
        <w:rPr>
          <w:rFonts w:ascii="Arial" w:hAnsi="Arial" w:cs="Arial"/>
          <w:color w:val="000000"/>
        </w:rPr>
        <w:t>собственниками</w:t>
      </w:r>
      <w:proofErr w:type="gramEnd"/>
      <w:r w:rsidR="00187DBC" w:rsidRPr="00B319D6">
        <w:rPr>
          <w:rFonts w:ascii="Arial" w:hAnsi="Arial" w:cs="Arial"/>
          <w:color w:val="000000"/>
        </w:rPr>
        <w:t xml:space="preserve"> которых являются дети-сироты и дети, оставшиеся без попечения родителей, непригодными для проживания;</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 xml:space="preserve">меньшение </w:t>
      </w:r>
      <w:proofErr w:type="gramStart"/>
      <w:r w:rsidR="00187DBC" w:rsidRPr="00B319D6">
        <w:rPr>
          <w:rFonts w:ascii="Arial" w:hAnsi="Arial" w:cs="Arial"/>
          <w:color w:val="000000"/>
        </w:rPr>
        <w:t>случаев проведения внеплановых проверок условий жизни несовершеннолетних подопечных</w:t>
      </w:r>
      <w:proofErr w:type="gramEnd"/>
      <w:r w:rsidR="00187DBC" w:rsidRPr="00B319D6">
        <w:rPr>
          <w:rFonts w:ascii="Arial" w:hAnsi="Arial" w:cs="Arial"/>
          <w:color w:val="000000"/>
        </w:rPr>
        <w:t>;</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с</w:t>
      </w:r>
      <w:r w:rsidR="00187DBC" w:rsidRPr="00B319D6">
        <w:rPr>
          <w:rFonts w:ascii="Arial" w:hAnsi="Arial" w:cs="Arial"/>
          <w:color w:val="000000"/>
        </w:rPr>
        <w:t>окращение количества детей – сирот и детей, оставшихся без попечения родителей;</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с</w:t>
      </w:r>
      <w:r w:rsidR="00187DBC" w:rsidRPr="00B319D6">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меньшение количества детей, родители которых лишены родительских прав;</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меньшение количества детей, родители которых ог</w:t>
      </w:r>
      <w:r w:rsidRPr="00B319D6">
        <w:rPr>
          <w:rFonts w:ascii="Arial" w:hAnsi="Arial" w:cs="Arial"/>
          <w:color w:val="000000"/>
        </w:rPr>
        <w:t>раничены в родительских правах;</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меньшение случаев отмены семейных форм воспитания;</w:t>
      </w:r>
    </w:p>
    <w:p w:rsidR="00C136A4"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величение количества детей, возвращенных родителям из учреждений временного пребывания;</w:t>
      </w:r>
    </w:p>
    <w:p w:rsidR="00187DBC" w:rsidRPr="00B319D6" w:rsidRDefault="00C136A4" w:rsidP="00C136A4">
      <w:pPr>
        <w:ind w:firstLine="708"/>
        <w:jc w:val="both"/>
        <w:rPr>
          <w:rFonts w:ascii="Arial" w:hAnsi="Arial" w:cs="Arial"/>
          <w:color w:val="000000"/>
        </w:rPr>
      </w:pPr>
      <w:r w:rsidRPr="00B319D6">
        <w:rPr>
          <w:rFonts w:ascii="Arial" w:hAnsi="Arial" w:cs="Arial"/>
          <w:color w:val="000000"/>
        </w:rPr>
        <w:t>- у</w:t>
      </w:r>
      <w:r w:rsidR="00187DBC" w:rsidRPr="00B319D6">
        <w:rPr>
          <w:rFonts w:ascii="Arial" w:hAnsi="Arial" w:cs="Arial"/>
          <w:color w:val="000000"/>
        </w:rPr>
        <w:t>меньшение случаев нарушения личных имущественных и неимущест</w:t>
      </w:r>
      <w:r w:rsidRPr="00B319D6">
        <w:rPr>
          <w:rFonts w:ascii="Arial" w:hAnsi="Arial" w:cs="Arial"/>
          <w:color w:val="000000"/>
        </w:rPr>
        <w:t>венных прав несовершеннолетних.</w:t>
      </w:r>
    </w:p>
    <w:p w:rsidR="00187DBC" w:rsidRPr="00B319D6" w:rsidRDefault="00187DBC" w:rsidP="00A727F8">
      <w:pPr>
        <w:jc w:val="both"/>
        <w:rPr>
          <w:rFonts w:ascii="Arial" w:hAnsi="Arial" w:cs="Arial"/>
          <w:color w:val="000000"/>
        </w:rPr>
      </w:pPr>
    </w:p>
    <w:p w:rsidR="00187DBC" w:rsidRPr="00B319D6" w:rsidRDefault="00187DBC" w:rsidP="008A0203">
      <w:pPr>
        <w:ind w:firstLine="709"/>
        <w:jc w:val="center"/>
        <w:rPr>
          <w:rFonts w:ascii="Arial" w:hAnsi="Arial" w:cs="Arial"/>
          <w:color w:val="000000"/>
        </w:rPr>
      </w:pPr>
      <w:r w:rsidRPr="00B319D6">
        <w:rPr>
          <w:rFonts w:ascii="Arial" w:hAnsi="Arial" w:cs="Arial"/>
          <w:color w:val="000000"/>
        </w:rPr>
        <w:t>2.6. Мероприятия подпрограммы</w:t>
      </w:r>
    </w:p>
    <w:p w:rsidR="00187DBC" w:rsidRPr="00B319D6" w:rsidRDefault="00187DBC" w:rsidP="00601109">
      <w:pPr>
        <w:ind w:firstLine="709"/>
        <w:jc w:val="both"/>
        <w:rPr>
          <w:rFonts w:ascii="Arial" w:hAnsi="Arial" w:cs="Arial"/>
          <w:color w:val="000000"/>
        </w:rPr>
      </w:pP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Мероприятия подпрограммы представлены в приложении № 2 к подпрограмме 3 «Обеспечение реализации единой государственной политики в </w:t>
      </w:r>
      <w:r w:rsidRPr="00B319D6">
        <w:rPr>
          <w:rFonts w:ascii="Arial" w:hAnsi="Arial" w:cs="Arial"/>
          <w:color w:val="000000"/>
        </w:rPr>
        <w:lastRenderedPageBreak/>
        <w:t>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00585147" w:rsidRPr="00B319D6">
        <w:rPr>
          <w:rFonts w:ascii="Arial" w:hAnsi="Arial" w:cs="Arial"/>
          <w:color w:val="000000"/>
        </w:rPr>
        <w:t>.</w:t>
      </w:r>
    </w:p>
    <w:p w:rsidR="00585147" w:rsidRPr="00B319D6" w:rsidRDefault="00585147" w:rsidP="00601109">
      <w:pPr>
        <w:ind w:firstLine="709"/>
        <w:jc w:val="both"/>
        <w:rPr>
          <w:rFonts w:ascii="Arial" w:hAnsi="Arial" w:cs="Arial"/>
          <w:color w:val="000000"/>
        </w:rPr>
      </w:pP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B319D6" w:rsidRDefault="00187DBC" w:rsidP="00601109">
      <w:pPr>
        <w:ind w:firstLine="709"/>
        <w:jc w:val="both"/>
        <w:rPr>
          <w:rFonts w:ascii="Arial" w:hAnsi="Arial" w:cs="Arial"/>
          <w:color w:val="000000"/>
        </w:rPr>
      </w:pPr>
    </w:p>
    <w:p w:rsidR="00187DBC" w:rsidRPr="00B319D6" w:rsidRDefault="00187DBC" w:rsidP="00585147">
      <w:pPr>
        <w:ind w:firstLine="708"/>
        <w:jc w:val="both"/>
        <w:rPr>
          <w:rFonts w:ascii="Arial" w:hAnsi="Arial" w:cs="Arial"/>
          <w:color w:val="000000"/>
        </w:rPr>
      </w:pPr>
      <w:r w:rsidRPr="00B319D6">
        <w:rPr>
          <w:rFonts w:ascii="Arial" w:hAnsi="Arial" w:cs="Arial"/>
          <w:color w:val="000000"/>
        </w:rPr>
        <w:t>Финансовое обеспечение реализации подпрограммы осуществляется за счет сре</w:t>
      </w:r>
      <w:proofErr w:type="gramStart"/>
      <w:r w:rsidRPr="00B319D6">
        <w:rPr>
          <w:rFonts w:ascii="Arial" w:hAnsi="Arial" w:cs="Arial"/>
          <w:color w:val="000000"/>
        </w:rPr>
        <w:t>дств кр</w:t>
      </w:r>
      <w:proofErr w:type="gramEnd"/>
      <w:r w:rsidRPr="00B319D6">
        <w:rPr>
          <w:rFonts w:ascii="Arial" w:hAnsi="Arial" w:cs="Arial"/>
          <w:color w:val="000000"/>
        </w:rPr>
        <w:t>аевого бюджета.</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Объем финансирования подпрограммы составляет </w:t>
      </w:r>
      <w:r w:rsidR="00585147" w:rsidRPr="00B319D6">
        <w:rPr>
          <w:rFonts w:ascii="Arial" w:hAnsi="Arial" w:cs="Arial"/>
          <w:color w:val="000000"/>
        </w:rPr>
        <w:t xml:space="preserve">44 264,90 </w:t>
      </w:r>
      <w:r w:rsidRPr="00B319D6">
        <w:rPr>
          <w:rFonts w:ascii="Arial" w:hAnsi="Arial" w:cs="Arial"/>
          <w:color w:val="000000"/>
        </w:rPr>
        <w:t>тыс. рублей, из них:</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2</w:t>
      </w:r>
      <w:r w:rsidRPr="00B319D6">
        <w:rPr>
          <w:rFonts w:ascii="Arial" w:hAnsi="Arial" w:cs="Arial"/>
          <w:color w:val="000000"/>
        </w:rPr>
        <w:t xml:space="preserve"> год – </w:t>
      </w:r>
      <w:r w:rsidR="00585147" w:rsidRPr="00B319D6">
        <w:rPr>
          <w:rFonts w:ascii="Arial" w:hAnsi="Arial" w:cs="Arial"/>
          <w:color w:val="000000"/>
        </w:rPr>
        <w:t>2 4281,20</w:t>
      </w:r>
      <w:r w:rsidRPr="00B319D6">
        <w:rPr>
          <w:rFonts w:ascii="Arial" w:hAnsi="Arial" w:cs="Arial"/>
          <w:color w:val="000000"/>
        </w:rPr>
        <w:t xml:space="preserve"> тыс. рублей.</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3</w:t>
      </w:r>
      <w:r w:rsidRPr="00B319D6">
        <w:rPr>
          <w:rFonts w:ascii="Arial" w:hAnsi="Arial" w:cs="Arial"/>
          <w:color w:val="000000"/>
        </w:rPr>
        <w:t xml:space="preserve"> год – </w:t>
      </w:r>
      <w:r w:rsidR="00585147" w:rsidRPr="00B319D6">
        <w:rPr>
          <w:rFonts w:ascii="Arial" w:hAnsi="Arial" w:cs="Arial"/>
          <w:color w:val="000000"/>
        </w:rPr>
        <w:t>8 277,10</w:t>
      </w:r>
      <w:r w:rsidRPr="00B319D6">
        <w:rPr>
          <w:rFonts w:ascii="Arial" w:hAnsi="Arial" w:cs="Arial"/>
          <w:color w:val="000000"/>
        </w:rPr>
        <w:t xml:space="preserve"> тыс. рублей.</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4</w:t>
      </w:r>
      <w:r w:rsidRPr="00B319D6">
        <w:rPr>
          <w:rFonts w:ascii="Arial" w:hAnsi="Arial" w:cs="Arial"/>
          <w:color w:val="000000"/>
        </w:rPr>
        <w:t xml:space="preserve"> год – </w:t>
      </w:r>
      <w:r w:rsidR="00585147" w:rsidRPr="00B319D6">
        <w:rPr>
          <w:rFonts w:ascii="Arial" w:hAnsi="Arial" w:cs="Arial"/>
          <w:color w:val="000000"/>
        </w:rPr>
        <w:t>11 706,60</w:t>
      </w:r>
      <w:r w:rsidRPr="00B319D6">
        <w:rPr>
          <w:rFonts w:ascii="Arial" w:hAnsi="Arial" w:cs="Arial"/>
          <w:color w:val="000000"/>
        </w:rPr>
        <w:t xml:space="preserve"> тыс. рублей.</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в том числе: </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 xml:space="preserve">средства </w:t>
      </w:r>
      <w:r w:rsidR="00EB71B4" w:rsidRPr="00B319D6">
        <w:rPr>
          <w:rFonts w:ascii="Arial" w:hAnsi="Arial" w:cs="Arial"/>
          <w:color w:val="000000"/>
        </w:rPr>
        <w:t xml:space="preserve">федерального </w:t>
      </w:r>
      <w:r w:rsidRPr="00B319D6">
        <w:rPr>
          <w:rFonts w:ascii="Arial" w:hAnsi="Arial" w:cs="Arial"/>
          <w:color w:val="000000"/>
        </w:rPr>
        <w:t xml:space="preserve">бюджета – </w:t>
      </w:r>
      <w:r w:rsidR="00EB71B4" w:rsidRPr="00B319D6">
        <w:rPr>
          <w:rFonts w:ascii="Arial" w:hAnsi="Arial" w:cs="Arial"/>
          <w:color w:val="000000"/>
        </w:rPr>
        <w:t>1</w:t>
      </w:r>
      <w:r w:rsidR="00585147" w:rsidRPr="00B319D6">
        <w:rPr>
          <w:rFonts w:ascii="Arial" w:hAnsi="Arial" w:cs="Arial"/>
          <w:color w:val="000000"/>
        </w:rPr>
        <w:t> </w:t>
      </w:r>
      <w:r w:rsidR="00231408" w:rsidRPr="00B319D6">
        <w:rPr>
          <w:rFonts w:ascii="Arial" w:hAnsi="Arial" w:cs="Arial"/>
          <w:color w:val="000000"/>
        </w:rPr>
        <w:t>508</w:t>
      </w:r>
      <w:r w:rsidR="00585147" w:rsidRPr="00B319D6">
        <w:rPr>
          <w:rFonts w:ascii="Arial" w:hAnsi="Arial" w:cs="Arial"/>
          <w:color w:val="000000"/>
        </w:rPr>
        <w:t>,0</w:t>
      </w:r>
      <w:r w:rsidR="00231408" w:rsidRPr="00B319D6">
        <w:rPr>
          <w:rFonts w:ascii="Arial" w:hAnsi="Arial" w:cs="Arial"/>
          <w:color w:val="000000"/>
        </w:rPr>
        <w:t>5</w:t>
      </w:r>
      <w:r w:rsidRPr="00B319D6">
        <w:rPr>
          <w:rFonts w:ascii="Arial" w:hAnsi="Arial" w:cs="Arial"/>
          <w:color w:val="000000"/>
        </w:rPr>
        <w:t xml:space="preserve"> тыс. рублей, из них:</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2</w:t>
      </w:r>
      <w:r w:rsidRPr="00B319D6">
        <w:rPr>
          <w:rFonts w:ascii="Arial" w:hAnsi="Arial" w:cs="Arial"/>
          <w:color w:val="000000"/>
        </w:rPr>
        <w:t xml:space="preserve"> год – </w:t>
      </w:r>
      <w:r w:rsidR="00231408" w:rsidRPr="00B319D6">
        <w:rPr>
          <w:rFonts w:ascii="Arial" w:hAnsi="Arial" w:cs="Arial"/>
          <w:color w:val="000000"/>
        </w:rPr>
        <w:t>1</w:t>
      </w:r>
      <w:r w:rsidR="00585147" w:rsidRPr="00B319D6">
        <w:rPr>
          <w:rFonts w:ascii="Arial" w:hAnsi="Arial" w:cs="Arial"/>
          <w:color w:val="000000"/>
        </w:rPr>
        <w:t> </w:t>
      </w:r>
      <w:r w:rsidR="00231408" w:rsidRPr="00B319D6">
        <w:rPr>
          <w:rFonts w:ascii="Arial" w:hAnsi="Arial" w:cs="Arial"/>
          <w:color w:val="000000"/>
        </w:rPr>
        <w:t>508</w:t>
      </w:r>
      <w:r w:rsidR="00585147" w:rsidRPr="00B319D6">
        <w:rPr>
          <w:rFonts w:ascii="Arial" w:hAnsi="Arial" w:cs="Arial"/>
          <w:color w:val="000000"/>
        </w:rPr>
        <w:t>,0</w:t>
      </w:r>
      <w:r w:rsidR="00231408" w:rsidRPr="00B319D6">
        <w:rPr>
          <w:rFonts w:ascii="Arial" w:hAnsi="Arial" w:cs="Arial"/>
          <w:color w:val="000000"/>
        </w:rPr>
        <w:t>5</w:t>
      </w:r>
      <w:r w:rsidRPr="00B319D6">
        <w:rPr>
          <w:rFonts w:ascii="Arial" w:hAnsi="Arial" w:cs="Arial"/>
          <w:color w:val="000000"/>
        </w:rPr>
        <w:t xml:space="preserve"> тыс. рублей.</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3</w:t>
      </w:r>
      <w:r w:rsidRPr="00B319D6">
        <w:rPr>
          <w:rFonts w:ascii="Arial" w:hAnsi="Arial" w:cs="Arial"/>
          <w:color w:val="000000"/>
        </w:rPr>
        <w:t xml:space="preserve"> год – </w:t>
      </w:r>
      <w:r w:rsidR="00231408" w:rsidRPr="00B319D6">
        <w:rPr>
          <w:rFonts w:ascii="Arial" w:hAnsi="Arial" w:cs="Arial"/>
          <w:color w:val="000000"/>
        </w:rPr>
        <w:t>0</w:t>
      </w:r>
      <w:r w:rsidR="00585147" w:rsidRPr="00B319D6">
        <w:rPr>
          <w:rFonts w:ascii="Arial" w:hAnsi="Arial" w:cs="Arial"/>
          <w:color w:val="000000"/>
        </w:rPr>
        <w:t>,</w:t>
      </w:r>
      <w:r w:rsidR="00231408" w:rsidRPr="00B319D6">
        <w:rPr>
          <w:rFonts w:ascii="Arial" w:hAnsi="Arial" w:cs="Arial"/>
          <w:color w:val="000000"/>
        </w:rPr>
        <w:t>0</w:t>
      </w:r>
      <w:r w:rsidR="00585147" w:rsidRPr="00B319D6">
        <w:rPr>
          <w:rFonts w:ascii="Arial" w:hAnsi="Arial" w:cs="Arial"/>
          <w:color w:val="000000"/>
        </w:rPr>
        <w:t>0</w:t>
      </w:r>
      <w:r w:rsidRPr="00B319D6">
        <w:rPr>
          <w:rFonts w:ascii="Arial" w:hAnsi="Arial" w:cs="Arial"/>
          <w:color w:val="000000"/>
        </w:rPr>
        <w:t xml:space="preserve"> тыс. рублей.</w:t>
      </w:r>
    </w:p>
    <w:p w:rsidR="00187DBC" w:rsidRPr="00B319D6" w:rsidRDefault="00187DBC" w:rsidP="00601109">
      <w:pPr>
        <w:ind w:firstLine="709"/>
        <w:jc w:val="both"/>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4</w:t>
      </w:r>
      <w:r w:rsidRPr="00B319D6">
        <w:rPr>
          <w:rFonts w:ascii="Arial" w:hAnsi="Arial" w:cs="Arial"/>
          <w:color w:val="000000"/>
        </w:rPr>
        <w:t xml:space="preserve"> год – </w:t>
      </w:r>
      <w:r w:rsidR="00231408" w:rsidRPr="00B319D6">
        <w:rPr>
          <w:rFonts w:ascii="Arial" w:hAnsi="Arial" w:cs="Arial"/>
          <w:color w:val="000000"/>
        </w:rPr>
        <w:t>0</w:t>
      </w:r>
      <w:r w:rsidR="00585147" w:rsidRPr="00B319D6">
        <w:rPr>
          <w:rFonts w:ascii="Arial" w:hAnsi="Arial" w:cs="Arial"/>
          <w:color w:val="000000"/>
        </w:rPr>
        <w:t>,</w:t>
      </w:r>
      <w:r w:rsidR="00231408" w:rsidRPr="00B319D6">
        <w:rPr>
          <w:rFonts w:ascii="Arial" w:hAnsi="Arial" w:cs="Arial"/>
          <w:color w:val="000000"/>
        </w:rPr>
        <w:t>0</w:t>
      </w:r>
      <w:r w:rsidR="00585147" w:rsidRPr="00B319D6">
        <w:rPr>
          <w:rFonts w:ascii="Arial" w:hAnsi="Arial" w:cs="Arial"/>
          <w:color w:val="000000"/>
        </w:rPr>
        <w:t>0</w:t>
      </w:r>
      <w:r w:rsidRPr="00B319D6">
        <w:rPr>
          <w:rFonts w:ascii="Arial" w:hAnsi="Arial" w:cs="Arial"/>
          <w:color w:val="000000"/>
        </w:rPr>
        <w:t xml:space="preserve"> тыс. рублей.</w:t>
      </w:r>
    </w:p>
    <w:p w:rsidR="00EB71B4" w:rsidRPr="00B319D6" w:rsidRDefault="00EB71B4" w:rsidP="00EB71B4">
      <w:pPr>
        <w:ind w:firstLine="709"/>
        <w:jc w:val="both"/>
        <w:rPr>
          <w:rFonts w:ascii="Arial" w:hAnsi="Arial" w:cs="Arial"/>
          <w:color w:val="000000"/>
        </w:rPr>
      </w:pPr>
      <w:r w:rsidRPr="00B319D6">
        <w:rPr>
          <w:rFonts w:ascii="Arial" w:hAnsi="Arial" w:cs="Arial"/>
          <w:color w:val="000000"/>
        </w:rPr>
        <w:t>средства краевого бюджета – 4</w:t>
      </w:r>
      <w:r w:rsidR="00231408" w:rsidRPr="00B319D6">
        <w:rPr>
          <w:rFonts w:ascii="Arial" w:hAnsi="Arial" w:cs="Arial"/>
          <w:color w:val="000000"/>
        </w:rPr>
        <w:t>2</w:t>
      </w:r>
      <w:r w:rsidRPr="00B319D6">
        <w:rPr>
          <w:rFonts w:ascii="Arial" w:hAnsi="Arial" w:cs="Arial"/>
          <w:color w:val="000000"/>
        </w:rPr>
        <w:t> </w:t>
      </w:r>
      <w:r w:rsidR="00231408" w:rsidRPr="00B319D6">
        <w:rPr>
          <w:rFonts w:ascii="Arial" w:hAnsi="Arial" w:cs="Arial"/>
          <w:color w:val="000000"/>
        </w:rPr>
        <w:t>756</w:t>
      </w:r>
      <w:r w:rsidRPr="00B319D6">
        <w:rPr>
          <w:rFonts w:ascii="Arial" w:hAnsi="Arial" w:cs="Arial"/>
          <w:color w:val="000000"/>
        </w:rPr>
        <w:t>,</w:t>
      </w:r>
      <w:r w:rsidR="00231408" w:rsidRPr="00B319D6">
        <w:rPr>
          <w:rFonts w:ascii="Arial" w:hAnsi="Arial" w:cs="Arial"/>
          <w:color w:val="000000"/>
        </w:rPr>
        <w:t>85</w:t>
      </w:r>
      <w:r w:rsidRPr="00B319D6">
        <w:rPr>
          <w:rFonts w:ascii="Arial" w:hAnsi="Arial" w:cs="Arial"/>
          <w:color w:val="000000"/>
        </w:rPr>
        <w:t xml:space="preserve"> тыс. рублей, из них:</w:t>
      </w:r>
    </w:p>
    <w:p w:rsidR="00EB71B4" w:rsidRPr="00B319D6" w:rsidRDefault="00EB71B4" w:rsidP="00EB71B4">
      <w:pPr>
        <w:ind w:firstLine="709"/>
        <w:jc w:val="both"/>
        <w:rPr>
          <w:rFonts w:ascii="Arial" w:hAnsi="Arial" w:cs="Arial"/>
          <w:color w:val="000000"/>
        </w:rPr>
      </w:pPr>
      <w:r w:rsidRPr="00B319D6">
        <w:rPr>
          <w:rFonts w:ascii="Arial" w:hAnsi="Arial" w:cs="Arial"/>
          <w:color w:val="000000"/>
        </w:rPr>
        <w:t>2022 год – 2</w:t>
      </w:r>
      <w:r w:rsidR="00231408" w:rsidRPr="00B319D6">
        <w:rPr>
          <w:rFonts w:ascii="Arial" w:hAnsi="Arial" w:cs="Arial"/>
          <w:color w:val="000000"/>
        </w:rPr>
        <w:t>2</w:t>
      </w:r>
      <w:r w:rsidRPr="00B319D6">
        <w:rPr>
          <w:rFonts w:ascii="Arial" w:hAnsi="Arial" w:cs="Arial"/>
          <w:color w:val="000000"/>
        </w:rPr>
        <w:t> </w:t>
      </w:r>
      <w:r w:rsidR="00231408" w:rsidRPr="00B319D6">
        <w:rPr>
          <w:rFonts w:ascii="Arial" w:hAnsi="Arial" w:cs="Arial"/>
          <w:color w:val="000000"/>
        </w:rPr>
        <w:t>773</w:t>
      </w:r>
      <w:r w:rsidRPr="00B319D6">
        <w:rPr>
          <w:rFonts w:ascii="Arial" w:hAnsi="Arial" w:cs="Arial"/>
          <w:color w:val="000000"/>
        </w:rPr>
        <w:t>,</w:t>
      </w:r>
      <w:r w:rsidR="00231408" w:rsidRPr="00B319D6">
        <w:rPr>
          <w:rFonts w:ascii="Arial" w:hAnsi="Arial" w:cs="Arial"/>
          <w:color w:val="000000"/>
        </w:rPr>
        <w:t>15</w:t>
      </w:r>
      <w:r w:rsidRPr="00B319D6">
        <w:rPr>
          <w:rFonts w:ascii="Arial" w:hAnsi="Arial" w:cs="Arial"/>
          <w:color w:val="000000"/>
        </w:rPr>
        <w:t xml:space="preserve"> тыс. рублей.</w:t>
      </w:r>
    </w:p>
    <w:p w:rsidR="00EB71B4" w:rsidRPr="00B319D6" w:rsidRDefault="00EB71B4" w:rsidP="00EB71B4">
      <w:pPr>
        <w:ind w:firstLine="709"/>
        <w:jc w:val="both"/>
        <w:rPr>
          <w:rFonts w:ascii="Arial" w:hAnsi="Arial" w:cs="Arial"/>
          <w:color w:val="000000"/>
        </w:rPr>
      </w:pPr>
      <w:r w:rsidRPr="00B319D6">
        <w:rPr>
          <w:rFonts w:ascii="Arial" w:hAnsi="Arial" w:cs="Arial"/>
          <w:color w:val="000000"/>
        </w:rPr>
        <w:t>2023 год – 8 277,10 тыс. рублей.</w:t>
      </w:r>
    </w:p>
    <w:p w:rsidR="00EB71B4" w:rsidRPr="00B319D6" w:rsidRDefault="00EB71B4" w:rsidP="00EB71B4">
      <w:pPr>
        <w:ind w:firstLine="709"/>
        <w:jc w:val="both"/>
        <w:rPr>
          <w:rFonts w:ascii="Arial" w:hAnsi="Arial" w:cs="Arial"/>
          <w:color w:val="000000"/>
        </w:rPr>
      </w:pPr>
      <w:r w:rsidRPr="00B319D6">
        <w:rPr>
          <w:rFonts w:ascii="Arial" w:hAnsi="Arial" w:cs="Arial"/>
          <w:color w:val="000000"/>
        </w:rPr>
        <w:t>2024 год – 11 706,60 тыс. рублей.</w:t>
      </w:r>
    </w:p>
    <w:p w:rsidR="00187DBC" w:rsidRPr="00B319D6" w:rsidRDefault="00187DBC" w:rsidP="00601109">
      <w:pPr>
        <w:ind w:firstLine="709"/>
        <w:jc w:val="both"/>
        <w:rPr>
          <w:rFonts w:ascii="Arial" w:hAnsi="Arial" w:cs="Arial"/>
          <w:color w:val="000000"/>
        </w:rPr>
      </w:pPr>
    </w:p>
    <w:p w:rsidR="001A4ED7" w:rsidRPr="00B319D6" w:rsidRDefault="001A4ED7">
      <w:pPr>
        <w:rPr>
          <w:rFonts w:ascii="Arial" w:hAnsi="Arial" w:cs="Arial"/>
          <w:color w:val="000000"/>
        </w:rPr>
      </w:pPr>
      <w:r w:rsidRPr="00B319D6">
        <w:rPr>
          <w:rFonts w:ascii="Arial" w:hAnsi="Arial" w:cs="Arial"/>
          <w:color w:val="000000"/>
        </w:rPr>
        <w:br w:type="page"/>
      </w:r>
    </w:p>
    <w:p w:rsidR="001A4ED7" w:rsidRPr="00B319D6" w:rsidRDefault="001A4ED7">
      <w:pPr>
        <w:rPr>
          <w:rFonts w:ascii="Arial" w:hAnsi="Arial" w:cs="Arial"/>
        </w:rPr>
        <w:sectPr w:rsidR="001A4ED7" w:rsidRPr="00B319D6" w:rsidSect="00A87277">
          <w:pgSz w:w="11906" w:h="16838"/>
          <w:pgMar w:top="709" w:right="850" w:bottom="1134" w:left="1701" w:header="709" w:footer="709" w:gutter="0"/>
          <w:cols w:space="708"/>
          <w:titlePg/>
          <w:docGrid w:linePitch="360"/>
        </w:sectPr>
      </w:pPr>
      <w:bookmarkStart w:id="11" w:name="RANGE!A1:J12"/>
      <w:bookmarkEnd w:id="11"/>
    </w:p>
    <w:tbl>
      <w:tblPr>
        <w:tblW w:w="5000" w:type="pct"/>
        <w:tblLook w:val="04A0"/>
      </w:tblPr>
      <w:tblGrid>
        <w:gridCol w:w="597"/>
        <w:gridCol w:w="6106"/>
        <w:gridCol w:w="1424"/>
        <w:gridCol w:w="1968"/>
        <w:gridCol w:w="852"/>
        <w:gridCol w:w="852"/>
        <w:gridCol w:w="852"/>
        <w:gridCol w:w="852"/>
        <w:gridCol w:w="852"/>
        <w:gridCol w:w="856"/>
      </w:tblGrid>
      <w:tr w:rsidR="001A4ED7" w:rsidRPr="00B319D6" w:rsidTr="00CB7934">
        <w:trPr>
          <w:trHeight w:val="1290"/>
        </w:trPr>
        <w:tc>
          <w:tcPr>
            <w:tcW w:w="209" w:type="pct"/>
            <w:tcBorders>
              <w:top w:val="nil"/>
              <w:left w:val="nil"/>
              <w:bottom w:val="nil"/>
              <w:right w:val="nil"/>
            </w:tcBorders>
            <w:shd w:val="clear" w:color="auto" w:fill="auto"/>
            <w:noWrap/>
            <w:vAlign w:val="center"/>
            <w:hideMark/>
          </w:tcPr>
          <w:p w:rsidR="001A4ED7" w:rsidRPr="00B319D6"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B319D6"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B319D6"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B319D6"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B319D6" w:rsidRDefault="001A4ED7">
            <w:pPr>
              <w:jc w:val="right"/>
              <w:rPr>
                <w:rFonts w:ascii="Arial" w:hAnsi="Arial" w:cs="Arial"/>
                <w:color w:val="000000"/>
              </w:rPr>
            </w:pPr>
            <w:r w:rsidRPr="00B319D6">
              <w:rPr>
                <w:rFonts w:ascii="Arial" w:hAnsi="Arial" w:cs="Arial"/>
                <w:color w:val="000000"/>
              </w:rPr>
              <w:t xml:space="preserve">Приложение 1 к подпрограмме 3 «Обеспечение реализации мероприятий  по поддержке детей сирот и </w:t>
            </w:r>
            <w:proofErr w:type="gramStart"/>
            <w:r w:rsidRPr="00B319D6">
              <w:rPr>
                <w:rFonts w:ascii="Arial" w:hAnsi="Arial" w:cs="Arial"/>
                <w:color w:val="000000"/>
              </w:rPr>
              <w:t>детей</w:t>
            </w:r>
            <w:proofErr w:type="gramEnd"/>
            <w:r w:rsidRPr="00B319D6">
              <w:rPr>
                <w:rFonts w:ascii="Arial" w:hAnsi="Arial" w:cs="Arial"/>
                <w:color w:val="000000"/>
              </w:rPr>
              <w:t xml:space="preserve"> оставшихся без попечения родителей" муниципальной программы Балахтинского района "Развитие образования"</w:t>
            </w:r>
          </w:p>
        </w:tc>
      </w:tr>
      <w:tr w:rsidR="001A4ED7" w:rsidRPr="00B319D6"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Перечень целевых индикаторов подпрограммы</w:t>
            </w:r>
          </w:p>
        </w:tc>
      </w:tr>
      <w:tr w:rsidR="001A4ED7" w:rsidRPr="00B319D6"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201</w:t>
            </w:r>
            <w:r w:rsidR="00CB7934" w:rsidRPr="00B319D6">
              <w:rPr>
                <w:rFonts w:ascii="Arial" w:hAnsi="Arial" w:cs="Arial"/>
              </w:rPr>
              <w:t>9</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20</w:t>
            </w:r>
            <w:r w:rsidR="00CB7934" w:rsidRPr="00B319D6">
              <w:rPr>
                <w:rFonts w:ascii="Arial" w:hAnsi="Arial" w:cs="Arial"/>
              </w:rPr>
              <w:t>20</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202</w:t>
            </w:r>
            <w:r w:rsidR="00CB7934" w:rsidRPr="00B319D6">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202</w:t>
            </w:r>
            <w:r w:rsidR="00CB7934" w:rsidRPr="00B319D6">
              <w:rPr>
                <w:rFonts w:ascii="Arial" w:hAnsi="Arial" w:cs="Arial"/>
              </w:rPr>
              <w:t>2</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202</w:t>
            </w:r>
            <w:r w:rsidR="00CB7934" w:rsidRPr="00B319D6">
              <w:rPr>
                <w:rFonts w:ascii="Arial" w:hAnsi="Arial" w:cs="Arial"/>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202</w:t>
            </w:r>
            <w:r w:rsidR="00CB7934" w:rsidRPr="00B319D6">
              <w:rPr>
                <w:rFonts w:ascii="Arial" w:hAnsi="Arial" w:cs="Arial"/>
              </w:rPr>
              <w:t>4</w:t>
            </w:r>
          </w:p>
        </w:tc>
      </w:tr>
      <w:tr w:rsidR="001A4ED7" w:rsidRPr="00B319D6"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B319D6"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B319D6"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jc w:val="center"/>
              <w:rPr>
                <w:rFonts w:ascii="Arial" w:hAnsi="Arial" w:cs="Arial"/>
              </w:rPr>
            </w:pPr>
            <w:r w:rsidRPr="00B319D6">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B319D6"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B319D6" w:rsidRDefault="00CB7934">
            <w:pPr>
              <w:ind w:firstLineChars="100" w:firstLine="240"/>
              <w:rPr>
                <w:rFonts w:ascii="Arial" w:hAnsi="Arial" w:cs="Arial"/>
              </w:rPr>
            </w:pPr>
            <w:proofErr w:type="gramStart"/>
            <w:r w:rsidRPr="00B319D6">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tc>
        <w:tc>
          <w:tcPr>
            <w:tcW w:w="425"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B319D6" w:rsidRDefault="00CB7934">
            <w:pPr>
              <w:jc w:val="center"/>
              <w:rPr>
                <w:rFonts w:ascii="Arial" w:hAnsi="Arial" w:cs="Arial"/>
              </w:rPr>
            </w:pPr>
            <w:r w:rsidRPr="00B319D6">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5,4</w:t>
            </w:r>
          </w:p>
        </w:tc>
      </w:tr>
      <w:tr w:rsidR="00CB7934" w:rsidRPr="00B319D6"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B319D6" w:rsidRDefault="00CB7934">
            <w:pPr>
              <w:ind w:firstLineChars="100" w:firstLine="240"/>
              <w:rPr>
                <w:rFonts w:ascii="Arial" w:hAnsi="Arial" w:cs="Arial"/>
              </w:rPr>
            </w:pPr>
            <w:r w:rsidRPr="00B319D6">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B319D6" w:rsidRDefault="00CB7934">
            <w:pPr>
              <w:jc w:val="center"/>
              <w:rPr>
                <w:rFonts w:ascii="Arial" w:hAnsi="Arial" w:cs="Arial"/>
              </w:rPr>
            </w:pPr>
            <w:r w:rsidRPr="00B319D6">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B319D6" w:rsidRDefault="00CB7934">
            <w:pPr>
              <w:jc w:val="center"/>
              <w:rPr>
                <w:rFonts w:ascii="Arial" w:hAnsi="Arial" w:cs="Arial"/>
              </w:rPr>
            </w:pPr>
            <w:r w:rsidRPr="00B319D6">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B319D6" w:rsidRDefault="00CB7934" w:rsidP="001E1988">
            <w:pPr>
              <w:jc w:val="center"/>
              <w:rPr>
                <w:rFonts w:ascii="Arial" w:hAnsi="Arial" w:cs="Arial"/>
              </w:rPr>
            </w:pPr>
            <w:r w:rsidRPr="00B319D6">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B319D6" w:rsidRDefault="00CB7934" w:rsidP="001E1988">
            <w:pPr>
              <w:jc w:val="center"/>
              <w:rPr>
                <w:rFonts w:ascii="Arial" w:hAnsi="Arial" w:cs="Arial"/>
              </w:rPr>
            </w:pPr>
            <w:r w:rsidRPr="00B319D6">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127</w:t>
            </w:r>
          </w:p>
        </w:tc>
      </w:tr>
      <w:tr w:rsidR="00CB7934" w:rsidRPr="00B319D6"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3</w:t>
            </w:r>
          </w:p>
        </w:tc>
        <w:tc>
          <w:tcPr>
            <w:tcW w:w="2020" w:type="pct"/>
            <w:tcBorders>
              <w:top w:val="nil"/>
              <w:left w:val="nil"/>
              <w:bottom w:val="single" w:sz="4" w:space="0" w:color="auto"/>
              <w:right w:val="single" w:sz="4" w:space="0" w:color="auto"/>
            </w:tcBorders>
            <w:shd w:val="clear" w:color="auto" w:fill="auto"/>
            <w:hideMark/>
          </w:tcPr>
          <w:p w:rsidR="00CB7934" w:rsidRPr="00B319D6" w:rsidRDefault="00CB7934">
            <w:pPr>
              <w:ind w:firstLineChars="100" w:firstLine="240"/>
              <w:rPr>
                <w:rFonts w:ascii="Arial" w:hAnsi="Arial" w:cs="Arial"/>
              </w:rPr>
            </w:pPr>
            <w:r w:rsidRPr="00B319D6">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B319D6" w:rsidRDefault="00CB7934">
            <w:pPr>
              <w:jc w:val="center"/>
              <w:rPr>
                <w:rFonts w:ascii="Arial" w:hAnsi="Arial" w:cs="Arial"/>
              </w:rPr>
            </w:pPr>
            <w:r w:rsidRPr="00B319D6">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B319D6" w:rsidRDefault="00CB7934">
            <w:pPr>
              <w:jc w:val="center"/>
              <w:rPr>
                <w:rFonts w:ascii="Arial" w:hAnsi="Arial" w:cs="Arial"/>
              </w:rPr>
            </w:pPr>
            <w:r w:rsidRPr="00B319D6">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B319D6" w:rsidRDefault="00CB7934" w:rsidP="001E1988">
            <w:pPr>
              <w:jc w:val="center"/>
              <w:rPr>
                <w:rFonts w:ascii="Arial" w:hAnsi="Arial" w:cs="Arial"/>
              </w:rPr>
            </w:pPr>
            <w:r w:rsidRPr="00B319D6">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B319D6" w:rsidRDefault="00CB7934" w:rsidP="001E1988">
            <w:pPr>
              <w:jc w:val="center"/>
              <w:rPr>
                <w:rFonts w:ascii="Arial" w:hAnsi="Arial" w:cs="Arial"/>
              </w:rPr>
            </w:pPr>
            <w:r w:rsidRPr="00B319D6">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B319D6" w:rsidRDefault="00CB7934" w:rsidP="001E1988">
            <w:pPr>
              <w:jc w:val="center"/>
              <w:rPr>
                <w:rFonts w:ascii="Arial" w:hAnsi="Arial" w:cs="Arial"/>
              </w:rPr>
            </w:pPr>
            <w:r w:rsidRPr="00B319D6">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B319D6" w:rsidRDefault="00CB7934">
            <w:pPr>
              <w:jc w:val="center"/>
              <w:rPr>
                <w:rFonts w:ascii="Arial" w:hAnsi="Arial" w:cs="Arial"/>
              </w:rPr>
            </w:pPr>
            <w:r w:rsidRPr="00B319D6">
              <w:rPr>
                <w:rFonts w:ascii="Arial" w:hAnsi="Arial" w:cs="Arial"/>
              </w:rPr>
              <w:t>32</w:t>
            </w:r>
          </w:p>
        </w:tc>
      </w:tr>
      <w:tr w:rsidR="001A4ED7" w:rsidRPr="00B319D6"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lastRenderedPageBreak/>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B319D6" w:rsidRDefault="001A4ED7">
            <w:pPr>
              <w:ind w:firstLineChars="100" w:firstLine="240"/>
              <w:rPr>
                <w:rFonts w:ascii="Arial" w:hAnsi="Arial" w:cs="Arial"/>
              </w:rPr>
            </w:pPr>
            <w:proofErr w:type="gramStart"/>
            <w:r w:rsidRPr="00B319D6">
              <w:rPr>
                <w:rFonts w:ascii="Arial" w:hAnsi="Arial" w:cs="Arial"/>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ввозрасте</w:t>
            </w:r>
            <w:proofErr w:type="gramEnd"/>
            <w:r w:rsidRPr="00B319D6">
              <w:rPr>
                <w:rFonts w:ascii="Arial" w:hAnsi="Arial" w:cs="Arial"/>
              </w:rPr>
              <w:t xml:space="preserve">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14,5</w:t>
            </w:r>
          </w:p>
        </w:tc>
      </w:tr>
      <w:tr w:rsidR="001A4ED7" w:rsidRPr="00B319D6" w:rsidTr="00CB7934">
        <w:trPr>
          <w:trHeight w:val="315"/>
        </w:trPr>
        <w:tc>
          <w:tcPr>
            <w:tcW w:w="209"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B319D6" w:rsidRDefault="001A4ED7" w:rsidP="00B319D6">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r>
      <w:tr w:rsidR="001A4ED7" w:rsidRPr="00B319D6"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r w:rsidRPr="00B319D6">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B319D6"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r w:rsidRPr="00B319D6">
              <w:rPr>
                <w:rFonts w:ascii="Arial" w:hAnsi="Arial" w:cs="Arial"/>
              </w:rPr>
              <w:t>К.А.Кузьмин</w:t>
            </w:r>
          </w:p>
        </w:tc>
      </w:tr>
    </w:tbl>
    <w:p w:rsidR="001A4ED7" w:rsidRPr="00B319D6" w:rsidRDefault="001A4ED7">
      <w:pPr>
        <w:rPr>
          <w:rFonts w:ascii="Arial" w:hAnsi="Arial" w:cs="Arial"/>
          <w:color w:val="000000"/>
        </w:rPr>
        <w:sectPr w:rsidR="001A4ED7" w:rsidRPr="00B319D6" w:rsidSect="00980B5F">
          <w:pgSz w:w="16838" w:h="11906" w:orient="landscape"/>
          <w:pgMar w:top="993" w:right="709" w:bottom="851" w:left="1134" w:header="709" w:footer="709" w:gutter="0"/>
          <w:cols w:space="708"/>
          <w:titlePg/>
          <w:docGrid w:linePitch="360"/>
        </w:sectPr>
      </w:pPr>
    </w:p>
    <w:tbl>
      <w:tblPr>
        <w:tblW w:w="5000" w:type="pct"/>
        <w:tblLook w:val="04A0"/>
      </w:tblPr>
      <w:tblGrid>
        <w:gridCol w:w="596"/>
        <w:gridCol w:w="2502"/>
        <w:gridCol w:w="1582"/>
        <w:gridCol w:w="805"/>
        <w:gridCol w:w="764"/>
        <w:gridCol w:w="1483"/>
        <w:gridCol w:w="597"/>
        <w:gridCol w:w="1230"/>
        <w:gridCol w:w="1104"/>
        <w:gridCol w:w="1230"/>
        <w:gridCol w:w="1230"/>
        <w:gridCol w:w="2088"/>
      </w:tblGrid>
      <w:tr w:rsidR="001A4ED7" w:rsidRPr="00B319D6" w:rsidTr="00D6631D">
        <w:trPr>
          <w:trHeight w:val="1305"/>
        </w:trPr>
        <w:tc>
          <w:tcPr>
            <w:tcW w:w="238"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bookmarkStart w:id="12" w:name="RANGE!A1:L16"/>
            <w:bookmarkEnd w:id="12"/>
          </w:p>
        </w:tc>
        <w:tc>
          <w:tcPr>
            <w:tcW w:w="901"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474"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387" w:type="pct"/>
            <w:tcBorders>
              <w:top w:val="nil"/>
              <w:left w:val="nil"/>
              <w:bottom w:val="nil"/>
              <w:right w:val="nil"/>
            </w:tcBorders>
            <w:shd w:val="clear" w:color="auto" w:fill="auto"/>
            <w:hideMark/>
          </w:tcPr>
          <w:p w:rsidR="001A4ED7" w:rsidRPr="00B319D6" w:rsidRDefault="001A4ED7">
            <w:pPr>
              <w:jc w:val="center"/>
              <w:rPr>
                <w:rFonts w:ascii="Arial" w:hAnsi="Arial" w:cs="Arial"/>
              </w:rPr>
            </w:pPr>
          </w:p>
        </w:tc>
        <w:tc>
          <w:tcPr>
            <w:tcW w:w="1834" w:type="pct"/>
            <w:gridSpan w:val="4"/>
            <w:tcBorders>
              <w:top w:val="nil"/>
              <w:left w:val="nil"/>
              <w:bottom w:val="nil"/>
              <w:right w:val="nil"/>
            </w:tcBorders>
            <w:shd w:val="clear" w:color="auto" w:fill="auto"/>
            <w:hideMark/>
          </w:tcPr>
          <w:p w:rsidR="001A4ED7" w:rsidRPr="00B319D6" w:rsidRDefault="001A4ED7">
            <w:pPr>
              <w:jc w:val="right"/>
              <w:rPr>
                <w:rFonts w:ascii="Arial" w:hAnsi="Arial" w:cs="Arial"/>
                <w:color w:val="000000"/>
              </w:rPr>
            </w:pPr>
            <w:r w:rsidRPr="00B319D6">
              <w:rPr>
                <w:rFonts w:ascii="Arial" w:hAnsi="Arial" w:cs="Arial"/>
                <w:color w:val="000000"/>
              </w:rPr>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B319D6"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B319D6" w:rsidRDefault="001A4ED7">
            <w:pPr>
              <w:jc w:val="center"/>
              <w:rPr>
                <w:rFonts w:ascii="Arial" w:hAnsi="Arial" w:cs="Arial"/>
                <w:b/>
                <w:bCs/>
              </w:rPr>
            </w:pPr>
            <w:r w:rsidRPr="00B319D6">
              <w:rPr>
                <w:rFonts w:ascii="Arial" w:hAnsi="Arial" w:cs="Arial"/>
                <w:b/>
                <w:bCs/>
              </w:rPr>
              <w:t xml:space="preserve">Перечень мероприятий подпрограммы </w:t>
            </w:r>
          </w:p>
        </w:tc>
      </w:tr>
      <w:tr w:rsidR="001A4ED7" w:rsidRPr="00B319D6" w:rsidTr="00D6631D">
        <w:trPr>
          <w:trHeight w:val="1050"/>
        </w:trPr>
        <w:tc>
          <w:tcPr>
            <w:tcW w:w="23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901"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ГРБС</w:t>
            </w:r>
          </w:p>
        </w:tc>
        <w:tc>
          <w:tcPr>
            <w:tcW w:w="1151"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Код бюджетной классификации</w:t>
            </w:r>
          </w:p>
        </w:tc>
        <w:tc>
          <w:tcPr>
            <w:tcW w:w="1546"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Ожидаемый результат от реализации подпрограммного мероприятия (в натуральном выражении)</w:t>
            </w:r>
          </w:p>
        </w:tc>
      </w:tr>
      <w:tr w:rsidR="001A4ED7" w:rsidRPr="00B319D6" w:rsidTr="00D6631D">
        <w:trPr>
          <w:trHeight w:val="975"/>
        </w:trPr>
        <w:tc>
          <w:tcPr>
            <w:tcW w:w="238" w:type="pct"/>
            <w:vMerge/>
            <w:tcBorders>
              <w:top w:val="nil"/>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c>
          <w:tcPr>
            <w:tcW w:w="901" w:type="pct"/>
            <w:vMerge/>
            <w:tcBorders>
              <w:top w:val="nil"/>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proofErr w:type="spellStart"/>
            <w:r w:rsidRPr="00B319D6">
              <w:rPr>
                <w:rFonts w:ascii="Arial" w:hAnsi="Arial" w:cs="Arial"/>
              </w:rPr>
              <w:t>РзПр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color w:val="000000"/>
              </w:rPr>
            </w:pPr>
            <w:r w:rsidRPr="00B319D6">
              <w:rPr>
                <w:rFonts w:ascii="Arial" w:hAnsi="Arial" w:cs="Arial"/>
                <w:color w:val="000000"/>
              </w:rPr>
              <w:t>202</w:t>
            </w:r>
            <w:r w:rsidR="00CB7934" w:rsidRPr="00B319D6">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CB7934">
            <w:pPr>
              <w:jc w:val="center"/>
              <w:rPr>
                <w:rFonts w:ascii="Arial" w:hAnsi="Arial" w:cs="Arial"/>
              </w:rPr>
            </w:pPr>
            <w:r w:rsidRPr="00B319D6">
              <w:rPr>
                <w:rFonts w:ascii="Arial" w:hAnsi="Arial" w:cs="Arial"/>
              </w:rPr>
              <w:t>Итого на    202</w:t>
            </w:r>
            <w:r w:rsidR="00CB7934" w:rsidRPr="00B319D6">
              <w:rPr>
                <w:rFonts w:ascii="Arial" w:hAnsi="Arial" w:cs="Arial"/>
              </w:rPr>
              <w:t>2</w:t>
            </w:r>
            <w:r w:rsidRPr="00B319D6">
              <w:rPr>
                <w:rFonts w:ascii="Arial" w:hAnsi="Arial" w:cs="Arial"/>
              </w:rPr>
              <w:t>-202</w:t>
            </w:r>
            <w:r w:rsidR="00CB7934" w:rsidRPr="00B319D6">
              <w:rPr>
                <w:rFonts w:ascii="Arial" w:hAnsi="Arial" w:cs="Arial"/>
              </w:rPr>
              <w:t>4</w:t>
            </w:r>
          </w:p>
        </w:tc>
        <w:tc>
          <w:tcPr>
            <w:tcW w:w="674" w:type="pct"/>
            <w:vMerge/>
            <w:tcBorders>
              <w:top w:val="nil"/>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r>
      <w:tr w:rsidR="001A4ED7" w:rsidRPr="00B319D6"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 xml:space="preserve">Муниципальная программа: </w:t>
            </w:r>
            <w:proofErr w:type="spellStart"/>
            <w:r w:rsidRPr="00B319D6">
              <w:rPr>
                <w:rFonts w:ascii="Arial" w:hAnsi="Arial" w:cs="Arial"/>
              </w:rPr>
              <w:t>Балахтинскогорайона</w:t>
            </w:r>
            <w:proofErr w:type="spellEnd"/>
            <w:proofErr w:type="gramStart"/>
            <w:r w:rsidRPr="00B319D6">
              <w:rPr>
                <w:rFonts w:ascii="Arial" w:hAnsi="Arial" w:cs="Arial"/>
              </w:rPr>
              <w:t>«Р</w:t>
            </w:r>
            <w:proofErr w:type="gramEnd"/>
            <w:r w:rsidRPr="00B319D6">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B319D6"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B319D6"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80B5F" w:rsidRPr="00B319D6" w:rsidTr="00D6631D">
        <w:trPr>
          <w:trHeight w:val="1560"/>
        </w:trPr>
        <w:tc>
          <w:tcPr>
            <w:tcW w:w="238" w:type="pct"/>
            <w:vMerge w:val="restart"/>
            <w:tcBorders>
              <w:top w:val="nil"/>
              <w:left w:val="single" w:sz="4" w:space="0" w:color="auto"/>
              <w:right w:val="single" w:sz="4" w:space="0" w:color="auto"/>
            </w:tcBorders>
            <w:shd w:val="clear" w:color="auto" w:fill="auto"/>
            <w:noWrap/>
            <w:vAlign w:val="center"/>
            <w:hideMark/>
          </w:tcPr>
          <w:p w:rsidR="00980B5F" w:rsidRPr="00B319D6" w:rsidRDefault="00980B5F">
            <w:pPr>
              <w:jc w:val="center"/>
              <w:rPr>
                <w:rFonts w:ascii="Arial" w:hAnsi="Arial" w:cs="Arial"/>
              </w:rPr>
            </w:pPr>
            <w:r w:rsidRPr="00B319D6">
              <w:rPr>
                <w:rFonts w:ascii="Arial" w:hAnsi="Arial" w:cs="Arial"/>
              </w:rPr>
              <w:t>1.1.</w:t>
            </w:r>
          </w:p>
        </w:tc>
        <w:tc>
          <w:tcPr>
            <w:tcW w:w="901" w:type="pct"/>
            <w:vMerge w:val="restart"/>
            <w:tcBorders>
              <w:top w:val="nil"/>
              <w:left w:val="nil"/>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078</w:t>
            </w:r>
          </w:p>
        </w:tc>
        <w:tc>
          <w:tcPr>
            <w:tcW w:w="229"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2 012,60</w:t>
            </w:r>
          </w:p>
        </w:tc>
        <w:tc>
          <w:tcPr>
            <w:tcW w:w="387" w:type="pct"/>
            <w:tcBorders>
              <w:top w:val="nil"/>
              <w:left w:val="nil"/>
              <w:bottom w:val="single" w:sz="4" w:space="0" w:color="auto"/>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2 012,60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B319D6" w:rsidRDefault="00980B5F">
            <w:pPr>
              <w:jc w:val="center"/>
              <w:rPr>
                <w:rFonts w:ascii="Arial" w:hAnsi="Arial" w:cs="Arial"/>
              </w:rPr>
            </w:pPr>
            <w:r w:rsidRPr="00B319D6">
              <w:rPr>
                <w:rFonts w:ascii="Arial" w:hAnsi="Arial" w:cs="Arial"/>
              </w:rPr>
              <w:t>6 037,80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231408" w:rsidRPr="00B319D6" w:rsidRDefault="00231408">
            <w:pPr>
              <w:jc w:val="center"/>
              <w:rPr>
                <w:rFonts w:ascii="Arial" w:hAnsi="Arial" w:cs="Arial"/>
              </w:rPr>
            </w:pPr>
          </w:p>
          <w:p w:rsidR="00231408" w:rsidRPr="00B319D6" w:rsidRDefault="00231408">
            <w:pPr>
              <w:jc w:val="center"/>
              <w:rPr>
                <w:rFonts w:ascii="Arial" w:hAnsi="Arial" w:cs="Arial"/>
              </w:rPr>
            </w:pPr>
          </w:p>
          <w:p w:rsidR="00231408" w:rsidRPr="00B319D6" w:rsidRDefault="00231408">
            <w:pPr>
              <w:jc w:val="center"/>
              <w:rPr>
                <w:rFonts w:ascii="Arial" w:hAnsi="Arial" w:cs="Arial"/>
              </w:rPr>
            </w:pPr>
          </w:p>
          <w:p w:rsidR="00980B5F" w:rsidRPr="00B319D6" w:rsidRDefault="00980B5F">
            <w:pPr>
              <w:jc w:val="center"/>
              <w:rPr>
                <w:rFonts w:ascii="Arial" w:hAnsi="Arial" w:cs="Arial"/>
              </w:rPr>
            </w:pPr>
            <w:r w:rsidRPr="00B319D6">
              <w:rPr>
                <w:rFonts w:ascii="Arial" w:hAnsi="Arial" w:cs="Arial"/>
              </w:rPr>
              <w:t> </w:t>
            </w:r>
          </w:p>
        </w:tc>
      </w:tr>
      <w:tr w:rsidR="00980B5F" w:rsidRPr="00B319D6" w:rsidTr="00D6631D">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hideMark/>
          </w:tcPr>
          <w:p w:rsidR="00980B5F" w:rsidRPr="00B319D6" w:rsidRDefault="00980B5F">
            <w:pPr>
              <w:jc w:val="center"/>
              <w:rPr>
                <w:rFonts w:ascii="Arial" w:hAnsi="Arial" w:cs="Arial"/>
              </w:rPr>
            </w:pPr>
          </w:p>
        </w:tc>
        <w:tc>
          <w:tcPr>
            <w:tcW w:w="901" w:type="pct"/>
            <w:vMerge/>
            <w:tcBorders>
              <w:left w:val="nil"/>
              <w:bottom w:val="nil"/>
              <w:right w:val="single" w:sz="4" w:space="0" w:color="auto"/>
            </w:tcBorders>
            <w:shd w:val="clear" w:color="auto" w:fill="auto"/>
            <w:vAlign w:val="center"/>
            <w:hideMark/>
          </w:tcPr>
          <w:p w:rsidR="00980B5F" w:rsidRPr="00B319D6" w:rsidRDefault="00980B5F">
            <w:pPr>
              <w:jc w:val="center"/>
              <w:rPr>
                <w:rFonts w:ascii="Arial" w:hAnsi="Arial" w:cs="Arial"/>
              </w:rPr>
            </w:pPr>
          </w:p>
        </w:tc>
        <w:tc>
          <w:tcPr>
            <w:tcW w:w="489" w:type="pct"/>
            <w:vMerge/>
            <w:tcBorders>
              <w:top w:val="nil"/>
              <w:left w:val="single" w:sz="4" w:space="0" w:color="auto"/>
              <w:bottom w:val="single" w:sz="4" w:space="0" w:color="000000"/>
              <w:right w:val="single" w:sz="4" w:space="0" w:color="auto"/>
            </w:tcBorders>
            <w:vAlign w:val="center"/>
            <w:hideMark/>
          </w:tcPr>
          <w:p w:rsidR="00980B5F" w:rsidRPr="00B319D6" w:rsidRDefault="00980B5F">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980B5F" w:rsidRPr="00B319D6" w:rsidRDefault="00980B5F">
            <w:pPr>
              <w:rPr>
                <w:rFonts w:ascii="Arial" w:hAnsi="Arial" w:cs="Arial"/>
              </w:rPr>
            </w:pPr>
          </w:p>
        </w:tc>
        <w:tc>
          <w:tcPr>
            <w:tcW w:w="229" w:type="pct"/>
            <w:vMerge/>
            <w:tcBorders>
              <w:top w:val="nil"/>
              <w:left w:val="single" w:sz="4" w:space="0" w:color="auto"/>
              <w:bottom w:val="single" w:sz="4" w:space="0" w:color="000000"/>
              <w:right w:val="single" w:sz="4" w:space="0" w:color="auto"/>
            </w:tcBorders>
            <w:vAlign w:val="center"/>
            <w:hideMark/>
          </w:tcPr>
          <w:p w:rsidR="00980B5F" w:rsidRPr="00B319D6" w:rsidRDefault="00980B5F">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980B5F" w:rsidRPr="00B319D6" w:rsidRDefault="00980B5F">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980B5F" w:rsidRPr="00B319D6" w:rsidRDefault="00980B5F">
            <w:pPr>
              <w:jc w:val="center"/>
              <w:rPr>
                <w:rFonts w:ascii="Arial" w:hAnsi="Arial" w:cs="Arial"/>
              </w:rPr>
            </w:pPr>
            <w:r w:rsidRPr="00B319D6">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hideMark/>
          </w:tcPr>
          <w:p w:rsidR="00980B5F" w:rsidRPr="00B319D6" w:rsidRDefault="00980B5F" w:rsidP="00231408">
            <w:pPr>
              <w:jc w:val="center"/>
              <w:rPr>
                <w:rFonts w:ascii="Arial" w:hAnsi="Arial" w:cs="Arial"/>
              </w:rPr>
            </w:pPr>
            <w:r w:rsidRPr="00B319D6">
              <w:rPr>
                <w:rFonts w:ascii="Arial" w:hAnsi="Arial" w:cs="Arial"/>
              </w:rPr>
              <w:t>4</w:t>
            </w:r>
            <w:r w:rsidR="00231408" w:rsidRPr="00B319D6">
              <w:rPr>
                <w:rFonts w:ascii="Arial" w:hAnsi="Arial" w:cs="Arial"/>
              </w:rPr>
              <w:t>49</w:t>
            </w:r>
            <w:r w:rsidRPr="00B319D6">
              <w:rPr>
                <w:rFonts w:ascii="Arial" w:hAnsi="Arial" w:cs="Arial"/>
              </w:rPr>
              <w:t>,</w:t>
            </w:r>
            <w:r w:rsidR="00231408" w:rsidRPr="00B319D6">
              <w:rPr>
                <w:rFonts w:ascii="Arial" w:hAnsi="Arial" w:cs="Arial"/>
              </w:rPr>
              <w:t>0</w:t>
            </w:r>
            <w:r w:rsidRPr="00B319D6">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B319D6" w:rsidRDefault="00980B5F" w:rsidP="00231408">
            <w:pPr>
              <w:jc w:val="center"/>
              <w:rPr>
                <w:rFonts w:ascii="Arial" w:hAnsi="Arial" w:cs="Arial"/>
              </w:rPr>
            </w:pPr>
            <w:r w:rsidRPr="00B319D6">
              <w:rPr>
                <w:rFonts w:ascii="Arial" w:hAnsi="Arial" w:cs="Arial"/>
              </w:rPr>
              <w:t>4</w:t>
            </w:r>
            <w:r w:rsidR="00231408" w:rsidRPr="00B319D6">
              <w:rPr>
                <w:rFonts w:ascii="Arial" w:hAnsi="Arial" w:cs="Arial"/>
              </w:rPr>
              <w:t>49</w:t>
            </w:r>
            <w:r w:rsidRPr="00B319D6">
              <w:rPr>
                <w:rFonts w:ascii="Arial" w:hAnsi="Arial" w:cs="Arial"/>
              </w:rPr>
              <w:t>,0</w:t>
            </w:r>
            <w:r w:rsidR="00231408" w:rsidRPr="00B319D6">
              <w:rPr>
                <w:rFonts w:ascii="Arial" w:hAnsi="Arial" w:cs="Arial"/>
              </w:rPr>
              <w:t>0</w:t>
            </w:r>
          </w:p>
        </w:tc>
        <w:tc>
          <w:tcPr>
            <w:tcW w:w="387" w:type="pct"/>
            <w:tcBorders>
              <w:top w:val="nil"/>
              <w:left w:val="nil"/>
              <w:bottom w:val="single" w:sz="4" w:space="0" w:color="auto"/>
              <w:right w:val="single" w:sz="4" w:space="0" w:color="auto"/>
            </w:tcBorders>
            <w:shd w:val="clear" w:color="auto" w:fill="auto"/>
            <w:vAlign w:val="center"/>
            <w:hideMark/>
          </w:tcPr>
          <w:p w:rsidR="00980B5F" w:rsidRPr="00B319D6" w:rsidRDefault="00980B5F" w:rsidP="00231408">
            <w:pPr>
              <w:jc w:val="center"/>
              <w:rPr>
                <w:rFonts w:ascii="Arial" w:hAnsi="Arial" w:cs="Arial"/>
              </w:rPr>
            </w:pPr>
            <w:r w:rsidRPr="00B319D6">
              <w:rPr>
                <w:rFonts w:ascii="Arial" w:hAnsi="Arial" w:cs="Arial"/>
              </w:rPr>
              <w:t>4</w:t>
            </w:r>
            <w:r w:rsidR="00231408" w:rsidRPr="00B319D6">
              <w:rPr>
                <w:rFonts w:ascii="Arial" w:hAnsi="Arial" w:cs="Arial"/>
              </w:rPr>
              <w:t>49</w:t>
            </w:r>
            <w:r w:rsidRPr="00B319D6">
              <w:rPr>
                <w:rFonts w:ascii="Arial" w:hAnsi="Arial" w:cs="Arial"/>
              </w:rPr>
              <w:t>,</w:t>
            </w:r>
            <w:r w:rsidR="00231408" w:rsidRPr="00B319D6">
              <w:rPr>
                <w:rFonts w:ascii="Arial" w:hAnsi="Arial" w:cs="Arial"/>
              </w:rPr>
              <w:t>0</w:t>
            </w:r>
            <w:r w:rsidRPr="00B319D6">
              <w:rPr>
                <w:rFonts w:ascii="Arial" w:hAnsi="Arial" w:cs="Arial"/>
              </w:rPr>
              <w:t>0</w:t>
            </w:r>
          </w:p>
        </w:tc>
        <w:tc>
          <w:tcPr>
            <w:tcW w:w="387" w:type="pct"/>
            <w:tcBorders>
              <w:top w:val="nil"/>
              <w:left w:val="nil"/>
              <w:bottom w:val="single" w:sz="4" w:space="0" w:color="auto"/>
              <w:right w:val="single" w:sz="4" w:space="0" w:color="auto"/>
            </w:tcBorders>
            <w:shd w:val="clear" w:color="auto" w:fill="auto"/>
            <w:noWrap/>
            <w:vAlign w:val="center"/>
            <w:hideMark/>
          </w:tcPr>
          <w:p w:rsidR="00980B5F" w:rsidRPr="00B319D6" w:rsidRDefault="00980B5F" w:rsidP="00231408">
            <w:pPr>
              <w:jc w:val="center"/>
              <w:rPr>
                <w:rFonts w:ascii="Arial" w:hAnsi="Arial" w:cs="Arial"/>
              </w:rPr>
            </w:pPr>
            <w:r w:rsidRPr="00B319D6">
              <w:rPr>
                <w:rFonts w:ascii="Arial" w:hAnsi="Arial" w:cs="Arial"/>
              </w:rPr>
              <w:t xml:space="preserve">1 </w:t>
            </w:r>
            <w:r w:rsidR="00231408" w:rsidRPr="00B319D6">
              <w:rPr>
                <w:rFonts w:ascii="Arial" w:hAnsi="Arial" w:cs="Arial"/>
              </w:rPr>
              <w:t>347</w:t>
            </w:r>
            <w:r w:rsidRPr="00B319D6">
              <w:rPr>
                <w:rFonts w:ascii="Arial" w:hAnsi="Arial" w:cs="Arial"/>
              </w:rPr>
              <w:t>,</w:t>
            </w:r>
            <w:r w:rsidR="00231408" w:rsidRPr="00B319D6">
              <w:rPr>
                <w:rFonts w:ascii="Arial" w:hAnsi="Arial" w:cs="Arial"/>
              </w:rPr>
              <w:t>0</w:t>
            </w:r>
            <w:r w:rsidRPr="00B319D6">
              <w:rPr>
                <w:rFonts w:ascii="Arial" w:hAnsi="Arial" w:cs="Arial"/>
              </w:rPr>
              <w:t>0</w:t>
            </w:r>
          </w:p>
        </w:tc>
        <w:tc>
          <w:tcPr>
            <w:tcW w:w="674" w:type="pct"/>
            <w:vMerge/>
            <w:tcBorders>
              <w:top w:val="nil"/>
              <w:left w:val="single" w:sz="4" w:space="0" w:color="auto"/>
              <w:bottom w:val="single" w:sz="4" w:space="0" w:color="000000"/>
              <w:right w:val="single" w:sz="4" w:space="0" w:color="auto"/>
            </w:tcBorders>
            <w:vAlign w:val="center"/>
            <w:hideMark/>
          </w:tcPr>
          <w:p w:rsidR="00980B5F" w:rsidRPr="00B319D6" w:rsidRDefault="00980B5F">
            <w:pPr>
              <w:rPr>
                <w:rFonts w:ascii="Arial" w:hAnsi="Arial" w:cs="Arial"/>
              </w:rPr>
            </w:pPr>
          </w:p>
        </w:tc>
      </w:tr>
      <w:tr w:rsidR="00A0226D" w:rsidRPr="00B319D6" w:rsidTr="00D6631D">
        <w:trPr>
          <w:trHeight w:val="1838"/>
        </w:trPr>
        <w:tc>
          <w:tcPr>
            <w:tcW w:w="238" w:type="pct"/>
            <w:vMerge w:val="restart"/>
            <w:tcBorders>
              <w:left w:val="single" w:sz="4" w:space="0" w:color="auto"/>
              <w:right w:val="single" w:sz="4" w:space="0" w:color="auto"/>
            </w:tcBorders>
            <w:shd w:val="clear" w:color="auto" w:fill="auto"/>
            <w:noWrap/>
            <w:vAlign w:val="center"/>
          </w:tcPr>
          <w:p w:rsidR="00A0226D" w:rsidRPr="00B319D6" w:rsidRDefault="00A0226D">
            <w:pPr>
              <w:jc w:val="center"/>
              <w:rPr>
                <w:rFonts w:ascii="Arial" w:hAnsi="Arial" w:cs="Arial"/>
              </w:rPr>
            </w:pPr>
            <w:r w:rsidRPr="00B319D6">
              <w:rPr>
                <w:rFonts w:ascii="Arial" w:hAnsi="Arial" w:cs="Arial"/>
              </w:rPr>
              <w:lastRenderedPageBreak/>
              <w:t>1.2.</w:t>
            </w:r>
          </w:p>
        </w:tc>
        <w:tc>
          <w:tcPr>
            <w:tcW w:w="901" w:type="pct"/>
            <w:vMerge w:val="restart"/>
            <w:tcBorders>
              <w:left w:val="nil"/>
              <w:right w:val="single" w:sz="4" w:space="0" w:color="auto"/>
            </w:tcBorders>
            <w:shd w:val="clear" w:color="auto" w:fill="auto"/>
            <w:vAlign w:val="center"/>
          </w:tcPr>
          <w:p w:rsidR="00A0226D" w:rsidRPr="00B319D6" w:rsidRDefault="00A0226D">
            <w:pPr>
              <w:jc w:val="center"/>
              <w:rPr>
                <w:rFonts w:ascii="Arial" w:hAnsi="Arial" w:cs="Arial"/>
              </w:rPr>
            </w:pPr>
            <w:r w:rsidRPr="00B319D6">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489" w:type="pct"/>
            <w:vMerge w:val="restart"/>
            <w:tcBorders>
              <w:top w:val="nil"/>
              <w:left w:val="single" w:sz="4" w:space="0" w:color="auto"/>
              <w:right w:val="single" w:sz="4" w:space="0" w:color="auto"/>
            </w:tcBorders>
            <w:vAlign w:val="center"/>
          </w:tcPr>
          <w:p w:rsidR="00A0226D" w:rsidRPr="00B319D6" w:rsidRDefault="00A0226D">
            <w:pPr>
              <w:rPr>
                <w:rFonts w:ascii="Arial" w:hAnsi="Arial" w:cs="Arial"/>
              </w:rPr>
            </w:pPr>
            <w:r w:rsidRPr="00B319D6">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A0226D" w:rsidRPr="00B319D6" w:rsidRDefault="00A0226D" w:rsidP="00A0226D">
            <w:pPr>
              <w:jc w:val="center"/>
              <w:rPr>
                <w:rFonts w:ascii="Arial" w:hAnsi="Arial" w:cs="Arial"/>
              </w:rPr>
            </w:pPr>
            <w:r w:rsidRPr="00B319D6">
              <w:rPr>
                <w:rFonts w:ascii="Arial" w:hAnsi="Arial" w:cs="Arial"/>
              </w:rPr>
              <w:t>078</w:t>
            </w:r>
          </w:p>
        </w:tc>
        <w:tc>
          <w:tcPr>
            <w:tcW w:w="229" w:type="pct"/>
            <w:vMerge w:val="restart"/>
            <w:tcBorders>
              <w:top w:val="nil"/>
              <w:left w:val="single" w:sz="4" w:space="0" w:color="auto"/>
              <w:right w:val="single" w:sz="4" w:space="0" w:color="auto"/>
            </w:tcBorders>
            <w:vAlign w:val="center"/>
          </w:tcPr>
          <w:p w:rsidR="00A0226D" w:rsidRPr="00B319D6" w:rsidRDefault="00A0226D" w:rsidP="00A0226D">
            <w:pPr>
              <w:jc w:val="center"/>
              <w:rPr>
                <w:rFonts w:ascii="Arial" w:hAnsi="Arial" w:cs="Arial"/>
              </w:rPr>
            </w:pPr>
            <w:r w:rsidRPr="00B319D6">
              <w:rPr>
                <w:rFonts w:ascii="Arial" w:hAnsi="Arial" w:cs="Arial"/>
              </w:rPr>
              <w:t>0709</w:t>
            </w:r>
          </w:p>
        </w:tc>
        <w:tc>
          <w:tcPr>
            <w:tcW w:w="474" w:type="pct"/>
            <w:vMerge w:val="restart"/>
            <w:tcBorders>
              <w:top w:val="nil"/>
              <w:left w:val="single" w:sz="4" w:space="0" w:color="auto"/>
              <w:right w:val="single" w:sz="4" w:space="0" w:color="auto"/>
            </w:tcBorders>
            <w:vAlign w:val="center"/>
          </w:tcPr>
          <w:p w:rsidR="00A0226D" w:rsidRPr="00B319D6" w:rsidRDefault="00A0226D" w:rsidP="00A0226D">
            <w:pPr>
              <w:jc w:val="center"/>
              <w:rPr>
                <w:rFonts w:ascii="Arial" w:hAnsi="Arial" w:cs="Arial"/>
              </w:rPr>
            </w:pPr>
            <w:r w:rsidRPr="00B319D6">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A0226D" w:rsidRPr="00B319D6" w:rsidRDefault="00A0226D" w:rsidP="00A0226D">
            <w:pPr>
              <w:jc w:val="center"/>
              <w:rPr>
                <w:rFonts w:ascii="Arial" w:hAnsi="Arial" w:cs="Arial"/>
              </w:rPr>
            </w:pPr>
            <w:r w:rsidRPr="00B319D6">
              <w:rPr>
                <w:rFonts w:ascii="Arial" w:hAnsi="Arial" w:cs="Arial"/>
              </w:rPr>
              <w:t>120</w:t>
            </w:r>
          </w:p>
        </w:tc>
        <w:tc>
          <w:tcPr>
            <w:tcW w:w="387" w:type="pct"/>
            <w:tcBorders>
              <w:top w:val="nil"/>
              <w:left w:val="nil"/>
              <w:bottom w:val="single" w:sz="4" w:space="0" w:color="auto"/>
              <w:right w:val="single" w:sz="4" w:space="0" w:color="auto"/>
            </w:tcBorders>
            <w:shd w:val="clear" w:color="auto" w:fill="auto"/>
            <w:vAlign w:val="center"/>
          </w:tcPr>
          <w:p w:rsidR="00A0226D" w:rsidRPr="00B319D6" w:rsidRDefault="00A0226D" w:rsidP="00231408">
            <w:pPr>
              <w:jc w:val="center"/>
              <w:rPr>
                <w:rFonts w:ascii="Arial" w:hAnsi="Arial" w:cs="Arial"/>
              </w:rPr>
            </w:pPr>
            <w:r w:rsidRPr="00B319D6">
              <w:rPr>
                <w:rFonts w:ascii="Arial" w:hAnsi="Arial" w:cs="Arial"/>
              </w:rPr>
              <w:t>96,60</w:t>
            </w:r>
          </w:p>
        </w:tc>
        <w:tc>
          <w:tcPr>
            <w:tcW w:w="387" w:type="pct"/>
            <w:tcBorders>
              <w:top w:val="nil"/>
              <w:left w:val="nil"/>
              <w:bottom w:val="single" w:sz="4" w:space="0" w:color="auto"/>
              <w:right w:val="single" w:sz="4" w:space="0" w:color="auto"/>
            </w:tcBorders>
            <w:shd w:val="clear" w:color="auto" w:fill="auto"/>
            <w:vAlign w:val="center"/>
          </w:tcPr>
          <w:p w:rsidR="00A0226D" w:rsidRPr="00B319D6" w:rsidRDefault="00A0226D" w:rsidP="00231408">
            <w:pPr>
              <w:jc w:val="center"/>
              <w:rPr>
                <w:rFonts w:ascii="Arial" w:hAnsi="Arial" w:cs="Arial"/>
              </w:rPr>
            </w:pPr>
            <w:r w:rsidRPr="00B319D6">
              <w:rPr>
                <w:rFonts w:ascii="Arial" w:hAnsi="Arial" w:cs="Arial"/>
              </w:rPr>
              <w:t>96,60</w:t>
            </w:r>
          </w:p>
        </w:tc>
        <w:tc>
          <w:tcPr>
            <w:tcW w:w="387" w:type="pct"/>
            <w:tcBorders>
              <w:top w:val="nil"/>
              <w:left w:val="nil"/>
              <w:bottom w:val="single" w:sz="4" w:space="0" w:color="auto"/>
              <w:right w:val="single" w:sz="4" w:space="0" w:color="auto"/>
            </w:tcBorders>
            <w:shd w:val="clear" w:color="auto" w:fill="auto"/>
            <w:vAlign w:val="center"/>
          </w:tcPr>
          <w:p w:rsidR="00A0226D" w:rsidRPr="00B319D6" w:rsidRDefault="00A0226D" w:rsidP="00231408">
            <w:pPr>
              <w:jc w:val="center"/>
              <w:rPr>
                <w:rFonts w:ascii="Arial" w:hAnsi="Arial" w:cs="Arial"/>
              </w:rPr>
            </w:pPr>
            <w:r w:rsidRPr="00B319D6">
              <w:rPr>
                <w:rFonts w:ascii="Arial" w:hAnsi="Arial" w:cs="Arial"/>
              </w:rPr>
              <w:t>96,60</w:t>
            </w:r>
          </w:p>
        </w:tc>
        <w:tc>
          <w:tcPr>
            <w:tcW w:w="387" w:type="pct"/>
            <w:tcBorders>
              <w:top w:val="nil"/>
              <w:left w:val="nil"/>
              <w:bottom w:val="single" w:sz="4" w:space="0" w:color="auto"/>
              <w:right w:val="single" w:sz="4" w:space="0" w:color="auto"/>
            </w:tcBorders>
            <w:shd w:val="clear" w:color="auto" w:fill="auto"/>
            <w:noWrap/>
            <w:vAlign w:val="center"/>
          </w:tcPr>
          <w:p w:rsidR="00A0226D" w:rsidRPr="00B319D6" w:rsidRDefault="00A0226D" w:rsidP="00231408">
            <w:pPr>
              <w:jc w:val="center"/>
              <w:rPr>
                <w:rFonts w:ascii="Arial" w:hAnsi="Arial" w:cs="Arial"/>
              </w:rPr>
            </w:pPr>
            <w:r w:rsidRPr="00B319D6">
              <w:rPr>
                <w:rFonts w:ascii="Arial" w:hAnsi="Arial" w:cs="Arial"/>
              </w:rPr>
              <w:t>289,80</w:t>
            </w:r>
          </w:p>
        </w:tc>
        <w:tc>
          <w:tcPr>
            <w:tcW w:w="674" w:type="pct"/>
            <w:vMerge/>
            <w:tcBorders>
              <w:top w:val="nil"/>
              <w:left w:val="single" w:sz="4" w:space="0" w:color="auto"/>
              <w:bottom w:val="single" w:sz="4" w:space="0" w:color="000000"/>
              <w:right w:val="single" w:sz="4" w:space="0" w:color="auto"/>
            </w:tcBorders>
            <w:vAlign w:val="center"/>
          </w:tcPr>
          <w:p w:rsidR="00A0226D" w:rsidRPr="00B319D6" w:rsidRDefault="00A0226D">
            <w:pPr>
              <w:rPr>
                <w:rFonts w:ascii="Arial" w:hAnsi="Arial" w:cs="Arial"/>
              </w:rPr>
            </w:pPr>
          </w:p>
        </w:tc>
      </w:tr>
      <w:tr w:rsidR="00A0226D" w:rsidRPr="00B319D6" w:rsidTr="00D6631D">
        <w:trPr>
          <w:trHeight w:val="1838"/>
        </w:trPr>
        <w:tc>
          <w:tcPr>
            <w:tcW w:w="238" w:type="pct"/>
            <w:vMerge/>
            <w:tcBorders>
              <w:left w:val="single" w:sz="4" w:space="0" w:color="auto"/>
              <w:bottom w:val="single" w:sz="4" w:space="0" w:color="auto"/>
              <w:right w:val="single" w:sz="4" w:space="0" w:color="auto"/>
            </w:tcBorders>
            <w:shd w:val="clear" w:color="auto" w:fill="auto"/>
            <w:noWrap/>
            <w:vAlign w:val="center"/>
          </w:tcPr>
          <w:p w:rsidR="00A0226D" w:rsidRPr="00B319D6" w:rsidRDefault="00A0226D">
            <w:pPr>
              <w:jc w:val="center"/>
              <w:rPr>
                <w:rFonts w:ascii="Arial" w:hAnsi="Arial" w:cs="Arial"/>
              </w:rPr>
            </w:pPr>
          </w:p>
        </w:tc>
        <w:tc>
          <w:tcPr>
            <w:tcW w:w="901" w:type="pct"/>
            <w:vMerge/>
            <w:tcBorders>
              <w:left w:val="nil"/>
              <w:bottom w:val="nil"/>
              <w:right w:val="single" w:sz="4" w:space="0" w:color="auto"/>
            </w:tcBorders>
            <w:shd w:val="clear" w:color="auto" w:fill="auto"/>
            <w:vAlign w:val="center"/>
          </w:tcPr>
          <w:p w:rsidR="00A0226D" w:rsidRPr="00B319D6" w:rsidRDefault="00A0226D">
            <w:pPr>
              <w:jc w:val="center"/>
              <w:rPr>
                <w:rFonts w:ascii="Arial" w:hAnsi="Arial" w:cs="Arial"/>
              </w:rPr>
            </w:pPr>
          </w:p>
        </w:tc>
        <w:tc>
          <w:tcPr>
            <w:tcW w:w="489" w:type="pct"/>
            <w:vMerge/>
            <w:tcBorders>
              <w:left w:val="single" w:sz="4" w:space="0" w:color="auto"/>
              <w:bottom w:val="single" w:sz="4" w:space="0" w:color="000000"/>
              <w:right w:val="single" w:sz="4" w:space="0" w:color="auto"/>
            </w:tcBorders>
            <w:vAlign w:val="center"/>
          </w:tcPr>
          <w:p w:rsidR="00A0226D" w:rsidRPr="00B319D6" w:rsidRDefault="00A0226D">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A0226D" w:rsidRPr="00B319D6" w:rsidRDefault="00A0226D" w:rsidP="00A0226D">
            <w:pPr>
              <w:rPr>
                <w:rFonts w:ascii="Arial" w:hAnsi="Arial" w:cs="Arial"/>
              </w:rPr>
            </w:pPr>
          </w:p>
        </w:tc>
        <w:tc>
          <w:tcPr>
            <w:tcW w:w="229" w:type="pct"/>
            <w:vMerge/>
            <w:tcBorders>
              <w:left w:val="single" w:sz="4" w:space="0" w:color="auto"/>
              <w:bottom w:val="single" w:sz="4" w:space="0" w:color="000000"/>
              <w:right w:val="single" w:sz="4" w:space="0" w:color="auto"/>
            </w:tcBorders>
            <w:vAlign w:val="center"/>
          </w:tcPr>
          <w:p w:rsidR="00A0226D" w:rsidRPr="00B319D6" w:rsidRDefault="00A0226D" w:rsidP="00A0226D">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A0226D" w:rsidRPr="00B319D6" w:rsidRDefault="00A0226D" w:rsidP="00A0226D">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A0226D" w:rsidRPr="00B319D6" w:rsidRDefault="00A0226D" w:rsidP="00A0226D">
            <w:pPr>
              <w:jc w:val="center"/>
              <w:rPr>
                <w:rFonts w:ascii="Arial" w:hAnsi="Arial" w:cs="Arial"/>
              </w:rPr>
            </w:pPr>
            <w:r w:rsidRPr="00B319D6">
              <w:rPr>
                <w:rFonts w:ascii="Arial" w:hAnsi="Arial" w:cs="Arial"/>
              </w:rPr>
              <w:t>244</w:t>
            </w:r>
          </w:p>
        </w:tc>
        <w:tc>
          <w:tcPr>
            <w:tcW w:w="387" w:type="pct"/>
            <w:tcBorders>
              <w:top w:val="nil"/>
              <w:left w:val="nil"/>
              <w:bottom w:val="single" w:sz="4" w:space="0" w:color="auto"/>
              <w:right w:val="single" w:sz="4" w:space="0" w:color="auto"/>
            </w:tcBorders>
            <w:shd w:val="clear" w:color="auto" w:fill="auto"/>
            <w:vAlign w:val="center"/>
          </w:tcPr>
          <w:p w:rsidR="00A0226D" w:rsidRPr="00B319D6" w:rsidRDefault="00A0226D" w:rsidP="00231408">
            <w:pPr>
              <w:jc w:val="center"/>
              <w:rPr>
                <w:rFonts w:ascii="Arial" w:hAnsi="Arial" w:cs="Arial"/>
              </w:rPr>
            </w:pPr>
            <w:r w:rsidRPr="00B319D6">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A0226D" w:rsidRPr="00B319D6" w:rsidRDefault="00A0226D" w:rsidP="00231408">
            <w:pPr>
              <w:jc w:val="center"/>
              <w:rPr>
                <w:rFonts w:ascii="Arial" w:hAnsi="Arial" w:cs="Arial"/>
              </w:rPr>
            </w:pPr>
            <w:r w:rsidRPr="00B319D6">
              <w:rPr>
                <w:rFonts w:ascii="Arial" w:hAnsi="Arial" w:cs="Arial"/>
              </w:rPr>
              <w:t>3,20</w:t>
            </w:r>
          </w:p>
        </w:tc>
        <w:tc>
          <w:tcPr>
            <w:tcW w:w="387" w:type="pct"/>
            <w:tcBorders>
              <w:top w:val="nil"/>
              <w:left w:val="nil"/>
              <w:bottom w:val="single" w:sz="4" w:space="0" w:color="auto"/>
              <w:right w:val="single" w:sz="4" w:space="0" w:color="auto"/>
            </w:tcBorders>
            <w:shd w:val="clear" w:color="auto" w:fill="auto"/>
            <w:vAlign w:val="center"/>
          </w:tcPr>
          <w:p w:rsidR="00A0226D" w:rsidRPr="00B319D6" w:rsidRDefault="00A0226D" w:rsidP="00231408">
            <w:pPr>
              <w:jc w:val="center"/>
              <w:rPr>
                <w:rFonts w:ascii="Arial" w:hAnsi="Arial" w:cs="Arial"/>
              </w:rPr>
            </w:pPr>
            <w:r w:rsidRPr="00B319D6">
              <w:rPr>
                <w:rFonts w:ascii="Arial" w:hAnsi="Arial" w:cs="Arial"/>
              </w:rPr>
              <w:t>3,20</w:t>
            </w:r>
          </w:p>
        </w:tc>
        <w:tc>
          <w:tcPr>
            <w:tcW w:w="387" w:type="pct"/>
            <w:tcBorders>
              <w:top w:val="nil"/>
              <w:left w:val="nil"/>
              <w:bottom w:val="single" w:sz="4" w:space="0" w:color="auto"/>
              <w:right w:val="single" w:sz="4" w:space="0" w:color="auto"/>
            </w:tcBorders>
            <w:shd w:val="clear" w:color="auto" w:fill="auto"/>
            <w:noWrap/>
            <w:vAlign w:val="center"/>
          </w:tcPr>
          <w:p w:rsidR="00A0226D" w:rsidRPr="00B319D6" w:rsidRDefault="00A0226D" w:rsidP="00231408">
            <w:pPr>
              <w:jc w:val="center"/>
              <w:rPr>
                <w:rFonts w:ascii="Arial" w:hAnsi="Arial" w:cs="Arial"/>
              </w:rPr>
            </w:pPr>
            <w:r w:rsidRPr="00B319D6">
              <w:rPr>
                <w:rFonts w:ascii="Arial" w:hAnsi="Arial" w:cs="Arial"/>
              </w:rPr>
              <w:t>9,60</w:t>
            </w:r>
          </w:p>
        </w:tc>
        <w:tc>
          <w:tcPr>
            <w:tcW w:w="674" w:type="pct"/>
            <w:vMerge/>
            <w:tcBorders>
              <w:top w:val="nil"/>
              <w:left w:val="single" w:sz="4" w:space="0" w:color="auto"/>
              <w:bottom w:val="single" w:sz="4" w:space="0" w:color="000000"/>
              <w:right w:val="single" w:sz="4" w:space="0" w:color="auto"/>
            </w:tcBorders>
            <w:vAlign w:val="center"/>
          </w:tcPr>
          <w:p w:rsidR="00A0226D" w:rsidRPr="00B319D6" w:rsidRDefault="00A0226D">
            <w:pPr>
              <w:rPr>
                <w:rFonts w:ascii="Arial" w:hAnsi="Arial" w:cs="Arial"/>
              </w:rPr>
            </w:pPr>
          </w:p>
        </w:tc>
      </w:tr>
      <w:tr w:rsidR="00A0226D" w:rsidRPr="00B319D6" w:rsidTr="00D6631D">
        <w:trPr>
          <w:trHeight w:val="375"/>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0226D" w:rsidRPr="00B319D6" w:rsidRDefault="00A0226D">
            <w:pPr>
              <w:rPr>
                <w:rFonts w:ascii="Arial" w:hAnsi="Arial" w:cs="Arial"/>
              </w:rPr>
            </w:pPr>
            <w:r w:rsidRPr="00B319D6">
              <w:rPr>
                <w:rFonts w:ascii="Arial" w:hAnsi="Arial" w:cs="Arial"/>
              </w:rPr>
              <w:t>Итого по задаче 1</w:t>
            </w:r>
          </w:p>
        </w:tc>
        <w:tc>
          <w:tcPr>
            <w:tcW w:w="48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2 561,40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7 684,20</w:t>
            </w:r>
          </w:p>
        </w:tc>
        <w:tc>
          <w:tcPr>
            <w:tcW w:w="674" w:type="pct"/>
            <w:vMerge/>
            <w:tcBorders>
              <w:top w:val="nil"/>
              <w:left w:val="single" w:sz="4" w:space="0" w:color="auto"/>
              <w:bottom w:val="single" w:sz="4" w:space="0" w:color="000000"/>
              <w:right w:val="single" w:sz="4" w:space="0" w:color="auto"/>
            </w:tcBorders>
            <w:vAlign w:val="center"/>
            <w:hideMark/>
          </w:tcPr>
          <w:p w:rsidR="00A0226D" w:rsidRPr="00B319D6" w:rsidRDefault="00A0226D">
            <w:pPr>
              <w:rPr>
                <w:rFonts w:ascii="Arial" w:hAnsi="Arial" w:cs="Arial"/>
              </w:rPr>
            </w:pPr>
          </w:p>
        </w:tc>
      </w:tr>
      <w:tr w:rsidR="00A0226D" w:rsidRPr="00B319D6"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B319D6" w:rsidRDefault="00A0226D">
            <w:pPr>
              <w:rPr>
                <w:rFonts w:ascii="Arial" w:hAnsi="Arial" w:cs="Arial"/>
              </w:rPr>
            </w:pPr>
            <w:r w:rsidRPr="00B319D6">
              <w:rPr>
                <w:rFonts w:ascii="Arial" w:hAnsi="Arial" w:cs="Arial"/>
              </w:rPr>
              <w:t xml:space="preserve">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A0226D" w:rsidRPr="00B319D6" w:rsidTr="00D6631D">
        <w:trPr>
          <w:trHeight w:val="2625"/>
        </w:trPr>
        <w:tc>
          <w:tcPr>
            <w:tcW w:w="238" w:type="pct"/>
            <w:tcBorders>
              <w:top w:val="nil"/>
              <w:left w:val="single" w:sz="4" w:space="0" w:color="auto"/>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2.1.</w:t>
            </w:r>
          </w:p>
        </w:tc>
        <w:tc>
          <w:tcPr>
            <w:tcW w:w="901" w:type="pct"/>
            <w:tcBorders>
              <w:top w:val="nil"/>
              <w:left w:val="nil"/>
              <w:bottom w:val="single" w:sz="4" w:space="0" w:color="auto"/>
              <w:right w:val="single" w:sz="4" w:space="0" w:color="auto"/>
            </w:tcBorders>
            <w:shd w:val="clear" w:color="auto" w:fill="auto"/>
            <w:vAlign w:val="center"/>
            <w:hideMark/>
          </w:tcPr>
          <w:p w:rsidR="00A0226D" w:rsidRPr="00B319D6" w:rsidRDefault="00A0226D" w:rsidP="00A0226D">
            <w:pPr>
              <w:jc w:val="center"/>
              <w:rPr>
                <w:rFonts w:ascii="Arial" w:hAnsi="Arial" w:cs="Arial"/>
              </w:rPr>
            </w:pPr>
            <w:r w:rsidRPr="00B319D6">
              <w:rPr>
                <w:rFonts w:ascii="Arial" w:hAnsi="Arial" w:cs="Arial"/>
              </w:rPr>
              <w:t>Субвенции бюджетам муниципальных образований на обеспечение жилыми помещениями детей сирот и детей, оставшихся</w:t>
            </w:r>
            <w:r w:rsidR="00FE1E00" w:rsidRPr="00B319D6">
              <w:rPr>
                <w:rFonts w:ascii="Arial" w:hAnsi="Arial" w:cs="Arial"/>
              </w:rPr>
              <w:t xml:space="preserve"> без попечения родителей, лиц, которые относились к категории детей-сирот, и детей-сирот, оставшихся без попечения </w:t>
            </w:r>
            <w:r w:rsidR="00FE1E00" w:rsidRPr="00B319D6">
              <w:rPr>
                <w:rFonts w:ascii="Arial" w:hAnsi="Arial" w:cs="Arial"/>
              </w:rPr>
              <w:lastRenderedPageBreak/>
              <w:t>родителей, и достигли возраста 23 лет, в соответствии с Законом края от 24 декабря 2009 года №9-4225</w:t>
            </w:r>
          </w:p>
        </w:tc>
        <w:tc>
          <w:tcPr>
            <w:tcW w:w="489" w:type="pct"/>
            <w:tcBorders>
              <w:top w:val="nil"/>
              <w:left w:val="nil"/>
              <w:bottom w:val="single" w:sz="4" w:space="0" w:color="auto"/>
              <w:right w:val="single" w:sz="4" w:space="0" w:color="auto"/>
            </w:tcBorders>
            <w:shd w:val="clear" w:color="auto" w:fill="auto"/>
            <w:vAlign w:val="center"/>
            <w:hideMark/>
          </w:tcPr>
          <w:p w:rsidR="00A0226D" w:rsidRPr="00B319D6" w:rsidRDefault="00A0226D">
            <w:pPr>
              <w:rPr>
                <w:rFonts w:ascii="Arial" w:hAnsi="Arial" w:cs="Arial"/>
              </w:rPr>
            </w:pPr>
            <w:r w:rsidRPr="00B319D6">
              <w:rPr>
                <w:rFonts w:ascii="Arial" w:hAnsi="Arial" w:cs="Arial"/>
              </w:rPr>
              <w:lastRenderedPageBreak/>
              <w:t>МКУ УИЗИЗ</w:t>
            </w:r>
          </w:p>
        </w:tc>
        <w:tc>
          <w:tcPr>
            <w:tcW w:w="25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1004</w:t>
            </w:r>
          </w:p>
        </w:tc>
        <w:tc>
          <w:tcPr>
            <w:tcW w:w="474"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A0226D" w:rsidRPr="00B319D6" w:rsidRDefault="00A0226D">
            <w:pPr>
              <w:jc w:val="center"/>
              <w:rPr>
                <w:rFonts w:ascii="Arial" w:hAnsi="Arial" w:cs="Arial"/>
              </w:rPr>
            </w:pPr>
            <w:r w:rsidRPr="00B319D6">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 xml:space="preserve">19 595,79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5 715,70</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A0226D" w:rsidRPr="00B319D6" w:rsidRDefault="00A0226D" w:rsidP="00A0226D">
            <w:pPr>
              <w:jc w:val="center"/>
              <w:rPr>
                <w:rFonts w:ascii="Arial" w:hAnsi="Arial" w:cs="Arial"/>
              </w:rPr>
            </w:pPr>
            <w:r w:rsidRPr="00B319D6">
              <w:rPr>
                <w:rFonts w:ascii="Arial" w:hAnsi="Arial" w:cs="Arial"/>
              </w:rPr>
              <w:t xml:space="preserve">34 456,69 </w:t>
            </w:r>
          </w:p>
        </w:tc>
        <w:tc>
          <w:tcPr>
            <w:tcW w:w="674" w:type="pct"/>
            <w:tcBorders>
              <w:top w:val="nil"/>
              <w:left w:val="nil"/>
              <w:bottom w:val="single" w:sz="4" w:space="0" w:color="auto"/>
              <w:right w:val="single" w:sz="4" w:space="0" w:color="auto"/>
            </w:tcBorders>
            <w:shd w:val="clear" w:color="auto" w:fill="auto"/>
            <w:vAlign w:val="center"/>
            <w:hideMark/>
          </w:tcPr>
          <w:p w:rsidR="00A0226D" w:rsidRPr="00B319D6" w:rsidRDefault="00A0226D" w:rsidP="00D6631D">
            <w:pPr>
              <w:rPr>
                <w:rFonts w:ascii="Arial" w:hAnsi="Arial" w:cs="Arial"/>
              </w:rPr>
            </w:pPr>
            <w:r w:rsidRPr="00B319D6">
              <w:rPr>
                <w:rFonts w:ascii="Arial" w:hAnsi="Arial" w:cs="Arial"/>
              </w:rPr>
              <w:t xml:space="preserve">Приобретение жилья </w:t>
            </w:r>
            <w:r w:rsidR="00FE1E00" w:rsidRPr="00B319D6">
              <w:rPr>
                <w:rFonts w:ascii="Arial" w:hAnsi="Arial" w:cs="Arial"/>
              </w:rPr>
              <w:t>1</w:t>
            </w:r>
            <w:r w:rsidR="00D6631D" w:rsidRPr="00B319D6">
              <w:rPr>
                <w:rFonts w:ascii="Arial" w:hAnsi="Arial" w:cs="Arial"/>
              </w:rPr>
              <w:t>6</w:t>
            </w:r>
            <w:r w:rsidRPr="00B319D6">
              <w:rPr>
                <w:rFonts w:ascii="Arial" w:hAnsi="Arial" w:cs="Arial"/>
              </w:rPr>
              <w:t xml:space="preserve"> детям сиротам</w:t>
            </w:r>
          </w:p>
        </w:tc>
      </w:tr>
      <w:tr w:rsidR="00D6631D" w:rsidRPr="00B319D6" w:rsidTr="00D6631D">
        <w:trPr>
          <w:trHeight w:val="1833"/>
        </w:trPr>
        <w:tc>
          <w:tcPr>
            <w:tcW w:w="238" w:type="pct"/>
            <w:vMerge w:val="restart"/>
            <w:tcBorders>
              <w:top w:val="nil"/>
              <w:left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r w:rsidRPr="00B319D6">
              <w:rPr>
                <w:rFonts w:ascii="Arial" w:hAnsi="Arial" w:cs="Arial"/>
              </w:rPr>
              <w:lastRenderedPageBreak/>
              <w:t>2.2.</w:t>
            </w:r>
          </w:p>
        </w:tc>
        <w:tc>
          <w:tcPr>
            <w:tcW w:w="901" w:type="pct"/>
            <w:vMerge w:val="restart"/>
            <w:tcBorders>
              <w:top w:val="nil"/>
              <w:left w:val="nil"/>
              <w:right w:val="single" w:sz="4" w:space="0" w:color="auto"/>
            </w:tcBorders>
            <w:shd w:val="clear" w:color="auto" w:fill="auto"/>
            <w:vAlign w:val="center"/>
          </w:tcPr>
          <w:p w:rsidR="00D6631D" w:rsidRPr="00B319D6" w:rsidRDefault="00D6631D">
            <w:pPr>
              <w:jc w:val="center"/>
              <w:rPr>
                <w:rFonts w:ascii="Arial" w:hAnsi="Arial" w:cs="Arial"/>
              </w:rPr>
            </w:pPr>
            <w:r w:rsidRPr="00B319D6">
              <w:rPr>
                <w:rFonts w:ascii="Arial" w:hAnsi="Arial" w:cs="Arial"/>
              </w:rPr>
              <w:t xml:space="preserve">Субсидии бюджетам муниципальных образований на обеспечение жилых </w:t>
            </w:r>
            <w:proofErr w:type="spellStart"/>
            <w:r w:rsidRPr="00B319D6">
              <w:rPr>
                <w:rFonts w:ascii="Arial" w:hAnsi="Arial" w:cs="Arial"/>
              </w:rPr>
              <w:t>помещеницдетчм</w:t>
            </w:r>
            <w:proofErr w:type="spellEnd"/>
            <w:r w:rsidRPr="00B319D6">
              <w:rPr>
                <w:rFonts w:ascii="Arial" w:hAnsi="Arial" w:cs="Arial"/>
              </w:rPr>
              <w:t xml:space="preserve">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489" w:type="pct"/>
            <w:vMerge w:val="restart"/>
            <w:tcBorders>
              <w:top w:val="nil"/>
              <w:left w:val="nil"/>
              <w:right w:val="single" w:sz="4" w:space="0" w:color="auto"/>
            </w:tcBorders>
            <w:shd w:val="clear" w:color="auto" w:fill="auto"/>
          </w:tcPr>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p>
          <w:p w:rsidR="00D6631D" w:rsidRPr="00B319D6" w:rsidRDefault="00D6631D" w:rsidP="00D6631D">
            <w:pPr>
              <w:jc w:val="center"/>
              <w:rPr>
                <w:rFonts w:ascii="Arial" w:hAnsi="Arial" w:cs="Arial"/>
              </w:rPr>
            </w:pPr>
            <w:r w:rsidRPr="00B319D6">
              <w:rPr>
                <w:rFonts w:ascii="Arial" w:hAnsi="Arial" w:cs="Arial"/>
              </w:rPr>
              <w:t>МКУ УИЗИЗ</w:t>
            </w:r>
          </w:p>
          <w:p w:rsidR="00D6631D" w:rsidRPr="00B319D6" w:rsidRDefault="00D6631D" w:rsidP="00B6118E">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r w:rsidRPr="00B319D6">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r w:rsidRPr="00B319D6">
              <w:rPr>
                <w:rFonts w:ascii="Arial" w:hAnsi="Arial" w:cs="Arial"/>
              </w:rPr>
              <w:t>1003</w:t>
            </w:r>
          </w:p>
        </w:tc>
        <w:tc>
          <w:tcPr>
            <w:tcW w:w="474" w:type="pct"/>
            <w:tcBorders>
              <w:top w:val="nil"/>
              <w:left w:val="nil"/>
              <w:bottom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r w:rsidRPr="00B319D6">
              <w:rPr>
                <w:rFonts w:ascii="Arial" w:hAnsi="Arial" w:cs="Arial"/>
              </w:rPr>
              <w:t>01300</w:t>
            </w:r>
            <w:r w:rsidRPr="00B319D6">
              <w:rPr>
                <w:rFonts w:ascii="Arial" w:hAnsi="Arial" w:cs="Arial"/>
                <w:lang w:val="en-US"/>
              </w:rPr>
              <w:t>L</w:t>
            </w:r>
            <w:r w:rsidRPr="00B319D6">
              <w:rPr>
                <w:rFonts w:ascii="Arial" w:hAnsi="Arial" w:cs="Arial"/>
              </w:rPr>
              <w:t>0820</w:t>
            </w:r>
          </w:p>
        </w:tc>
        <w:tc>
          <w:tcPr>
            <w:tcW w:w="189" w:type="pct"/>
            <w:tcBorders>
              <w:top w:val="nil"/>
              <w:left w:val="nil"/>
              <w:bottom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r w:rsidRPr="00B319D6">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1 508,05</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1 508,05</w:t>
            </w:r>
          </w:p>
        </w:tc>
        <w:tc>
          <w:tcPr>
            <w:tcW w:w="674" w:type="pct"/>
            <w:vMerge w:val="restart"/>
            <w:tcBorders>
              <w:top w:val="nil"/>
              <w:left w:val="nil"/>
              <w:right w:val="single" w:sz="4" w:space="0" w:color="auto"/>
            </w:tcBorders>
            <w:shd w:val="clear" w:color="auto" w:fill="auto"/>
          </w:tcPr>
          <w:p w:rsidR="00D6631D" w:rsidRPr="00B319D6" w:rsidRDefault="00D6631D">
            <w:pPr>
              <w:rPr>
                <w:rFonts w:ascii="Arial" w:hAnsi="Arial" w:cs="Arial"/>
              </w:rPr>
            </w:pPr>
          </w:p>
          <w:p w:rsidR="00D6631D" w:rsidRPr="00B319D6" w:rsidRDefault="00D6631D">
            <w:pPr>
              <w:rPr>
                <w:rFonts w:ascii="Arial" w:hAnsi="Arial" w:cs="Arial"/>
              </w:rPr>
            </w:pPr>
          </w:p>
          <w:p w:rsidR="00D6631D" w:rsidRPr="00B319D6" w:rsidRDefault="00D6631D">
            <w:pPr>
              <w:rPr>
                <w:rFonts w:ascii="Arial" w:hAnsi="Arial" w:cs="Arial"/>
              </w:rPr>
            </w:pPr>
          </w:p>
          <w:p w:rsidR="00D6631D" w:rsidRPr="00B319D6" w:rsidRDefault="00D6631D">
            <w:pPr>
              <w:rPr>
                <w:rFonts w:ascii="Arial" w:hAnsi="Arial" w:cs="Arial"/>
              </w:rPr>
            </w:pPr>
          </w:p>
          <w:p w:rsidR="00D6631D" w:rsidRPr="00B319D6" w:rsidRDefault="00D6631D">
            <w:pPr>
              <w:rPr>
                <w:rFonts w:ascii="Arial" w:hAnsi="Arial" w:cs="Arial"/>
              </w:rPr>
            </w:pPr>
          </w:p>
          <w:p w:rsidR="00D6631D" w:rsidRPr="00B319D6" w:rsidRDefault="00D6631D">
            <w:pPr>
              <w:rPr>
                <w:rFonts w:ascii="Arial" w:hAnsi="Arial" w:cs="Arial"/>
              </w:rPr>
            </w:pPr>
            <w:r w:rsidRPr="00B319D6">
              <w:rPr>
                <w:rFonts w:ascii="Arial" w:hAnsi="Arial" w:cs="Arial"/>
              </w:rPr>
              <w:t>Приобретение жилья 2 детям сиротам</w:t>
            </w:r>
          </w:p>
          <w:p w:rsidR="00D6631D" w:rsidRPr="00B319D6" w:rsidRDefault="00D6631D" w:rsidP="00B6118E">
            <w:pPr>
              <w:rPr>
                <w:rFonts w:ascii="Arial" w:hAnsi="Arial" w:cs="Arial"/>
              </w:rPr>
            </w:pPr>
          </w:p>
        </w:tc>
      </w:tr>
      <w:tr w:rsidR="00D6631D" w:rsidRPr="00B319D6" w:rsidTr="00D6631D">
        <w:trPr>
          <w:trHeight w:val="2128"/>
        </w:trPr>
        <w:tc>
          <w:tcPr>
            <w:tcW w:w="238" w:type="pct"/>
            <w:vMerge/>
            <w:tcBorders>
              <w:left w:val="single" w:sz="4" w:space="0" w:color="auto"/>
              <w:bottom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p>
        </w:tc>
        <w:tc>
          <w:tcPr>
            <w:tcW w:w="901" w:type="pct"/>
            <w:vMerge/>
            <w:tcBorders>
              <w:left w:val="nil"/>
              <w:bottom w:val="single" w:sz="4" w:space="0" w:color="auto"/>
              <w:right w:val="single" w:sz="4" w:space="0" w:color="auto"/>
            </w:tcBorders>
            <w:shd w:val="clear" w:color="auto" w:fill="auto"/>
            <w:vAlign w:val="center"/>
          </w:tcPr>
          <w:p w:rsidR="00D6631D" w:rsidRPr="00B319D6" w:rsidRDefault="00D6631D">
            <w:pPr>
              <w:jc w:val="center"/>
              <w:rPr>
                <w:rFonts w:ascii="Arial" w:hAnsi="Arial" w:cs="Arial"/>
              </w:rPr>
            </w:pPr>
          </w:p>
        </w:tc>
        <w:tc>
          <w:tcPr>
            <w:tcW w:w="489" w:type="pct"/>
            <w:vMerge/>
            <w:tcBorders>
              <w:left w:val="nil"/>
              <w:bottom w:val="single" w:sz="4" w:space="0" w:color="auto"/>
              <w:right w:val="single" w:sz="4" w:space="0" w:color="auto"/>
            </w:tcBorders>
            <w:shd w:val="clear" w:color="auto" w:fill="auto"/>
          </w:tcPr>
          <w:p w:rsidR="00D6631D" w:rsidRPr="00B319D6" w:rsidRDefault="00D6631D">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tcPr>
          <w:p w:rsidR="00D6631D" w:rsidRPr="00B319D6" w:rsidRDefault="00D6631D" w:rsidP="00B6118E">
            <w:pPr>
              <w:jc w:val="center"/>
              <w:rPr>
                <w:rFonts w:ascii="Arial" w:hAnsi="Arial" w:cs="Arial"/>
              </w:rPr>
            </w:pPr>
            <w:r w:rsidRPr="00B319D6">
              <w:rPr>
                <w:rFonts w:ascii="Arial" w:hAnsi="Arial" w:cs="Arial"/>
              </w:rPr>
              <w:t>162</w:t>
            </w:r>
          </w:p>
        </w:tc>
        <w:tc>
          <w:tcPr>
            <w:tcW w:w="229" w:type="pct"/>
            <w:tcBorders>
              <w:top w:val="nil"/>
              <w:left w:val="nil"/>
              <w:bottom w:val="single" w:sz="4" w:space="0" w:color="auto"/>
              <w:right w:val="single" w:sz="4" w:space="0" w:color="auto"/>
            </w:tcBorders>
            <w:shd w:val="clear" w:color="auto" w:fill="auto"/>
            <w:vAlign w:val="center"/>
          </w:tcPr>
          <w:p w:rsidR="00D6631D" w:rsidRPr="00B319D6" w:rsidRDefault="00D6631D" w:rsidP="00B6118E">
            <w:pPr>
              <w:jc w:val="center"/>
              <w:rPr>
                <w:rFonts w:ascii="Arial" w:hAnsi="Arial" w:cs="Arial"/>
              </w:rPr>
            </w:pPr>
            <w:r w:rsidRPr="00B319D6">
              <w:rPr>
                <w:rFonts w:ascii="Arial" w:hAnsi="Arial" w:cs="Arial"/>
              </w:rPr>
              <w:t>1003</w:t>
            </w:r>
          </w:p>
        </w:tc>
        <w:tc>
          <w:tcPr>
            <w:tcW w:w="474" w:type="pct"/>
            <w:tcBorders>
              <w:top w:val="nil"/>
              <w:left w:val="nil"/>
              <w:bottom w:val="single" w:sz="4" w:space="0" w:color="auto"/>
              <w:right w:val="single" w:sz="4" w:space="0" w:color="auto"/>
            </w:tcBorders>
            <w:shd w:val="clear" w:color="auto" w:fill="auto"/>
            <w:vAlign w:val="center"/>
          </w:tcPr>
          <w:p w:rsidR="00D6631D" w:rsidRPr="00B319D6" w:rsidRDefault="00D6631D" w:rsidP="00B6118E">
            <w:pPr>
              <w:jc w:val="center"/>
              <w:rPr>
                <w:rFonts w:ascii="Arial" w:hAnsi="Arial" w:cs="Arial"/>
              </w:rPr>
            </w:pPr>
            <w:r w:rsidRPr="00B319D6">
              <w:rPr>
                <w:rFonts w:ascii="Arial" w:hAnsi="Arial" w:cs="Arial"/>
              </w:rPr>
              <w:t>01300</w:t>
            </w:r>
            <w:r w:rsidRPr="00B319D6">
              <w:rPr>
                <w:rFonts w:ascii="Arial" w:hAnsi="Arial" w:cs="Arial"/>
                <w:lang w:val="en-US"/>
              </w:rPr>
              <w:t>L</w:t>
            </w:r>
            <w:r w:rsidRPr="00B319D6">
              <w:rPr>
                <w:rFonts w:ascii="Arial" w:hAnsi="Arial" w:cs="Arial"/>
              </w:rPr>
              <w:t>0820</w:t>
            </w:r>
          </w:p>
        </w:tc>
        <w:tc>
          <w:tcPr>
            <w:tcW w:w="189" w:type="pct"/>
            <w:tcBorders>
              <w:top w:val="nil"/>
              <w:left w:val="nil"/>
              <w:bottom w:val="single" w:sz="4" w:space="0" w:color="auto"/>
              <w:right w:val="single" w:sz="4" w:space="0" w:color="auto"/>
            </w:tcBorders>
            <w:shd w:val="clear" w:color="auto" w:fill="auto"/>
            <w:vAlign w:val="center"/>
          </w:tcPr>
          <w:p w:rsidR="00D6631D" w:rsidRPr="00B319D6" w:rsidRDefault="00D6631D" w:rsidP="00B6118E">
            <w:pPr>
              <w:jc w:val="center"/>
              <w:rPr>
                <w:rFonts w:ascii="Arial" w:hAnsi="Arial" w:cs="Arial"/>
              </w:rPr>
            </w:pPr>
            <w:r w:rsidRPr="00B319D6">
              <w:rPr>
                <w:rFonts w:ascii="Arial" w:hAnsi="Arial" w:cs="Arial"/>
              </w:rPr>
              <w:t>412</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615,96</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0,00</w:t>
            </w:r>
          </w:p>
        </w:tc>
        <w:tc>
          <w:tcPr>
            <w:tcW w:w="387" w:type="pct"/>
            <w:tcBorders>
              <w:top w:val="nil"/>
              <w:left w:val="nil"/>
              <w:bottom w:val="single" w:sz="4" w:space="0" w:color="auto"/>
              <w:right w:val="single" w:sz="4" w:space="0" w:color="auto"/>
            </w:tcBorders>
            <w:shd w:val="clear" w:color="auto" w:fill="auto"/>
            <w:noWrap/>
            <w:vAlign w:val="center"/>
          </w:tcPr>
          <w:p w:rsidR="00D6631D" w:rsidRPr="00B319D6" w:rsidRDefault="00D6631D" w:rsidP="00A0226D">
            <w:pPr>
              <w:jc w:val="center"/>
              <w:rPr>
                <w:rFonts w:ascii="Arial" w:hAnsi="Arial" w:cs="Arial"/>
              </w:rPr>
            </w:pPr>
            <w:r w:rsidRPr="00B319D6">
              <w:rPr>
                <w:rFonts w:ascii="Arial" w:hAnsi="Arial" w:cs="Arial"/>
              </w:rPr>
              <w:t>615,96</w:t>
            </w:r>
          </w:p>
        </w:tc>
        <w:tc>
          <w:tcPr>
            <w:tcW w:w="674" w:type="pct"/>
            <w:vMerge/>
            <w:tcBorders>
              <w:left w:val="nil"/>
              <w:bottom w:val="single" w:sz="4" w:space="0" w:color="auto"/>
              <w:right w:val="single" w:sz="4" w:space="0" w:color="auto"/>
            </w:tcBorders>
            <w:shd w:val="clear" w:color="auto" w:fill="auto"/>
          </w:tcPr>
          <w:p w:rsidR="00D6631D" w:rsidRPr="00B319D6" w:rsidRDefault="00D6631D">
            <w:pPr>
              <w:rPr>
                <w:rFonts w:ascii="Arial" w:hAnsi="Arial" w:cs="Arial"/>
              </w:rPr>
            </w:pPr>
          </w:p>
        </w:tc>
      </w:tr>
      <w:tr w:rsidR="00D6631D" w:rsidRPr="00B319D6" w:rsidTr="00D6631D">
        <w:trPr>
          <w:trHeight w:val="345"/>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631D" w:rsidRPr="00B319D6" w:rsidRDefault="00D6631D">
            <w:pPr>
              <w:rPr>
                <w:rFonts w:ascii="Arial" w:hAnsi="Arial" w:cs="Arial"/>
              </w:rPr>
            </w:pPr>
            <w:r w:rsidRPr="00B319D6">
              <w:rPr>
                <w:rFonts w:ascii="Arial" w:hAnsi="Arial" w:cs="Arial"/>
              </w:rPr>
              <w:t>Итого по задаче 2</w:t>
            </w:r>
          </w:p>
        </w:tc>
        <w:tc>
          <w:tcPr>
            <w:tcW w:w="489" w:type="pct"/>
            <w:tcBorders>
              <w:top w:val="nil"/>
              <w:left w:val="nil"/>
              <w:bottom w:val="single" w:sz="4" w:space="0" w:color="auto"/>
              <w:right w:val="single" w:sz="4" w:space="0" w:color="auto"/>
            </w:tcBorders>
            <w:shd w:val="clear" w:color="auto" w:fill="auto"/>
            <w:vAlign w:val="center"/>
            <w:hideMark/>
          </w:tcPr>
          <w:p w:rsidR="00D6631D" w:rsidRPr="00B319D6" w:rsidRDefault="00D6631D">
            <w:pPr>
              <w:rPr>
                <w:rFonts w:ascii="Arial" w:hAnsi="Arial" w:cs="Arial"/>
                <w:color w:val="000000"/>
              </w:rPr>
            </w:pPr>
            <w:r w:rsidRPr="00B319D6">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D6631D">
            <w:pPr>
              <w:jc w:val="center"/>
              <w:rPr>
                <w:rFonts w:ascii="Arial" w:hAnsi="Arial" w:cs="Arial"/>
              </w:rPr>
            </w:pPr>
            <w:r w:rsidRPr="00B319D6">
              <w:rPr>
                <w:rFonts w:ascii="Arial" w:hAnsi="Arial" w:cs="Arial"/>
              </w:rPr>
              <w:t xml:space="preserve">21 719,80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D6631D">
            <w:pPr>
              <w:jc w:val="center"/>
              <w:rPr>
                <w:rFonts w:ascii="Arial" w:hAnsi="Arial" w:cs="Arial"/>
              </w:rPr>
            </w:pPr>
            <w:r w:rsidRPr="00B319D6">
              <w:rPr>
                <w:rFonts w:ascii="Arial" w:hAnsi="Arial" w:cs="Arial"/>
              </w:rPr>
              <w:t xml:space="preserve">5 715,70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D6631D">
            <w:pPr>
              <w:jc w:val="center"/>
              <w:rPr>
                <w:rFonts w:ascii="Arial" w:hAnsi="Arial" w:cs="Arial"/>
              </w:rPr>
            </w:pPr>
            <w:r w:rsidRPr="00B319D6">
              <w:rPr>
                <w:rFonts w:ascii="Arial" w:hAnsi="Arial" w:cs="Arial"/>
              </w:rPr>
              <w:t xml:space="preserve">9 145,20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D6631D">
            <w:pPr>
              <w:jc w:val="center"/>
              <w:rPr>
                <w:rFonts w:ascii="Arial" w:hAnsi="Arial" w:cs="Arial"/>
              </w:rPr>
            </w:pPr>
            <w:r w:rsidRPr="00B319D6">
              <w:rPr>
                <w:rFonts w:ascii="Arial" w:hAnsi="Arial" w:cs="Arial"/>
              </w:rPr>
              <w:t xml:space="preserve">34 456,69 </w:t>
            </w:r>
          </w:p>
        </w:tc>
        <w:tc>
          <w:tcPr>
            <w:tcW w:w="674"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pPr>
              <w:jc w:val="center"/>
              <w:rPr>
                <w:rFonts w:ascii="Arial" w:hAnsi="Arial" w:cs="Arial"/>
              </w:rPr>
            </w:pPr>
            <w:r w:rsidRPr="00B319D6">
              <w:rPr>
                <w:rFonts w:ascii="Arial" w:hAnsi="Arial" w:cs="Arial"/>
              </w:rPr>
              <w:t> </w:t>
            </w:r>
          </w:p>
        </w:tc>
      </w:tr>
      <w:tr w:rsidR="00D6631D" w:rsidRPr="00B319D6" w:rsidTr="00D6631D">
        <w:trPr>
          <w:trHeight w:val="420"/>
        </w:trPr>
        <w:tc>
          <w:tcPr>
            <w:tcW w:w="1140"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D6631D" w:rsidRPr="00B319D6" w:rsidRDefault="00D6631D">
            <w:pPr>
              <w:rPr>
                <w:rFonts w:ascii="Arial" w:hAnsi="Arial" w:cs="Arial"/>
                <w:b/>
                <w:bCs/>
              </w:rPr>
            </w:pPr>
            <w:r w:rsidRPr="00B319D6">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22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D6631D" w:rsidRPr="00B319D6" w:rsidRDefault="00D6631D">
            <w:pPr>
              <w:jc w:val="center"/>
              <w:rPr>
                <w:rFonts w:ascii="Arial" w:hAnsi="Arial" w:cs="Arial"/>
              </w:rPr>
            </w:pPr>
            <w:r w:rsidRPr="00B319D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D6631D">
            <w:pPr>
              <w:jc w:val="center"/>
              <w:rPr>
                <w:rFonts w:ascii="Arial" w:hAnsi="Arial" w:cs="Arial"/>
                <w:b/>
                <w:bCs/>
              </w:rPr>
            </w:pPr>
            <w:r w:rsidRPr="00B319D6">
              <w:rPr>
                <w:rFonts w:ascii="Arial" w:hAnsi="Arial" w:cs="Arial"/>
                <w:b/>
                <w:bCs/>
              </w:rPr>
              <w:t xml:space="preserve">24 281,20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D6631D">
            <w:pPr>
              <w:jc w:val="center"/>
              <w:rPr>
                <w:rFonts w:ascii="Arial" w:hAnsi="Arial" w:cs="Arial"/>
                <w:b/>
                <w:bCs/>
              </w:rPr>
            </w:pPr>
            <w:r w:rsidRPr="00B319D6">
              <w:rPr>
                <w:rFonts w:ascii="Arial" w:hAnsi="Arial" w:cs="Arial"/>
                <w:b/>
                <w:bCs/>
              </w:rPr>
              <w:t xml:space="preserve">8 277,10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5E7E1F" w:rsidP="005E7E1F">
            <w:pPr>
              <w:jc w:val="center"/>
              <w:rPr>
                <w:rFonts w:ascii="Arial" w:hAnsi="Arial" w:cs="Arial"/>
                <w:b/>
                <w:bCs/>
              </w:rPr>
            </w:pPr>
            <w:r w:rsidRPr="00B319D6">
              <w:rPr>
                <w:rFonts w:ascii="Arial" w:hAnsi="Arial" w:cs="Arial"/>
                <w:b/>
                <w:bCs/>
              </w:rPr>
              <w:t>11</w:t>
            </w:r>
            <w:r w:rsidR="00D6631D" w:rsidRPr="00B319D6">
              <w:rPr>
                <w:rFonts w:ascii="Arial" w:hAnsi="Arial" w:cs="Arial"/>
                <w:b/>
                <w:bCs/>
              </w:rPr>
              <w:t xml:space="preserve"> 70</w:t>
            </w:r>
            <w:r w:rsidRPr="00B319D6">
              <w:rPr>
                <w:rFonts w:ascii="Arial" w:hAnsi="Arial" w:cs="Arial"/>
                <w:b/>
                <w:bCs/>
              </w:rPr>
              <w:t>6</w:t>
            </w:r>
            <w:r w:rsidR="00D6631D" w:rsidRPr="00B319D6">
              <w:rPr>
                <w:rFonts w:ascii="Arial" w:hAnsi="Arial" w:cs="Arial"/>
                <w:b/>
                <w:bCs/>
              </w:rPr>
              <w:t>,</w:t>
            </w:r>
            <w:r w:rsidRPr="00B319D6">
              <w:rPr>
                <w:rFonts w:ascii="Arial" w:hAnsi="Arial" w:cs="Arial"/>
                <w:b/>
                <w:bCs/>
              </w:rPr>
              <w:t>6</w:t>
            </w:r>
            <w:r w:rsidR="00D6631D" w:rsidRPr="00B319D6">
              <w:rPr>
                <w:rFonts w:ascii="Arial" w:hAnsi="Arial" w:cs="Arial"/>
                <w:b/>
                <w:bCs/>
              </w:rPr>
              <w:t xml:space="preserve">0 </w:t>
            </w:r>
          </w:p>
        </w:tc>
        <w:tc>
          <w:tcPr>
            <w:tcW w:w="387" w:type="pct"/>
            <w:tcBorders>
              <w:top w:val="nil"/>
              <w:left w:val="nil"/>
              <w:bottom w:val="single" w:sz="4" w:space="0" w:color="auto"/>
              <w:right w:val="single" w:sz="4" w:space="0" w:color="auto"/>
            </w:tcBorders>
            <w:shd w:val="clear" w:color="auto" w:fill="auto"/>
            <w:noWrap/>
            <w:vAlign w:val="center"/>
            <w:hideMark/>
          </w:tcPr>
          <w:p w:rsidR="00D6631D" w:rsidRPr="00B319D6" w:rsidRDefault="00D6631D" w:rsidP="005E7E1F">
            <w:pPr>
              <w:jc w:val="center"/>
              <w:rPr>
                <w:rFonts w:ascii="Arial" w:hAnsi="Arial" w:cs="Arial"/>
                <w:b/>
                <w:bCs/>
              </w:rPr>
            </w:pPr>
            <w:r w:rsidRPr="00B319D6">
              <w:rPr>
                <w:rFonts w:ascii="Arial" w:hAnsi="Arial" w:cs="Arial"/>
                <w:b/>
                <w:bCs/>
              </w:rPr>
              <w:t>4</w:t>
            </w:r>
            <w:r w:rsidR="005E7E1F" w:rsidRPr="00B319D6">
              <w:rPr>
                <w:rFonts w:ascii="Arial" w:hAnsi="Arial" w:cs="Arial"/>
                <w:b/>
                <w:bCs/>
              </w:rPr>
              <w:t>2140</w:t>
            </w:r>
            <w:r w:rsidRPr="00B319D6">
              <w:rPr>
                <w:rFonts w:ascii="Arial" w:hAnsi="Arial" w:cs="Arial"/>
                <w:b/>
                <w:bCs/>
              </w:rPr>
              <w:t>,</w:t>
            </w:r>
            <w:r w:rsidR="005E7E1F" w:rsidRPr="00B319D6">
              <w:rPr>
                <w:rFonts w:ascii="Arial" w:hAnsi="Arial" w:cs="Arial"/>
                <w:b/>
                <w:bCs/>
              </w:rPr>
              <w:t>89</w:t>
            </w:r>
          </w:p>
        </w:tc>
        <w:tc>
          <w:tcPr>
            <w:tcW w:w="674" w:type="pct"/>
            <w:tcBorders>
              <w:top w:val="nil"/>
              <w:left w:val="nil"/>
              <w:bottom w:val="single" w:sz="4" w:space="0" w:color="auto"/>
              <w:right w:val="single" w:sz="4" w:space="0" w:color="auto"/>
            </w:tcBorders>
            <w:shd w:val="clear" w:color="auto" w:fill="auto"/>
            <w:noWrap/>
            <w:vAlign w:val="bottom"/>
            <w:hideMark/>
          </w:tcPr>
          <w:p w:rsidR="00D6631D" w:rsidRPr="00B319D6" w:rsidRDefault="00D6631D" w:rsidP="006B1836">
            <w:pPr>
              <w:jc w:val="center"/>
              <w:rPr>
                <w:rFonts w:ascii="Arial" w:hAnsi="Arial" w:cs="Arial"/>
              </w:rPr>
            </w:pPr>
          </w:p>
        </w:tc>
      </w:tr>
      <w:tr w:rsidR="00D6631D" w:rsidRPr="00B319D6" w:rsidTr="00D6631D">
        <w:trPr>
          <w:trHeight w:val="315"/>
        </w:trPr>
        <w:tc>
          <w:tcPr>
            <w:tcW w:w="1140" w:type="pct"/>
            <w:gridSpan w:val="2"/>
            <w:tcBorders>
              <w:top w:val="single" w:sz="4" w:space="0" w:color="auto"/>
              <w:left w:val="nil"/>
              <w:bottom w:val="nil"/>
              <w:right w:val="nil"/>
            </w:tcBorders>
            <w:shd w:val="clear" w:color="auto" w:fill="auto"/>
            <w:noWrap/>
            <w:hideMark/>
          </w:tcPr>
          <w:p w:rsidR="00D6631D" w:rsidRPr="00B319D6" w:rsidRDefault="00D6631D">
            <w:pPr>
              <w:rPr>
                <w:rFonts w:ascii="Arial" w:hAnsi="Arial" w:cs="Arial"/>
                <w:color w:val="000000"/>
              </w:rPr>
            </w:pPr>
            <w:r w:rsidRPr="00B319D6">
              <w:rPr>
                <w:rFonts w:ascii="Arial" w:hAnsi="Arial" w:cs="Arial"/>
                <w:color w:val="000000"/>
              </w:rPr>
              <w:t> </w:t>
            </w:r>
          </w:p>
          <w:p w:rsidR="006B1836" w:rsidRPr="00B319D6" w:rsidRDefault="006B1836">
            <w:pPr>
              <w:rPr>
                <w:rFonts w:ascii="Arial" w:hAnsi="Arial" w:cs="Arial"/>
                <w:color w:val="000000"/>
              </w:rPr>
            </w:pPr>
          </w:p>
        </w:tc>
        <w:tc>
          <w:tcPr>
            <w:tcW w:w="489" w:type="pct"/>
            <w:tcBorders>
              <w:top w:val="nil"/>
              <w:left w:val="nil"/>
              <w:bottom w:val="nil"/>
              <w:right w:val="nil"/>
            </w:tcBorders>
            <w:shd w:val="clear" w:color="auto" w:fill="auto"/>
            <w:hideMark/>
          </w:tcPr>
          <w:p w:rsidR="00D6631D" w:rsidRPr="00B319D6" w:rsidRDefault="00D6631D">
            <w:pPr>
              <w:rPr>
                <w:rFonts w:ascii="Arial" w:hAnsi="Arial" w:cs="Arial"/>
                <w:color w:val="000000"/>
              </w:rPr>
            </w:pPr>
          </w:p>
        </w:tc>
        <w:tc>
          <w:tcPr>
            <w:tcW w:w="259" w:type="pct"/>
            <w:tcBorders>
              <w:top w:val="nil"/>
              <w:left w:val="nil"/>
              <w:bottom w:val="nil"/>
              <w:right w:val="nil"/>
            </w:tcBorders>
            <w:shd w:val="clear" w:color="auto" w:fill="auto"/>
            <w:hideMark/>
          </w:tcPr>
          <w:p w:rsidR="00D6631D" w:rsidRPr="00B319D6" w:rsidRDefault="00D6631D">
            <w:pPr>
              <w:jc w:val="center"/>
              <w:rPr>
                <w:rFonts w:ascii="Arial" w:hAnsi="Arial" w:cs="Arial"/>
              </w:rPr>
            </w:pPr>
          </w:p>
        </w:tc>
        <w:tc>
          <w:tcPr>
            <w:tcW w:w="229" w:type="pct"/>
            <w:tcBorders>
              <w:top w:val="nil"/>
              <w:left w:val="nil"/>
              <w:bottom w:val="nil"/>
              <w:right w:val="nil"/>
            </w:tcBorders>
            <w:shd w:val="clear" w:color="auto" w:fill="auto"/>
            <w:hideMark/>
          </w:tcPr>
          <w:p w:rsidR="00D6631D" w:rsidRPr="00B319D6" w:rsidRDefault="00D6631D">
            <w:pPr>
              <w:jc w:val="center"/>
              <w:rPr>
                <w:rFonts w:ascii="Arial" w:hAnsi="Arial" w:cs="Arial"/>
              </w:rPr>
            </w:pPr>
          </w:p>
        </w:tc>
        <w:tc>
          <w:tcPr>
            <w:tcW w:w="474" w:type="pct"/>
            <w:tcBorders>
              <w:top w:val="nil"/>
              <w:left w:val="nil"/>
              <w:bottom w:val="nil"/>
              <w:right w:val="nil"/>
            </w:tcBorders>
            <w:shd w:val="clear" w:color="auto" w:fill="auto"/>
            <w:hideMark/>
          </w:tcPr>
          <w:p w:rsidR="00D6631D" w:rsidRPr="00B319D6" w:rsidRDefault="00D6631D">
            <w:pPr>
              <w:jc w:val="center"/>
              <w:rPr>
                <w:rFonts w:ascii="Arial" w:hAnsi="Arial" w:cs="Arial"/>
              </w:rPr>
            </w:pPr>
          </w:p>
        </w:tc>
        <w:tc>
          <w:tcPr>
            <w:tcW w:w="189" w:type="pct"/>
            <w:tcBorders>
              <w:top w:val="nil"/>
              <w:left w:val="nil"/>
              <w:bottom w:val="nil"/>
              <w:right w:val="nil"/>
            </w:tcBorders>
            <w:shd w:val="clear" w:color="auto" w:fill="auto"/>
            <w:hideMark/>
          </w:tcPr>
          <w:p w:rsidR="00D6631D" w:rsidRPr="00B319D6" w:rsidRDefault="00D6631D">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B319D6" w:rsidRDefault="00D6631D">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B319D6" w:rsidRDefault="00D6631D">
            <w:pP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B319D6" w:rsidRDefault="00D6631D">
            <w:pPr>
              <w:rPr>
                <w:rFonts w:ascii="Arial" w:hAnsi="Arial" w:cs="Arial"/>
              </w:rPr>
            </w:pPr>
          </w:p>
        </w:tc>
        <w:tc>
          <w:tcPr>
            <w:tcW w:w="387" w:type="pct"/>
            <w:tcBorders>
              <w:top w:val="nil"/>
              <w:left w:val="nil"/>
              <w:bottom w:val="nil"/>
              <w:right w:val="nil"/>
            </w:tcBorders>
            <w:shd w:val="clear" w:color="auto" w:fill="auto"/>
            <w:noWrap/>
            <w:vAlign w:val="bottom"/>
            <w:hideMark/>
          </w:tcPr>
          <w:p w:rsidR="00D6631D" w:rsidRPr="00B319D6" w:rsidRDefault="00D6631D">
            <w:pPr>
              <w:rPr>
                <w:rFonts w:ascii="Arial" w:hAnsi="Arial" w:cs="Arial"/>
              </w:rPr>
            </w:pPr>
          </w:p>
        </w:tc>
        <w:tc>
          <w:tcPr>
            <w:tcW w:w="674" w:type="pct"/>
            <w:tcBorders>
              <w:top w:val="nil"/>
              <w:left w:val="nil"/>
              <w:bottom w:val="nil"/>
              <w:right w:val="nil"/>
            </w:tcBorders>
            <w:shd w:val="clear" w:color="auto" w:fill="auto"/>
            <w:noWrap/>
            <w:vAlign w:val="bottom"/>
            <w:hideMark/>
          </w:tcPr>
          <w:p w:rsidR="00D6631D" w:rsidRPr="00B319D6" w:rsidRDefault="00D6631D">
            <w:pPr>
              <w:rPr>
                <w:rFonts w:ascii="Arial" w:hAnsi="Arial" w:cs="Arial"/>
              </w:rPr>
            </w:pPr>
          </w:p>
        </w:tc>
      </w:tr>
      <w:tr w:rsidR="00D6631D" w:rsidRPr="00B319D6" w:rsidTr="00980B5F">
        <w:trPr>
          <w:trHeight w:val="330"/>
        </w:trPr>
        <w:tc>
          <w:tcPr>
            <w:tcW w:w="3939" w:type="pct"/>
            <w:gridSpan w:val="10"/>
            <w:tcBorders>
              <w:top w:val="nil"/>
              <w:left w:val="nil"/>
              <w:bottom w:val="nil"/>
              <w:right w:val="nil"/>
            </w:tcBorders>
            <w:shd w:val="clear" w:color="auto" w:fill="auto"/>
            <w:noWrap/>
            <w:vAlign w:val="bottom"/>
            <w:hideMark/>
          </w:tcPr>
          <w:p w:rsidR="00D6631D" w:rsidRPr="00B319D6" w:rsidRDefault="00D6631D">
            <w:pPr>
              <w:rPr>
                <w:rFonts w:ascii="Arial" w:hAnsi="Arial" w:cs="Arial"/>
                <w:color w:val="000000"/>
              </w:rPr>
            </w:pPr>
            <w:r w:rsidRPr="00B319D6">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B319D6" w:rsidRDefault="00D6631D">
            <w:pPr>
              <w:jc w:val="right"/>
              <w:rPr>
                <w:rFonts w:ascii="Arial" w:hAnsi="Arial" w:cs="Arial"/>
              </w:rPr>
            </w:pPr>
            <w:r w:rsidRPr="00B319D6">
              <w:rPr>
                <w:rFonts w:ascii="Arial" w:hAnsi="Arial" w:cs="Arial"/>
              </w:rPr>
              <w:t>К.А.Кузьмин</w:t>
            </w:r>
          </w:p>
        </w:tc>
      </w:tr>
    </w:tbl>
    <w:p w:rsidR="001A4ED7" w:rsidRPr="00B319D6" w:rsidRDefault="001A4ED7">
      <w:pPr>
        <w:rPr>
          <w:rFonts w:ascii="Arial" w:hAnsi="Arial" w:cs="Arial"/>
          <w:color w:val="000000"/>
        </w:rPr>
        <w:sectPr w:rsidR="001A4ED7" w:rsidRPr="00B319D6" w:rsidSect="00980B5F">
          <w:pgSz w:w="16838" w:h="11906" w:orient="landscape"/>
          <w:pgMar w:top="993" w:right="709" w:bottom="851" w:left="1134" w:header="709" w:footer="709" w:gutter="0"/>
          <w:cols w:space="708"/>
          <w:titlePg/>
          <w:docGrid w:linePitch="360"/>
        </w:sectPr>
      </w:pPr>
    </w:p>
    <w:p w:rsidR="000E2064" w:rsidRPr="00B319D6" w:rsidRDefault="000E2064" w:rsidP="000A5668">
      <w:pPr>
        <w:jc w:val="both"/>
        <w:rPr>
          <w:rFonts w:ascii="Arial" w:hAnsi="Arial" w:cs="Arial"/>
        </w:rPr>
      </w:pPr>
    </w:p>
    <w:tbl>
      <w:tblPr>
        <w:tblW w:w="0" w:type="auto"/>
        <w:tblLook w:val="04A0"/>
      </w:tblPr>
      <w:tblGrid>
        <w:gridCol w:w="4785"/>
        <w:gridCol w:w="4786"/>
      </w:tblGrid>
      <w:tr w:rsidR="00923164" w:rsidRPr="00B319D6" w:rsidTr="00A614A7">
        <w:tc>
          <w:tcPr>
            <w:tcW w:w="4785" w:type="dxa"/>
          </w:tcPr>
          <w:p w:rsidR="00923164" w:rsidRPr="00B319D6" w:rsidRDefault="00923164" w:rsidP="00601109">
            <w:pPr>
              <w:ind w:firstLine="709"/>
              <w:jc w:val="center"/>
              <w:rPr>
                <w:rFonts w:ascii="Arial" w:hAnsi="Arial" w:cs="Arial"/>
                <w:b/>
              </w:rPr>
            </w:pPr>
          </w:p>
        </w:tc>
        <w:tc>
          <w:tcPr>
            <w:tcW w:w="4786" w:type="dxa"/>
          </w:tcPr>
          <w:p w:rsidR="00923164" w:rsidRPr="00B319D6" w:rsidRDefault="00DE64AC" w:rsidP="006F2296">
            <w:pPr>
              <w:ind w:firstLine="709"/>
              <w:jc w:val="right"/>
              <w:rPr>
                <w:rFonts w:ascii="Arial" w:hAnsi="Arial" w:cs="Arial"/>
              </w:rPr>
            </w:pPr>
            <w:r w:rsidRPr="00B319D6">
              <w:rPr>
                <w:rFonts w:ascii="Arial" w:hAnsi="Arial" w:cs="Arial"/>
              </w:rPr>
              <w:t>Приложение №</w:t>
            </w:r>
            <w:r w:rsidR="00C92A60" w:rsidRPr="00B319D6">
              <w:rPr>
                <w:rFonts w:ascii="Arial" w:hAnsi="Arial" w:cs="Arial"/>
              </w:rPr>
              <w:t>4</w:t>
            </w:r>
          </w:p>
          <w:p w:rsidR="00923164" w:rsidRPr="00B319D6" w:rsidRDefault="006354CA" w:rsidP="006F2296">
            <w:pPr>
              <w:ind w:firstLine="709"/>
              <w:jc w:val="right"/>
              <w:rPr>
                <w:rFonts w:ascii="Arial" w:hAnsi="Arial" w:cs="Arial"/>
              </w:rPr>
            </w:pPr>
            <w:r w:rsidRPr="00B319D6">
              <w:rPr>
                <w:rFonts w:ascii="Arial" w:hAnsi="Arial" w:cs="Arial"/>
              </w:rPr>
              <w:t xml:space="preserve">к муниципальной </w:t>
            </w:r>
            <w:r w:rsidR="00923164" w:rsidRPr="00B319D6">
              <w:rPr>
                <w:rFonts w:ascii="Arial" w:hAnsi="Arial" w:cs="Arial"/>
              </w:rPr>
              <w:t>программе</w:t>
            </w:r>
          </w:p>
          <w:p w:rsidR="00923164" w:rsidRPr="00B319D6" w:rsidRDefault="00923164" w:rsidP="006F2296">
            <w:pPr>
              <w:ind w:firstLine="709"/>
              <w:jc w:val="right"/>
              <w:rPr>
                <w:rFonts w:ascii="Arial" w:hAnsi="Arial" w:cs="Arial"/>
              </w:rPr>
            </w:pPr>
            <w:r w:rsidRPr="00B319D6">
              <w:rPr>
                <w:rFonts w:ascii="Arial" w:hAnsi="Arial" w:cs="Arial"/>
              </w:rPr>
              <w:t xml:space="preserve">«Развитие образования </w:t>
            </w:r>
          </w:p>
          <w:p w:rsidR="00923164" w:rsidRPr="00B319D6" w:rsidRDefault="00923164" w:rsidP="006F2296">
            <w:pPr>
              <w:ind w:firstLine="709"/>
              <w:jc w:val="right"/>
              <w:rPr>
                <w:rFonts w:ascii="Arial" w:hAnsi="Arial" w:cs="Arial"/>
              </w:rPr>
            </w:pPr>
            <w:r w:rsidRPr="00B319D6">
              <w:rPr>
                <w:rFonts w:ascii="Arial" w:hAnsi="Arial" w:cs="Arial"/>
              </w:rPr>
              <w:t>Балахтинского района»</w:t>
            </w:r>
          </w:p>
          <w:p w:rsidR="009143B4" w:rsidRPr="00B319D6" w:rsidRDefault="009143B4" w:rsidP="00601109">
            <w:pPr>
              <w:ind w:firstLine="709"/>
              <w:rPr>
                <w:rFonts w:ascii="Arial" w:hAnsi="Arial" w:cs="Arial"/>
                <w:b/>
              </w:rPr>
            </w:pPr>
          </w:p>
        </w:tc>
      </w:tr>
    </w:tbl>
    <w:p w:rsidR="00923164" w:rsidRPr="00B319D6" w:rsidRDefault="00923164" w:rsidP="00601109">
      <w:pPr>
        <w:numPr>
          <w:ilvl w:val="0"/>
          <w:numId w:val="27"/>
        </w:numPr>
        <w:ind w:left="0" w:firstLine="709"/>
        <w:jc w:val="center"/>
        <w:rPr>
          <w:rFonts w:ascii="Arial" w:hAnsi="Arial" w:cs="Arial"/>
          <w:kern w:val="32"/>
        </w:rPr>
      </w:pPr>
      <w:r w:rsidRPr="00B319D6">
        <w:rPr>
          <w:rFonts w:ascii="Arial" w:hAnsi="Arial" w:cs="Arial"/>
          <w:kern w:val="32"/>
        </w:rPr>
        <w:t>Паспорт подпрограммы 4</w:t>
      </w:r>
    </w:p>
    <w:p w:rsidR="00923164" w:rsidRPr="00B319D6" w:rsidRDefault="00923164" w:rsidP="00601109">
      <w:pPr>
        <w:ind w:firstLine="709"/>
        <w:jc w:val="center"/>
        <w:rPr>
          <w:rFonts w:ascii="Arial" w:hAnsi="Arial" w:cs="Arial"/>
          <w:kern w:val="32"/>
        </w:rPr>
      </w:pPr>
      <w:r w:rsidRPr="00B319D6">
        <w:rPr>
          <w:rFonts w:ascii="Arial" w:hAnsi="Arial" w:cs="Arial"/>
          <w:kern w:val="32"/>
        </w:rPr>
        <w:t xml:space="preserve">«Обеспечение реализации муниципальной программы и прочие мероприятия» </w:t>
      </w:r>
    </w:p>
    <w:p w:rsidR="009143B4" w:rsidRPr="00B319D6" w:rsidRDefault="009143B4" w:rsidP="00601109">
      <w:pPr>
        <w:ind w:firstLine="709"/>
        <w:jc w:val="center"/>
        <w:rPr>
          <w:rFonts w:ascii="Arial" w:hAnsi="Arial" w:cs="Arial"/>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B319D6" w:rsidTr="006354CA">
        <w:trPr>
          <w:cantSplit/>
          <w:trHeight w:val="423"/>
        </w:trPr>
        <w:tc>
          <w:tcPr>
            <w:tcW w:w="2835" w:type="dxa"/>
          </w:tcPr>
          <w:p w:rsidR="00923164" w:rsidRPr="00B319D6" w:rsidRDefault="00923164" w:rsidP="00C44B1B">
            <w:pPr>
              <w:rPr>
                <w:rFonts w:ascii="Arial" w:hAnsi="Arial" w:cs="Arial"/>
              </w:rPr>
            </w:pPr>
            <w:r w:rsidRPr="00B319D6">
              <w:rPr>
                <w:rFonts w:ascii="Arial" w:hAnsi="Arial" w:cs="Arial"/>
              </w:rPr>
              <w:t>Наименование подпрограммы</w:t>
            </w:r>
          </w:p>
        </w:tc>
        <w:tc>
          <w:tcPr>
            <w:tcW w:w="6521" w:type="dxa"/>
          </w:tcPr>
          <w:p w:rsidR="00923164" w:rsidRPr="00B319D6" w:rsidRDefault="00923164" w:rsidP="00C44B1B">
            <w:pPr>
              <w:jc w:val="both"/>
              <w:rPr>
                <w:rFonts w:ascii="Arial" w:hAnsi="Arial" w:cs="Arial"/>
              </w:rPr>
            </w:pPr>
            <w:r w:rsidRPr="00B319D6">
              <w:rPr>
                <w:rFonts w:ascii="Arial" w:hAnsi="Arial" w:cs="Arial"/>
                <w:kern w:val="32"/>
              </w:rPr>
              <w:t>«Обеспечение реализации муниципальной программы и прочие мероприятия</w:t>
            </w:r>
            <w:r w:rsidRPr="00B319D6">
              <w:rPr>
                <w:rFonts w:ascii="Arial" w:hAnsi="Arial" w:cs="Arial"/>
                <w:b/>
                <w:kern w:val="32"/>
              </w:rPr>
              <w:t>»</w:t>
            </w:r>
          </w:p>
        </w:tc>
      </w:tr>
      <w:tr w:rsidR="00923164" w:rsidRPr="00B319D6" w:rsidTr="006354CA">
        <w:trPr>
          <w:cantSplit/>
          <w:trHeight w:val="720"/>
        </w:trPr>
        <w:tc>
          <w:tcPr>
            <w:tcW w:w="2835" w:type="dxa"/>
          </w:tcPr>
          <w:p w:rsidR="00923164" w:rsidRPr="00B319D6" w:rsidRDefault="00923164" w:rsidP="00601109">
            <w:pPr>
              <w:rPr>
                <w:rFonts w:ascii="Arial" w:hAnsi="Arial" w:cs="Arial"/>
              </w:rPr>
            </w:pPr>
            <w:r w:rsidRPr="00B319D6">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B319D6" w:rsidRDefault="00923164" w:rsidP="00601109">
            <w:pPr>
              <w:jc w:val="both"/>
              <w:rPr>
                <w:rFonts w:ascii="Arial" w:hAnsi="Arial" w:cs="Arial"/>
              </w:rPr>
            </w:pPr>
            <w:r w:rsidRPr="00B319D6">
              <w:rPr>
                <w:rFonts w:ascii="Arial" w:hAnsi="Arial" w:cs="Arial"/>
              </w:rPr>
              <w:t xml:space="preserve">Муниципальная программа Балахтинского района «Развитие образования Балахтинского района» </w:t>
            </w:r>
          </w:p>
        </w:tc>
      </w:tr>
      <w:tr w:rsidR="00923164" w:rsidRPr="00B319D6" w:rsidTr="006354CA">
        <w:trPr>
          <w:cantSplit/>
          <w:trHeight w:val="1085"/>
        </w:trPr>
        <w:tc>
          <w:tcPr>
            <w:tcW w:w="2835" w:type="dxa"/>
          </w:tcPr>
          <w:p w:rsidR="00923164" w:rsidRPr="00B319D6" w:rsidRDefault="00923164" w:rsidP="00601109">
            <w:pPr>
              <w:rPr>
                <w:rFonts w:ascii="Arial" w:hAnsi="Arial" w:cs="Arial"/>
              </w:rPr>
            </w:pPr>
            <w:r w:rsidRPr="00B319D6">
              <w:rPr>
                <w:rFonts w:ascii="Arial" w:hAnsi="Arial" w:cs="Arial"/>
              </w:rPr>
              <w:t xml:space="preserve">Ответственный исполнитель, </w:t>
            </w:r>
          </w:p>
          <w:p w:rsidR="00923164" w:rsidRPr="00B319D6" w:rsidRDefault="00923164" w:rsidP="00601109">
            <w:pPr>
              <w:rPr>
                <w:rFonts w:ascii="Arial" w:hAnsi="Arial" w:cs="Arial"/>
              </w:rPr>
            </w:pPr>
            <w:r w:rsidRPr="00B319D6">
              <w:rPr>
                <w:rFonts w:ascii="Arial" w:hAnsi="Arial" w:cs="Arial"/>
              </w:rPr>
              <w:t>соисполнители подпрограммы</w:t>
            </w:r>
          </w:p>
        </w:tc>
        <w:tc>
          <w:tcPr>
            <w:tcW w:w="6521" w:type="dxa"/>
          </w:tcPr>
          <w:p w:rsidR="00923164" w:rsidRPr="00B319D6" w:rsidRDefault="00923164" w:rsidP="00601109">
            <w:pPr>
              <w:jc w:val="both"/>
              <w:rPr>
                <w:rFonts w:ascii="Arial" w:hAnsi="Arial" w:cs="Arial"/>
              </w:rPr>
            </w:pPr>
            <w:r w:rsidRPr="00B319D6">
              <w:rPr>
                <w:rFonts w:ascii="Arial" w:hAnsi="Arial" w:cs="Arial"/>
              </w:rPr>
              <w:t>Управление образования администрации Балахтинского района</w:t>
            </w:r>
          </w:p>
        </w:tc>
      </w:tr>
      <w:tr w:rsidR="00923164" w:rsidRPr="00B319D6" w:rsidTr="006354CA">
        <w:trPr>
          <w:cantSplit/>
          <w:trHeight w:val="720"/>
        </w:trPr>
        <w:tc>
          <w:tcPr>
            <w:tcW w:w="2835" w:type="dxa"/>
          </w:tcPr>
          <w:p w:rsidR="00923164" w:rsidRPr="00B319D6" w:rsidRDefault="00923164" w:rsidP="00601109">
            <w:pPr>
              <w:rPr>
                <w:rFonts w:ascii="Arial" w:hAnsi="Arial" w:cs="Arial"/>
              </w:rPr>
            </w:pPr>
            <w:r w:rsidRPr="00B319D6">
              <w:rPr>
                <w:rFonts w:ascii="Arial" w:hAnsi="Arial" w:cs="Arial"/>
              </w:rPr>
              <w:t xml:space="preserve">Цель и </w:t>
            </w:r>
            <w:r w:rsidR="00DE64AC" w:rsidRPr="00B319D6">
              <w:rPr>
                <w:rFonts w:ascii="Arial" w:hAnsi="Arial" w:cs="Arial"/>
              </w:rPr>
              <w:t>задачи подпрограммы</w:t>
            </w:r>
          </w:p>
          <w:p w:rsidR="00923164" w:rsidRPr="00B319D6" w:rsidRDefault="00923164" w:rsidP="00601109">
            <w:pPr>
              <w:ind w:firstLine="709"/>
              <w:rPr>
                <w:rFonts w:ascii="Arial" w:hAnsi="Arial" w:cs="Arial"/>
              </w:rPr>
            </w:pPr>
          </w:p>
        </w:tc>
        <w:tc>
          <w:tcPr>
            <w:tcW w:w="6521" w:type="dxa"/>
          </w:tcPr>
          <w:p w:rsidR="00923164" w:rsidRPr="00B319D6" w:rsidRDefault="00DE64AC" w:rsidP="00C44B1B">
            <w:pPr>
              <w:rPr>
                <w:rFonts w:ascii="Arial" w:hAnsi="Arial" w:cs="Arial"/>
              </w:rPr>
            </w:pPr>
            <w:r w:rsidRPr="00B319D6">
              <w:rPr>
                <w:rFonts w:ascii="Arial" w:hAnsi="Arial" w:cs="Arial"/>
              </w:rPr>
              <w:t>Цель: создание</w:t>
            </w:r>
            <w:r w:rsidR="00923164" w:rsidRPr="00B319D6">
              <w:rPr>
                <w:rFonts w:ascii="Arial" w:hAnsi="Arial" w:cs="Arial"/>
              </w:rPr>
              <w:t xml:space="preserve"> условий для эффективного управления отраслью образования.</w:t>
            </w:r>
          </w:p>
          <w:p w:rsidR="00923164" w:rsidRPr="00B319D6" w:rsidRDefault="00923164" w:rsidP="00C44B1B">
            <w:pPr>
              <w:jc w:val="both"/>
              <w:rPr>
                <w:rFonts w:ascii="Arial" w:hAnsi="Arial" w:cs="Arial"/>
              </w:rPr>
            </w:pPr>
            <w:r w:rsidRPr="00B319D6">
              <w:rPr>
                <w:rFonts w:ascii="Arial" w:hAnsi="Arial" w:cs="Arial"/>
              </w:rPr>
              <w:t>Задачи:</w:t>
            </w:r>
          </w:p>
          <w:p w:rsidR="00E62D78" w:rsidRPr="00B319D6" w:rsidRDefault="00E62D78" w:rsidP="00601109">
            <w:pPr>
              <w:jc w:val="both"/>
              <w:rPr>
                <w:rFonts w:ascii="Arial" w:hAnsi="Arial" w:cs="Arial"/>
              </w:rPr>
            </w:pPr>
            <w:r w:rsidRPr="00B319D6">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B319D6" w:rsidRDefault="00E62D78" w:rsidP="00601109">
            <w:pPr>
              <w:jc w:val="both"/>
              <w:rPr>
                <w:rFonts w:ascii="Arial" w:hAnsi="Arial" w:cs="Arial"/>
              </w:rPr>
            </w:pPr>
            <w:r w:rsidRPr="00B319D6">
              <w:rPr>
                <w:rFonts w:ascii="Arial" w:hAnsi="Arial" w:cs="Arial"/>
              </w:rPr>
              <w:t>2.организация методического обеспечения деятельности муниципальных образовательных учреждений</w:t>
            </w:r>
            <w:r w:rsidR="00BA7B72" w:rsidRPr="00B319D6">
              <w:rPr>
                <w:rFonts w:ascii="Arial" w:hAnsi="Arial" w:cs="Arial"/>
              </w:rPr>
              <w:t xml:space="preserve"> и оказание им учебно-методической поддержки</w:t>
            </w:r>
            <w:r w:rsidRPr="00B319D6">
              <w:rPr>
                <w:rFonts w:ascii="Arial" w:hAnsi="Arial" w:cs="Arial"/>
              </w:rPr>
              <w:t>;</w:t>
            </w:r>
          </w:p>
          <w:p w:rsidR="00923164" w:rsidRPr="00B319D6" w:rsidRDefault="001C4395" w:rsidP="00601109">
            <w:pPr>
              <w:jc w:val="both"/>
              <w:rPr>
                <w:rFonts w:ascii="Arial" w:hAnsi="Arial" w:cs="Arial"/>
              </w:rPr>
            </w:pPr>
            <w:r w:rsidRPr="00B319D6">
              <w:rPr>
                <w:rFonts w:ascii="Arial" w:hAnsi="Arial" w:cs="Arial"/>
              </w:rPr>
              <w:t>3</w:t>
            </w:r>
            <w:r w:rsidR="00E62D78" w:rsidRPr="00B319D6">
              <w:rPr>
                <w:rFonts w:ascii="Arial" w:hAnsi="Arial" w:cs="Arial"/>
              </w:rPr>
              <w:t>.о</w:t>
            </w:r>
            <w:r w:rsidR="00923164" w:rsidRPr="00B319D6">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B319D6" w:rsidTr="006354CA">
        <w:trPr>
          <w:trHeight w:val="804"/>
        </w:trPr>
        <w:tc>
          <w:tcPr>
            <w:tcW w:w="2835" w:type="dxa"/>
          </w:tcPr>
          <w:p w:rsidR="00923164" w:rsidRPr="00B319D6" w:rsidRDefault="00923164" w:rsidP="00601109">
            <w:pPr>
              <w:rPr>
                <w:rFonts w:ascii="Arial" w:hAnsi="Arial" w:cs="Arial"/>
              </w:rPr>
            </w:pPr>
            <w:r w:rsidRPr="00B319D6">
              <w:rPr>
                <w:rFonts w:ascii="Arial" w:hAnsi="Arial" w:cs="Arial"/>
              </w:rPr>
              <w:t>Целевые индикаторы подпрограммы</w:t>
            </w:r>
          </w:p>
        </w:tc>
        <w:tc>
          <w:tcPr>
            <w:tcW w:w="6521" w:type="dxa"/>
          </w:tcPr>
          <w:p w:rsidR="00923164" w:rsidRPr="00B319D6" w:rsidRDefault="00923164" w:rsidP="00C44B1B">
            <w:pPr>
              <w:jc w:val="both"/>
              <w:rPr>
                <w:rFonts w:ascii="Arial" w:hAnsi="Arial" w:cs="Arial"/>
              </w:rPr>
            </w:pPr>
            <w:r w:rsidRPr="00B319D6">
              <w:rPr>
                <w:rFonts w:ascii="Arial" w:hAnsi="Arial" w:cs="Arial"/>
              </w:rPr>
              <w:t>Количество проведенных в соответствии с законодательством процедур проверок;</w:t>
            </w:r>
          </w:p>
          <w:p w:rsidR="00923164" w:rsidRPr="00B319D6" w:rsidRDefault="00923164" w:rsidP="00C44B1B">
            <w:pPr>
              <w:jc w:val="both"/>
              <w:rPr>
                <w:rFonts w:ascii="Arial" w:hAnsi="Arial" w:cs="Arial"/>
              </w:rPr>
            </w:pPr>
            <w:r w:rsidRPr="00B319D6">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B319D6" w:rsidRDefault="00DE64AC" w:rsidP="00C44B1B">
            <w:pPr>
              <w:jc w:val="both"/>
              <w:rPr>
                <w:rFonts w:ascii="Arial" w:hAnsi="Arial" w:cs="Arial"/>
              </w:rPr>
            </w:pPr>
            <w:r w:rsidRPr="00B319D6">
              <w:rPr>
                <w:rFonts w:ascii="Arial" w:hAnsi="Arial" w:cs="Arial"/>
              </w:rPr>
              <w:t>Своевременность утверждения</w:t>
            </w:r>
            <w:r w:rsidR="00923164" w:rsidRPr="00B319D6">
              <w:rPr>
                <w:rFonts w:ascii="Arial" w:hAnsi="Arial" w:cs="Arial"/>
              </w:rPr>
              <w:t xml:space="preserve"> муниципальных </w:t>
            </w:r>
            <w:r w:rsidRPr="00B319D6">
              <w:rPr>
                <w:rFonts w:ascii="Arial" w:hAnsi="Arial" w:cs="Arial"/>
              </w:rPr>
              <w:t>заданий подведомственным</w:t>
            </w:r>
            <w:r w:rsidR="00923164" w:rsidRPr="00B319D6">
              <w:rPr>
                <w:rFonts w:ascii="Arial" w:hAnsi="Arial" w:cs="Arial"/>
              </w:rPr>
              <w:t xml:space="preserve"> Главному распорядителю учреждениям на текущий финансовый год и плановый период; </w:t>
            </w:r>
          </w:p>
          <w:p w:rsidR="00923164" w:rsidRPr="00B319D6" w:rsidRDefault="00923164" w:rsidP="00C44B1B">
            <w:pPr>
              <w:jc w:val="both"/>
              <w:rPr>
                <w:rFonts w:ascii="Arial" w:hAnsi="Arial" w:cs="Arial"/>
              </w:rPr>
            </w:pPr>
            <w:r w:rsidRPr="00B319D6">
              <w:rPr>
                <w:rFonts w:ascii="Arial" w:hAnsi="Arial" w:cs="Arial"/>
              </w:rPr>
              <w:t xml:space="preserve">Соблюдение сроков предоставления ежемесячной, </w:t>
            </w:r>
            <w:r w:rsidRPr="00B319D6">
              <w:rPr>
                <w:rFonts w:ascii="Arial" w:hAnsi="Arial" w:cs="Arial"/>
              </w:rPr>
              <w:lastRenderedPageBreak/>
              <w:t>квартальной и годовой бюджетной, статистической, налоговой отчетности (МКСУ Межведомственная бухгалтерия).</w:t>
            </w:r>
          </w:p>
          <w:p w:rsidR="00EE59D4" w:rsidRPr="00B319D6" w:rsidRDefault="00EE59D4" w:rsidP="00C44B1B">
            <w:pPr>
              <w:jc w:val="both"/>
              <w:rPr>
                <w:rFonts w:ascii="Arial" w:hAnsi="Arial" w:cs="Arial"/>
              </w:rPr>
            </w:pPr>
            <w:r w:rsidRPr="00B319D6">
              <w:rPr>
                <w:rFonts w:ascii="Arial" w:hAnsi="Arial" w:cs="Arial"/>
              </w:rPr>
              <w:t>Функционир</w:t>
            </w:r>
            <w:r w:rsidR="00C83EFE" w:rsidRPr="00B319D6">
              <w:rPr>
                <w:rFonts w:ascii="Arial" w:hAnsi="Arial" w:cs="Arial"/>
              </w:rPr>
              <w:t>ование</w:t>
            </w:r>
            <w:r w:rsidRPr="00B319D6">
              <w:rPr>
                <w:rFonts w:ascii="Arial" w:hAnsi="Arial" w:cs="Arial"/>
              </w:rPr>
              <w:t xml:space="preserve"> методическ</w:t>
            </w:r>
            <w:r w:rsidR="00C83EFE" w:rsidRPr="00B319D6">
              <w:rPr>
                <w:rFonts w:ascii="Arial" w:hAnsi="Arial" w:cs="Arial"/>
              </w:rPr>
              <w:t>ой</w:t>
            </w:r>
            <w:r w:rsidRPr="00B319D6">
              <w:rPr>
                <w:rFonts w:ascii="Arial" w:hAnsi="Arial" w:cs="Arial"/>
              </w:rPr>
              <w:t xml:space="preserve"> служб</w:t>
            </w:r>
            <w:r w:rsidR="00C83EFE" w:rsidRPr="00B319D6">
              <w:rPr>
                <w:rFonts w:ascii="Arial" w:hAnsi="Arial" w:cs="Arial"/>
              </w:rPr>
              <w:t>ы</w:t>
            </w:r>
            <w:r w:rsidRPr="00B319D6">
              <w:rPr>
                <w:rFonts w:ascii="Arial" w:hAnsi="Arial" w:cs="Arial"/>
              </w:rPr>
              <w:t xml:space="preserve">, </w:t>
            </w:r>
            <w:r w:rsidR="00A62F94" w:rsidRPr="00B319D6">
              <w:rPr>
                <w:rFonts w:ascii="Arial" w:hAnsi="Arial" w:cs="Arial"/>
              </w:rPr>
              <w:t>выполняющей</w:t>
            </w:r>
            <w:r w:rsidRPr="00B319D6">
              <w:rPr>
                <w:rFonts w:ascii="Arial" w:hAnsi="Arial" w:cs="Arial"/>
              </w:rPr>
              <w:t xml:space="preserve"> функции ресурсного,методического, организационного центра муниципальной системы образования</w:t>
            </w:r>
            <w:r w:rsidR="00A62F94" w:rsidRPr="00B319D6">
              <w:rPr>
                <w:rFonts w:ascii="Arial" w:hAnsi="Arial" w:cs="Arial"/>
              </w:rPr>
              <w:t>.</w:t>
            </w:r>
          </w:p>
          <w:p w:rsidR="00923164" w:rsidRPr="00B319D6" w:rsidRDefault="00923164" w:rsidP="00C44B1B">
            <w:pPr>
              <w:jc w:val="both"/>
              <w:rPr>
                <w:rFonts w:ascii="Arial" w:hAnsi="Arial" w:cs="Arial"/>
              </w:rPr>
            </w:pPr>
            <w:r w:rsidRPr="00B319D6">
              <w:rPr>
                <w:rFonts w:ascii="Arial" w:hAnsi="Arial" w:cs="Arial"/>
              </w:rPr>
              <w:t>Целевые индикаторы, показатели подпрограммы представлены в приложении 1 к подпрограмме</w:t>
            </w:r>
          </w:p>
        </w:tc>
      </w:tr>
      <w:tr w:rsidR="00923164" w:rsidRPr="00B319D6" w:rsidTr="006354CA">
        <w:trPr>
          <w:cantSplit/>
          <w:trHeight w:val="575"/>
        </w:trPr>
        <w:tc>
          <w:tcPr>
            <w:tcW w:w="2835" w:type="dxa"/>
          </w:tcPr>
          <w:p w:rsidR="00923164" w:rsidRPr="00B319D6" w:rsidRDefault="00923164" w:rsidP="00601109">
            <w:pPr>
              <w:rPr>
                <w:rFonts w:ascii="Arial" w:hAnsi="Arial" w:cs="Arial"/>
              </w:rPr>
            </w:pPr>
            <w:r w:rsidRPr="00B319D6">
              <w:rPr>
                <w:rFonts w:ascii="Arial" w:hAnsi="Arial" w:cs="Arial"/>
              </w:rPr>
              <w:lastRenderedPageBreak/>
              <w:t>Сроки реализации подпрограммы</w:t>
            </w:r>
          </w:p>
        </w:tc>
        <w:tc>
          <w:tcPr>
            <w:tcW w:w="6521" w:type="dxa"/>
          </w:tcPr>
          <w:p w:rsidR="00923164" w:rsidRPr="00B319D6" w:rsidRDefault="000E2064" w:rsidP="002A15EB">
            <w:pPr>
              <w:jc w:val="both"/>
              <w:rPr>
                <w:rFonts w:ascii="Arial" w:hAnsi="Arial" w:cs="Arial"/>
                <w:bCs/>
              </w:rPr>
            </w:pPr>
            <w:r w:rsidRPr="00B319D6">
              <w:rPr>
                <w:rFonts w:ascii="Arial" w:hAnsi="Arial" w:cs="Arial"/>
                <w:bCs/>
              </w:rPr>
              <w:t>202</w:t>
            </w:r>
            <w:r w:rsidR="002A15EB" w:rsidRPr="00B319D6">
              <w:rPr>
                <w:rFonts w:ascii="Arial" w:hAnsi="Arial" w:cs="Arial"/>
                <w:bCs/>
              </w:rPr>
              <w:t>2</w:t>
            </w:r>
            <w:r w:rsidR="00B15888" w:rsidRPr="00B319D6">
              <w:rPr>
                <w:rFonts w:ascii="Arial" w:hAnsi="Arial" w:cs="Arial"/>
                <w:bCs/>
              </w:rPr>
              <w:t xml:space="preserve"> – 202</w:t>
            </w:r>
            <w:r w:rsidR="002A15EB" w:rsidRPr="00B319D6">
              <w:rPr>
                <w:rFonts w:ascii="Arial" w:hAnsi="Arial" w:cs="Arial"/>
                <w:bCs/>
              </w:rPr>
              <w:t>4</w:t>
            </w:r>
            <w:r w:rsidR="00923164" w:rsidRPr="00B319D6">
              <w:rPr>
                <w:rFonts w:ascii="Arial" w:hAnsi="Arial" w:cs="Arial"/>
                <w:bCs/>
              </w:rPr>
              <w:t xml:space="preserve"> годы</w:t>
            </w:r>
          </w:p>
        </w:tc>
      </w:tr>
      <w:tr w:rsidR="00923164" w:rsidRPr="00B319D6" w:rsidTr="006354CA">
        <w:trPr>
          <w:cantSplit/>
          <w:trHeight w:val="1647"/>
        </w:trPr>
        <w:tc>
          <w:tcPr>
            <w:tcW w:w="2835" w:type="dxa"/>
          </w:tcPr>
          <w:p w:rsidR="00923164" w:rsidRPr="00B319D6" w:rsidRDefault="00923164" w:rsidP="00601109">
            <w:pPr>
              <w:rPr>
                <w:rFonts w:ascii="Arial" w:hAnsi="Arial" w:cs="Arial"/>
              </w:rPr>
            </w:pPr>
            <w:r w:rsidRPr="00B319D6">
              <w:rPr>
                <w:rFonts w:ascii="Arial" w:hAnsi="Arial" w:cs="Arial"/>
                <w:iCs/>
              </w:rPr>
              <w:t>Объемы и источники финансирования подпрограммы</w:t>
            </w:r>
          </w:p>
        </w:tc>
        <w:tc>
          <w:tcPr>
            <w:tcW w:w="6521" w:type="dxa"/>
          </w:tcPr>
          <w:p w:rsidR="00923164" w:rsidRPr="00B319D6" w:rsidRDefault="00923164" w:rsidP="00C44B1B">
            <w:pPr>
              <w:jc w:val="both"/>
              <w:rPr>
                <w:rFonts w:ascii="Arial" w:hAnsi="Arial" w:cs="Arial"/>
              </w:rPr>
            </w:pPr>
            <w:r w:rsidRPr="00B319D6">
              <w:rPr>
                <w:rFonts w:ascii="Arial" w:hAnsi="Arial" w:cs="Arial"/>
              </w:rPr>
              <w:t xml:space="preserve">Объем финансирования подпрограммы составляет </w:t>
            </w:r>
            <w:r w:rsidR="00585147" w:rsidRPr="00B319D6">
              <w:rPr>
                <w:rFonts w:ascii="Arial" w:hAnsi="Arial" w:cs="Arial"/>
              </w:rPr>
              <w:t>76 843,44</w:t>
            </w:r>
            <w:r w:rsidRPr="00B319D6">
              <w:rPr>
                <w:rFonts w:ascii="Arial" w:hAnsi="Arial" w:cs="Arial"/>
              </w:rPr>
              <w:t xml:space="preserve"> тыс. рублей, из них:</w:t>
            </w:r>
          </w:p>
          <w:p w:rsidR="00923164" w:rsidRPr="00B319D6" w:rsidRDefault="00923164" w:rsidP="00C44B1B">
            <w:pPr>
              <w:jc w:val="both"/>
              <w:rPr>
                <w:rFonts w:ascii="Arial" w:hAnsi="Arial" w:cs="Arial"/>
              </w:rPr>
            </w:pPr>
            <w:r w:rsidRPr="00B319D6">
              <w:rPr>
                <w:rFonts w:ascii="Arial" w:hAnsi="Arial" w:cs="Arial"/>
              </w:rPr>
              <w:t>202</w:t>
            </w:r>
            <w:r w:rsidR="002A15EB" w:rsidRPr="00B319D6">
              <w:rPr>
                <w:rFonts w:ascii="Arial" w:hAnsi="Arial" w:cs="Arial"/>
              </w:rPr>
              <w:t>2</w:t>
            </w:r>
            <w:r w:rsidRPr="00B319D6">
              <w:rPr>
                <w:rFonts w:ascii="Arial" w:hAnsi="Arial" w:cs="Arial"/>
              </w:rPr>
              <w:t xml:space="preserve"> год – </w:t>
            </w:r>
            <w:r w:rsidR="00585147" w:rsidRPr="00B319D6">
              <w:rPr>
                <w:rFonts w:ascii="Arial" w:hAnsi="Arial" w:cs="Arial"/>
              </w:rPr>
              <w:t>27 999,64</w:t>
            </w:r>
            <w:r w:rsidRPr="00B319D6">
              <w:rPr>
                <w:rFonts w:ascii="Arial" w:hAnsi="Arial" w:cs="Arial"/>
              </w:rPr>
              <w:t xml:space="preserve"> тыс. рублей; </w:t>
            </w:r>
          </w:p>
          <w:p w:rsidR="00923164" w:rsidRPr="00B319D6" w:rsidRDefault="00923164" w:rsidP="00C44B1B">
            <w:pPr>
              <w:jc w:val="both"/>
              <w:rPr>
                <w:rFonts w:ascii="Arial" w:hAnsi="Arial" w:cs="Arial"/>
              </w:rPr>
            </w:pPr>
            <w:r w:rsidRPr="00B319D6">
              <w:rPr>
                <w:rFonts w:ascii="Arial" w:hAnsi="Arial" w:cs="Arial"/>
              </w:rPr>
              <w:t>202</w:t>
            </w:r>
            <w:r w:rsidR="002A15EB" w:rsidRPr="00B319D6">
              <w:rPr>
                <w:rFonts w:ascii="Arial" w:hAnsi="Arial" w:cs="Arial"/>
              </w:rPr>
              <w:t>3</w:t>
            </w:r>
            <w:r w:rsidRPr="00B319D6">
              <w:rPr>
                <w:rFonts w:ascii="Arial" w:hAnsi="Arial" w:cs="Arial"/>
              </w:rPr>
              <w:t xml:space="preserve"> год – </w:t>
            </w:r>
            <w:r w:rsidR="00585147" w:rsidRPr="00B319D6">
              <w:rPr>
                <w:rFonts w:ascii="Arial" w:hAnsi="Arial" w:cs="Arial"/>
              </w:rPr>
              <w:t>24 421,90</w:t>
            </w:r>
            <w:r w:rsidRPr="00B319D6">
              <w:rPr>
                <w:rFonts w:ascii="Arial" w:hAnsi="Arial" w:cs="Arial"/>
              </w:rPr>
              <w:t xml:space="preserve"> тыс. рублей; </w:t>
            </w:r>
          </w:p>
          <w:p w:rsidR="00B15888" w:rsidRPr="00B319D6" w:rsidRDefault="00B15888" w:rsidP="00C44B1B">
            <w:pPr>
              <w:jc w:val="both"/>
              <w:rPr>
                <w:rFonts w:ascii="Arial" w:hAnsi="Arial" w:cs="Arial"/>
              </w:rPr>
            </w:pPr>
            <w:r w:rsidRPr="00B319D6">
              <w:rPr>
                <w:rFonts w:ascii="Arial" w:hAnsi="Arial" w:cs="Arial"/>
              </w:rPr>
              <w:t>202</w:t>
            </w:r>
            <w:r w:rsidR="002A15EB" w:rsidRPr="00B319D6">
              <w:rPr>
                <w:rFonts w:ascii="Arial" w:hAnsi="Arial" w:cs="Arial"/>
              </w:rPr>
              <w:t>4</w:t>
            </w:r>
            <w:r w:rsidRPr="00B319D6">
              <w:rPr>
                <w:rFonts w:ascii="Arial" w:hAnsi="Arial" w:cs="Arial"/>
              </w:rPr>
              <w:t xml:space="preserve"> год – </w:t>
            </w:r>
            <w:r w:rsidR="00585147" w:rsidRPr="00B319D6">
              <w:rPr>
                <w:rFonts w:ascii="Arial" w:hAnsi="Arial" w:cs="Arial"/>
              </w:rPr>
              <w:t>24 421,90</w:t>
            </w:r>
            <w:r w:rsidRPr="00B319D6">
              <w:rPr>
                <w:rFonts w:ascii="Arial" w:hAnsi="Arial" w:cs="Arial"/>
              </w:rPr>
              <w:t xml:space="preserve"> тыс. рублей.</w:t>
            </w:r>
          </w:p>
          <w:p w:rsidR="00923164" w:rsidRPr="00B319D6" w:rsidRDefault="00923164" w:rsidP="00C44B1B">
            <w:pPr>
              <w:jc w:val="both"/>
              <w:rPr>
                <w:rFonts w:ascii="Arial" w:hAnsi="Arial" w:cs="Arial"/>
              </w:rPr>
            </w:pPr>
            <w:r w:rsidRPr="00B319D6">
              <w:rPr>
                <w:rFonts w:ascii="Arial" w:hAnsi="Arial" w:cs="Arial"/>
              </w:rPr>
              <w:t>в том числе:</w:t>
            </w:r>
          </w:p>
          <w:p w:rsidR="00585147" w:rsidRPr="00B319D6" w:rsidRDefault="00585147" w:rsidP="00C44B1B">
            <w:pPr>
              <w:jc w:val="both"/>
              <w:rPr>
                <w:rFonts w:ascii="Arial" w:hAnsi="Arial" w:cs="Arial"/>
              </w:rPr>
            </w:pPr>
            <w:r w:rsidRPr="00B319D6">
              <w:rPr>
                <w:rFonts w:ascii="Arial" w:hAnsi="Arial" w:cs="Arial"/>
              </w:rPr>
              <w:t>средства краевого бюджета – 3 527,74 тыс. рублей, из них:</w:t>
            </w:r>
          </w:p>
          <w:p w:rsidR="00585147" w:rsidRPr="00B319D6" w:rsidRDefault="00585147" w:rsidP="00C44B1B">
            <w:pPr>
              <w:jc w:val="both"/>
              <w:rPr>
                <w:rFonts w:ascii="Arial" w:hAnsi="Arial" w:cs="Arial"/>
              </w:rPr>
            </w:pPr>
            <w:r w:rsidRPr="00B319D6">
              <w:rPr>
                <w:rFonts w:ascii="Arial" w:hAnsi="Arial" w:cs="Arial"/>
              </w:rPr>
              <w:t>2022 год – 3 527,74 тыс. рублей;</w:t>
            </w:r>
          </w:p>
          <w:p w:rsidR="00585147" w:rsidRPr="00B319D6" w:rsidRDefault="00585147" w:rsidP="00C44B1B">
            <w:pPr>
              <w:jc w:val="both"/>
              <w:rPr>
                <w:rFonts w:ascii="Arial" w:hAnsi="Arial" w:cs="Arial"/>
              </w:rPr>
            </w:pPr>
            <w:r w:rsidRPr="00B319D6">
              <w:rPr>
                <w:rFonts w:ascii="Arial" w:hAnsi="Arial" w:cs="Arial"/>
              </w:rPr>
              <w:t>2023 год – 0,00 тыс. рублей;</w:t>
            </w:r>
          </w:p>
          <w:p w:rsidR="00585147" w:rsidRPr="00B319D6" w:rsidRDefault="00585147" w:rsidP="00C44B1B">
            <w:pPr>
              <w:jc w:val="both"/>
              <w:rPr>
                <w:rFonts w:ascii="Arial" w:hAnsi="Arial" w:cs="Arial"/>
              </w:rPr>
            </w:pPr>
            <w:r w:rsidRPr="00B319D6">
              <w:rPr>
                <w:rFonts w:ascii="Arial" w:hAnsi="Arial" w:cs="Arial"/>
              </w:rPr>
              <w:t>2024 год – 0,00 тыс. рублей.</w:t>
            </w:r>
          </w:p>
          <w:p w:rsidR="00AA038E" w:rsidRPr="00B319D6" w:rsidRDefault="00AA038E" w:rsidP="00C44B1B">
            <w:pPr>
              <w:jc w:val="both"/>
              <w:rPr>
                <w:rFonts w:ascii="Arial" w:hAnsi="Arial" w:cs="Arial"/>
              </w:rPr>
            </w:pPr>
            <w:r w:rsidRPr="00B319D6">
              <w:rPr>
                <w:rFonts w:ascii="Arial" w:hAnsi="Arial" w:cs="Arial"/>
              </w:rPr>
              <w:t xml:space="preserve">средства </w:t>
            </w:r>
            <w:r w:rsidR="002429D4" w:rsidRPr="00B319D6">
              <w:rPr>
                <w:rFonts w:ascii="Arial" w:hAnsi="Arial" w:cs="Arial"/>
              </w:rPr>
              <w:t>районного</w:t>
            </w:r>
            <w:r w:rsidRPr="00B319D6">
              <w:rPr>
                <w:rFonts w:ascii="Arial" w:hAnsi="Arial" w:cs="Arial"/>
              </w:rPr>
              <w:t xml:space="preserve"> бюджета – </w:t>
            </w:r>
            <w:r w:rsidR="00585147" w:rsidRPr="00B319D6">
              <w:rPr>
                <w:rFonts w:ascii="Arial" w:hAnsi="Arial" w:cs="Arial"/>
              </w:rPr>
              <w:t>73 315,70</w:t>
            </w:r>
            <w:r w:rsidRPr="00B319D6">
              <w:rPr>
                <w:rFonts w:ascii="Arial" w:hAnsi="Arial" w:cs="Arial"/>
              </w:rPr>
              <w:t xml:space="preserve"> тыс.рублей, из них:</w:t>
            </w:r>
          </w:p>
          <w:p w:rsidR="00AA038E" w:rsidRPr="00B319D6" w:rsidRDefault="00AA038E" w:rsidP="00C44B1B">
            <w:pPr>
              <w:jc w:val="both"/>
              <w:rPr>
                <w:rFonts w:ascii="Arial" w:hAnsi="Arial" w:cs="Arial"/>
              </w:rPr>
            </w:pPr>
            <w:r w:rsidRPr="00B319D6">
              <w:rPr>
                <w:rFonts w:ascii="Arial" w:hAnsi="Arial" w:cs="Arial"/>
              </w:rPr>
              <w:t>202</w:t>
            </w:r>
            <w:r w:rsidR="002A15EB" w:rsidRPr="00B319D6">
              <w:rPr>
                <w:rFonts w:ascii="Arial" w:hAnsi="Arial" w:cs="Arial"/>
              </w:rPr>
              <w:t>2</w:t>
            </w:r>
            <w:r w:rsidRPr="00B319D6">
              <w:rPr>
                <w:rFonts w:ascii="Arial" w:hAnsi="Arial" w:cs="Arial"/>
              </w:rPr>
              <w:t xml:space="preserve"> год – </w:t>
            </w:r>
            <w:r w:rsidR="00585147" w:rsidRPr="00B319D6">
              <w:rPr>
                <w:rFonts w:ascii="Arial" w:hAnsi="Arial" w:cs="Arial"/>
              </w:rPr>
              <w:t>24 471,90</w:t>
            </w:r>
            <w:r w:rsidRPr="00B319D6">
              <w:rPr>
                <w:rFonts w:ascii="Arial" w:hAnsi="Arial" w:cs="Arial"/>
              </w:rPr>
              <w:t xml:space="preserve"> тыс. рублей;</w:t>
            </w:r>
          </w:p>
          <w:p w:rsidR="00AA038E" w:rsidRPr="00B319D6" w:rsidRDefault="00B15888" w:rsidP="00C44B1B">
            <w:pPr>
              <w:jc w:val="both"/>
              <w:rPr>
                <w:rFonts w:ascii="Arial" w:hAnsi="Arial" w:cs="Arial"/>
              </w:rPr>
            </w:pPr>
            <w:r w:rsidRPr="00B319D6">
              <w:rPr>
                <w:rFonts w:ascii="Arial" w:hAnsi="Arial" w:cs="Arial"/>
              </w:rPr>
              <w:t>202</w:t>
            </w:r>
            <w:r w:rsidR="002A15EB" w:rsidRPr="00B319D6">
              <w:rPr>
                <w:rFonts w:ascii="Arial" w:hAnsi="Arial" w:cs="Arial"/>
              </w:rPr>
              <w:t>3</w:t>
            </w:r>
            <w:r w:rsidRPr="00B319D6">
              <w:rPr>
                <w:rFonts w:ascii="Arial" w:hAnsi="Arial" w:cs="Arial"/>
              </w:rPr>
              <w:t xml:space="preserve"> год – </w:t>
            </w:r>
            <w:r w:rsidR="00585147" w:rsidRPr="00B319D6">
              <w:rPr>
                <w:rFonts w:ascii="Arial" w:hAnsi="Arial" w:cs="Arial"/>
              </w:rPr>
              <w:t>24 421,90</w:t>
            </w:r>
            <w:r w:rsidRPr="00B319D6">
              <w:rPr>
                <w:rFonts w:ascii="Arial" w:hAnsi="Arial" w:cs="Arial"/>
              </w:rPr>
              <w:t xml:space="preserve"> тыс. рублей;</w:t>
            </w:r>
          </w:p>
          <w:p w:rsidR="00B15888" w:rsidRPr="00B319D6" w:rsidRDefault="00B15888" w:rsidP="00C44B1B">
            <w:pPr>
              <w:jc w:val="both"/>
              <w:rPr>
                <w:rFonts w:ascii="Arial" w:hAnsi="Arial" w:cs="Arial"/>
              </w:rPr>
            </w:pPr>
            <w:r w:rsidRPr="00B319D6">
              <w:rPr>
                <w:rFonts w:ascii="Arial" w:hAnsi="Arial" w:cs="Arial"/>
              </w:rPr>
              <w:t>202</w:t>
            </w:r>
            <w:r w:rsidR="002A15EB" w:rsidRPr="00B319D6">
              <w:rPr>
                <w:rFonts w:ascii="Arial" w:hAnsi="Arial" w:cs="Arial"/>
              </w:rPr>
              <w:t>4</w:t>
            </w:r>
            <w:r w:rsidRPr="00B319D6">
              <w:rPr>
                <w:rFonts w:ascii="Arial" w:hAnsi="Arial" w:cs="Arial"/>
              </w:rPr>
              <w:t xml:space="preserve"> год – </w:t>
            </w:r>
            <w:r w:rsidR="00585147" w:rsidRPr="00B319D6">
              <w:rPr>
                <w:rFonts w:ascii="Arial" w:hAnsi="Arial" w:cs="Arial"/>
              </w:rPr>
              <w:t>24 421,90</w:t>
            </w:r>
            <w:r w:rsidRPr="00B319D6">
              <w:rPr>
                <w:rFonts w:ascii="Arial" w:hAnsi="Arial" w:cs="Arial"/>
              </w:rPr>
              <w:t xml:space="preserve"> тыс. рублей.</w:t>
            </w:r>
          </w:p>
          <w:p w:rsidR="00923164" w:rsidRPr="00B319D6" w:rsidRDefault="00923164" w:rsidP="00601109">
            <w:pPr>
              <w:ind w:firstLine="709"/>
              <w:jc w:val="both"/>
              <w:rPr>
                <w:rFonts w:ascii="Arial" w:hAnsi="Arial" w:cs="Arial"/>
              </w:rPr>
            </w:pPr>
          </w:p>
        </w:tc>
      </w:tr>
      <w:tr w:rsidR="00923164" w:rsidRPr="00B319D6" w:rsidTr="006354CA">
        <w:trPr>
          <w:cantSplit/>
          <w:trHeight w:val="1262"/>
        </w:trPr>
        <w:tc>
          <w:tcPr>
            <w:tcW w:w="2835" w:type="dxa"/>
          </w:tcPr>
          <w:p w:rsidR="00923164" w:rsidRPr="00B319D6" w:rsidRDefault="00923164" w:rsidP="00601109">
            <w:pPr>
              <w:rPr>
                <w:rFonts w:ascii="Arial" w:hAnsi="Arial" w:cs="Arial"/>
                <w:iCs/>
              </w:rPr>
            </w:pPr>
            <w:r w:rsidRPr="00B319D6">
              <w:rPr>
                <w:rFonts w:ascii="Arial" w:hAnsi="Arial" w:cs="Arial"/>
                <w:iCs/>
              </w:rPr>
              <w:t xml:space="preserve">Система организации </w:t>
            </w:r>
            <w:proofErr w:type="gramStart"/>
            <w:r w:rsidRPr="00B319D6">
              <w:rPr>
                <w:rFonts w:ascii="Arial" w:hAnsi="Arial" w:cs="Arial"/>
                <w:iCs/>
              </w:rPr>
              <w:t>контроля за</w:t>
            </w:r>
            <w:proofErr w:type="gramEnd"/>
            <w:r w:rsidRPr="00B319D6">
              <w:rPr>
                <w:rFonts w:ascii="Arial" w:hAnsi="Arial" w:cs="Arial"/>
                <w:iCs/>
              </w:rPr>
              <w:t xml:space="preserve"> исполнением подпрограммы</w:t>
            </w:r>
          </w:p>
        </w:tc>
        <w:tc>
          <w:tcPr>
            <w:tcW w:w="6521" w:type="dxa"/>
          </w:tcPr>
          <w:p w:rsidR="00923164" w:rsidRPr="00B319D6" w:rsidRDefault="00923164" w:rsidP="00C44B1B">
            <w:pPr>
              <w:jc w:val="both"/>
              <w:rPr>
                <w:rFonts w:ascii="Arial" w:hAnsi="Arial" w:cs="Arial"/>
              </w:rPr>
            </w:pPr>
            <w:r w:rsidRPr="00B319D6">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B319D6" w:rsidRDefault="00923164" w:rsidP="00601109">
      <w:pPr>
        <w:ind w:firstLine="709"/>
        <w:rPr>
          <w:rFonts w:ascii="Arial" w:hAnsi="Arial" w:cs="Arial"/>
        </w:rPr>
      </w:pPr>
    </w:p>
    <w:p w:rsidR="00923164" w:rsidRPr="00B319D6" w:rsidRDefault="00923164" w:rsidP="00601109">
      <w:pPr>
        <w:numPr>
          <w:ilvl w:val="0"/>
          <w:numId w:val="27"/>
        </w:numPr>
        <w:ind w:left="0" w:firstLine="709"/>
        <w:jc w:val="center"/>
        <w:rPr>
          <w:rFonts w:ascii="Arial" w:hAnsi="Arial" w:cs="Arial"/>
        </w:rPr>
      </w:pPr>
      <w:r w:rsidRPr="00B319D6">
        <w:rPr>
          <w:rFonts w:ascii="Arial" w:hAnsi="Arial" w:cs="Arial"/>
        </w:rPr>
        <w:t>Основные разделы подпрограммы</w:t>
      </w:r>
    </w:p>
    <w:p w:rsidR="00923164" w:rsidRPr="00B319D6" w:rsidRDefault="00923164" w:rsidP="00601109">
      <w:pPr>
        <w:ind w:firstLine="709"/>
        <w:jc w:val="center"/>
        <w:rPr>
          <w:rFonts w:ascii="Arial" w:hAnsi="Arial" w:cs="Arial"/>
        </w:rPr>
      </w:pPr>
    </w:p>
    <w:p w:rsidR="00923164" w:rsidRPr="00B319D6" w:rsidRDefault="00923164" w:rsidP="00601109">
      <w:pPr>
        <w:ind w:firstLine="709"/>
        <w:jc w:val="center"/>
        <w:rPr>
          <w:rFonts w:ascii="Arial" w:hAnsi="Arial" w:cs="Arial"/>
        </w:rPr>
      </w:pPr>
      <w:r w:rsidRPr="00B319D6">
        <w:rPr>
          <w:rFonts w:ascii="Arial" w:hAnsi="Arial" w:cs="Arial"/>
        </w:rPr>
        <w:t>2.1. Постановка обще районной проблемы и обоснование необходимости разработки подпрограммы</w:t>
      </w:r>
    </w:p>
    <w:p w:rsidR="00923164" w:rsidRPr="00B319D6" w:rsidRDefault="00923164" w:rsidP="00601109">
      <w:pPr>
        <w:ind w:firstLine="709"/>
        <w:jc w:val="center"/>
        <w:rPr>
          <w:rFonts w:ascii="Arial" w:hAnsi="Arial" w:cs="Arial"/>
        </w:rPr>
      </w:pP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9" w:history="1">
        <w:r w:rsidRPr="00B319D6">
          <w:rPr>
            <w:rFonts w:ascii="Arial" w:eastAsia="Calibri" w:hAnsi="Arial" w:cs="Arial"/>
            <w:lang w:eastAsia="en-US"/>
          </w:rPr>
          <w:t>Конституции</w:t>
        </w:r>
      </w:hyperlink>
      <w:r w:rsidRPr="00B319D6">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10" w:history="1">
        <w:r w:rsidRPr="00B319D6">
          <w:rPr>
            <w:rFonts w:ascii="Arial" w:eastAsia="Calibri" w:hAnsi="Arial" w:cs="Arial"/>
            <w:lang w:eastAsia="en-US"/>
          </w:rPr>
          <w:t>Устава</w:t>
        </w:r>
      </w:hyperlink>
      <w:r w:rsidRPr="00B319D6">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w:t>
      </w:r>
      <w:r w:rsidRPr="00B319D6">
        <w:rPr>
          <w:rFonts w:ascii="Arial" w:eastAsia="Calibri" w:hAnsi="Arial" w:cs="Arial"/>
          <w:lang w:eastAsia="en-US"/>
        </w:rPr>
        <w:lastRenderedPageBreak/>
        <w:t xml:space="preserve">организации и осуществления деятельности по опеке и попечительству </w:t>
      </w:r>
      <w:r w:rsidR="00BA7B72" w:rsidRPr="00B319D6">
        <w:rPr>
          <w:rFonts w:ascii="Arial" w:eastAsia="Calibri" w:hAnsi="Arial" w:cs="Arial"/>
          <w:lang w:eastAsia="en-US"/>
        </w:rPr>
        <w:t>в отношении несовершеннолетних).</w:t>
      </w:r>
    </w:p>
    <w:p w:rsidR="00BA7B72" w:rsidRPr="00B319D6" w:rsidRDefault="00BA7B72" w:rsidP="00601109">
      <w:pPr>
        <w:shd w:val="clear" w:color="auto" w:fill="FFFFFF"/>
        <w:ind w:firstLine="708"/>
        <w:jc w:val="both"/>
        <w:rPr>
          <w:rFonts w:ascii="Arial" w:hAnsi="Arial" w:cs="Arial"/>
          <w:color w:val="000000"/>
        </w:rPr>
      </w:pPr>
      <w:r w:rsidRPr="00B319D6">
        <w:rPr>
          <w:rFonts w:ascii="Arial" w:hAnsi="Arial" w:cs="Arial"/>
          <w:color w:val="000000"/>
        </w:rPr>
        <w:t>Предусмотренные муниципальной программой задачи модернизации</w:t>
      </w:r>
    </w:p>
    <w:p w:rsidR="00BA7B72" w:rsidRPr="00B319D6" w:rsidRDefault="00BA7B72" w:rsidP="00601109">
      <w:pPr>
        <w:shd w:val="clear" w:color="auto" w:fill="FFFFFF"/>
        <w:jc w:val="both"/>
        <w:rPr>
          <w:rFonts w:ascii="Arial" w:hAnsi="Arial" w:cs="Arial"/>
          <w:color w:val="000000"/>
        </w:rPr>
      </w:pPr>
      <w:r w:rsidRPr="00B319D6">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B319D6">
        <w:rPr>
          <w:rFonts w:ascii="Arial" w:hAnsi="Arial" w:cs="Arial"/>
          <w:color w:val="000000"/>
        </w:rPr>
        <w:t>района создана муниципальная</w:t>
      </w:r>
      <w:r w:rsidRPr="00B319D6">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К задачам управления образования относятся:</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3. Создание условий для получения гражданами дополнительного образования.</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B319D6" w:rsidRDefault="00923164" w:rsidP="00601109">
      <w:pPr>
        <w:autoSpaceDE w:val="0"/>
        <w:autoSpaceDN w:val="0"/>
        <w:adjustRightInd w:val="0"/>
        <w:ind w:firstLine="709"/>
        <w:jc w:val="both"/>
        <w:rPr>
          <w:rFonts w:ascii="Arial" w:eastAsia="Calibri" w:hAnsi="Arial" w:cs="Arial"/>
          <w:lang w:eastAsia="en-US"/>
        </w:rPr>
      </w:pPr>
      <w:r w:rsidRPr="00B319D6">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B319D6" w:rsidRDefault="000B1F66" w:rsidP="00601109">
      <w:pPr>
        <w:ind w:firstLine="709"/>
        <w:jc w:val="both"/>
        <w:rPr>
          <w:rFonts w:ascii="Arial" w:hAnsi="Arial" w:cs="Arial"/>
        </w:rPr>
      </w:pPr>
      <w:r w:rsidRPr="00B319D6">
        <w:rPr>
          <w:rFonts w:ascii="Arial" w:hAnsi="Arial" w:cs="Arial"/>
        </w:rPr>
        <w:t>6.</w:t>
      </w:r>
      <w:r w:rsidR="00923164" w:rsidRPr="00B319D6">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B319D6" w:rsidRDefault="00923164" w:rsidP="00601109">
      <w:pPr>
        <w:ind w:firstLine="709"/>
        <w:jc w:val="both"/>
        <w:rPr>
          <w:rFonts w:ascii="Arial" w:hAnsi="Arial" w:cs="Arial"/>
        </w:rPr>
      </w:pPr>
    </w:p>
    <w:p w:rsidR="00923164" w:rsidRPr="00B319D6" w:rsidRDefault="00923164" w:rsidP="00601109">
      <w:pPr>
        <w:ind w:firstLine="709"/>
        <w:jc w:val="center"/>
        <w:rPr>
          <w:rFonts w:ascii="Arial" w:hAnsi="Arial" w:cs="Arial"/>
        </w:rPr>
      </w:pPr>
      <w:r w:rsidRPr="00B319D6">
        <w:rPr>
          <w:rFonts w:ascii="Arial" w:hAnsi="Arial" w:cs="Arial"/>
        </w:rPr>
        <w:t>2.2. Основная цель, задачи и сроки выполнения подпрограммы, целевые индикаторы</w:t>
      </w:r>
    </w:p>
    <w:p w:rsidR="00811C64" w:rsidRPr="00B319D6" w:rsidRDefault="00811C64" w:rsidP="00601109">
      <w:pPr>
        <w:ind w:firstLine="709"/>
        <w:jc w:val="center"/>
        <w:rPr>
          <w:rFonts w:ascii="Arial" w:hAnsi="Arial" w:cs="Arial"/>
        </w:rPr>
      </w:pPr>
    </w:p>
    <w:p w:rsidR="00923164" w:rsidRPr="00B319D6" w:rsidRDefault="00923164" w:rsidP="00601109">
      <w:pPr>
        <w:ind w:firstLine="709"/>
        <w:jc w:val="both"/>
        <w:rPr>
          <w:rFonts w:ascii="Arial" w:hAnsi="Arial" w:cs="Arial"/>
        </w:rPr>
      </w:pPr>
      <w:r w:rsidRPr="00B319D6">
        <w:rPr>
          <w:rFonts w:ascii="Arial" w:hAnsi="Arial" w:cs="Arial"/>
        </w:rPr>
        <w:t>Целью подпрограммы является: создание условий для эффективного управления отраслью.</w:t>
      </w:r>
    </w:p>
    <w:p w:rsidR="00923164" w:rsidRPr="00B319D6" w:rsidRDefault="00923164" w:rsidP="00601109">
      <w:pPr>
        <w:ind w:firstLine="709"/>
        <w:jc w:val="both"/>
        <w:rPr>
          <w:rFonts w:ascii="Arial" w:hAnsi="Arial" w:cs="Arial"/>
        </w:rPr>
      </w:pPr>
      <w:r w:rsidRPr="00B319D6">
        <w:rPr>
          <w:rFonts w:ascii="Arial" w:hAnsi="Arial" w:cs="Arial"/>
        </w:rPr>
        <w:t>Задачи подпрограммы:</w:t>
      </w:r>
    </w:p>
    <w:p w:rsidR="001C4395" w:rsidRPr="00B319D6" w:rsidRDefault="001C4395" w:rsidP="00601109">
      <w:pPr>
        <w:jc w:val="both"/>
        <w:rPr>
          <w:rFonts w:ascii="Arial" w:hAnsi="Arial" w:cs="Arial"/>
        </w:rPr>
      </w:pPr>
      <w:r w:rsidRPr="00B319D6">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B319D6" w:rsidRDefault="001C4395" w:rsidP="00601109">
      <w:pPr>
        <w:jc w:val="both"/>
        <w:rPr>
          <w:rFonts w:ascii="Arial" w:hAnsi="Arial" w:cs="Arial"/>
        </w:rPr>
      </w:pPr>
      <w:r w:rsidRPr="00B319D6">
        <w:rPr>
          <w:rFonts w:ascii="Arial" w:hAnsi="Arial" w:cs="Arial"/>
        </w:rPr>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B319D6" w:rsidRDefault="001C4395" w:rsidP="00601109">
      <w:pPr>
        <w:jc w:val="both"/>
        <w:rPr>
          <w:rFonts w:ascii="Arial" w:hAnsi="Arial" w:cs="Arial"/>
        </w:rPr>
      </w:pPr>
      <w:r w:rsidRPr="00B319D6">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B319D6" w:rsidRDefault="006F2296" w:rsidP="00601109">
      <w:pPr>
        <w:jc w:val="both"/>
        <w:rPr>
          <w:rFonts w:ascii="Arial" w:hAnsi="Arial" w:cs="Arial"/>
        </w:rPr>
      </w:pPr>
    </w:p>
    <w:p w:rsidR="00923164" w:rsidRPr="00B319D6" w:rsidRDefault="000E2064" w:rsidP="00601109">
      <w:pPr>
        <w:jc w:val="both"/>
        <w:rPr>
          <w:rFonts w:ascii="Arial" w:hAnsi="Arial" w:cs="Arial"/>
        </w:rPr>
      </w:pPr>
      <w:r w:rsidRPr="00B319D6">
        <w:rPr>
          <w:rFonts w:ascii="Arial" w:hAnsi="Arial" w:cs="Arial"/>
        </w:rPr>
        <w:t xml:space="preserve">Срок выполнения программы: </w:t>
      </w:r>
      <w:r w:rsidR="002A15EB" w:rsidRPr="00B319D6">
        <w:rPr>
          <w:rFonts w:ascii="Arial" w:hAnsi="Arial" w:cs="Arial"/>
        </w:rPr>
        <w:t>2022</w:t>
      </w:r>
      <w:r w:rsidR="00D03DDF" w:rsidRPr="00B319D6">
        <w:rPr>
          <w:rFonts w:ascii="Arial" w:hAnsi="Arial" w:cs="Arial"/>
        </w:rPr>
        <w:t>-202</w:t>
      </w:r>
      <w:r w:rsidR="002A15EB" w:rsidRPr="00B319D6">
        <w:rPr>
          <w:rFonts w:ascii="Arial" w:hAnsi="Arial" w:cs="Arial"/>
        </w:rPr>
        <w:t>4</w:t>
      </w:r>
      <w:r w:rsidR="00923164" w:rsidRPr="00B319D6">
        <w:rPr>
          <w:rFonts w:ascii="Arial" w:hAnsi="Arial" w:cs="Arial"/>
        </w:rPr>
        <w:t xml:space="preserve"> годы.</w:t>
      </w:r>
    </w:p>
    <w:p w:rsidR="00923164" w:rsidRPr="00B319D6" w:rsidRDefault="00923164" w:rsidP="00601109">
      <w:pPr>
        <w:ind w:firstLine="709"/>
        <w:jc w:val="both"/>
        <w:rPr>
          <w:rFonts w:ascii="Arial" w:hAnsi="Arial" w:cs="Arial"/>
        </w:rPr>
      </w:pPr>
      <w:r w:rsidRPr="00B319D6">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B319D6" w:rsidRDefault="00923164" w:rsidP="00601109">
      <w:pPr>
        <w:ind w:firstLine="709"/>
        <w:jc w:val="both"/>
        <w:rPr>
          <w:rFonts w:ascii="Arial" w:hAnsi="Arial" w:cs="Arial"/>
        </w:rPr>
      </w:pPr>
    </w:p>
    <w:p w:rsidR="00B2172B" w:rsidRPr="00B319D6" w:rsidRDefault="00923164" w:rsidP="00B2172B">
      <w:pPr>
        <w:ind w:firstLine="709"/>
        <w:jc w:val="center"/>
        <w:rPr>
          <w:rFonts w:ascii="Arial" w:hAnsi="Arial" w:cs="Arial"/>
        </w:rPr>
      </w:pPr>
      <w:r w:rsidRPr="00B319D6">
        <w:rPr>
          <w:rFonts w:ascii="Arial" w:hAnsi="Arial" w:cs="Arial"/>
        </w:rPr>
        <w:lastRenderedPageBreak/>
        <w:t>2.3. Механизм реализации подпрограммы</w:t>
      </w:r>
      <w:r w:rsidR="00B2172B" w:rsidRPr="00B319D6">
        <w:rPr>
          <w:rFonts w:ascii="Arial" w:hAnsi="Arial" w:cs="Arial"/>
        </w:rPr>
        <w:br/>
      </w:r>
    </w:p>
    <w:p w:rsidR="00B2172B" w:rsidRPr="00B319D6" w:rsidRDefault="00B2172B" w:rsidP="00B2172B">
      <w:pPr>
        <w:ind w:firstLine="709"/>
        <w:jc w:val="both"/>
        <w:rPr>
          <w:rFonts w:ascii="Arial" w:hAnsi="Arial" w:cs="Arial"/>
        </w:rPr>
      </w:pPr>
      <w:r w:rsidRPr="00B319D6">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B319D6">
        <w:rPr>
          <w:rFonts w:ascii="Arial" w:hAnsi="Arial" w:cs="Arial"/>
        </w:rPr>
        <w:t>повышения эффективности реализации мероприятий подпрограммы</w:t>
      </w:r>
      <w:proofErr w:type="gramEnd"/>
      <w:r w:rsidRPr="00B319D6">
        <w:rPr>
          <w:rFonts w:ascii="Arial" w:hAnsi="Arial" w:cs="Arial"/>
        </w:rPr>
        <w:t xml:space="preserve"> и достижения целевых индикаторов.</w:t>
      </w:r>
    </w:p>
    <w:p w:rsidR="00B2172B" w:rsidRPr="00B319D6" w:rsidRDefault="00B2172B" w:rsidP="00B2172B">
      <w:pPr>
        <w:ind w:firstLine="709"/>
        <w:jc w:val="both"/>
        <w:rPr>
          <w:rFonts w:ascii="Arial" w:hAnsi="Arial" w:cs="Arial"/>
        </w:rPr>
      </w:pPr>
      <w:r w:rsidRPr="00B319D6">
        <w:rPr>
          <w:rFonts w:ascii="Arial" w:hAnsi="Arial" w:cs="Arial"/>
        </w:rPr>
        <w:t>Управление образования Балахтинского района, как исполнитель подпрограммы, осуществляет:</w:t>
      </w:r>
    </w:p>
    <w:p w:rsidR="00B2172B" w:rsidRPr="00B319D6" w:rsidRDefault="00B2172B" w:rsidP="00B2172B">
      <w:pPr>
        <w:ind w:firstLine="709"/>
        <w:jc w:val="both"/>
        <w:rPr>
          <w:rFonts w:ascii="Arial" w:hAnsi="Arial" w:cs="Arial"/>
        </w:rPr>
      </w:pPr>
      <w:r w:rsidRPr="00B319D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B319D6" w:rsidRDefault="00B2172B" w:rsidP="00B2172B">
      <w:pPr>
        <w:ind w:firstLine="709"/>
        <w:jc w:val="both"/>
        <w:rPr>
          <w:rFonts w:ascii="Arial" w:hAnsi="Arial" w:cs="Arial"/>
        </w:rPr>
      </w:pPr>
      <w:r w:rsidRPr="00B319D6">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B319D6" w:rsidRDefault="00B2172B" w:rsidP="00B2172B">
      <w:pPr>
        <w:ind w:firstLine="709"/>
        <w:jc w:val="both"/>
        <w:rPr>
          <w:rFonts w:ascii="Arial" w:hAnsi="Arial" w:cs="Arial"/>
        </w:rPr>
      </w:pPr>
      <w:r w:rsidRPr="00B319D6">
        <w:rPr>
          <w:rFonts w:ascii="Arial" w:hAnsi="Arial" w:cs="Arial"/>
        </w:rPr>
        <w:t>мониторинг эффективности реализации мероприятий подпрограммы</w:t>
      </w:r>
      <w:r w:rsidRPr="00B319D6">
        <w:rPr>
          <w:rFonts w:ascii="Arial" w:hAnsi="Arial" w:cs="Arial"/>
        </w:rPr>
        <w:br/>
        <w:t>и расходования выделяемых бюджетных средств, подготовку отчетов о ходе реализации подпрограммы;</w:t>
      </w:r>
    </w:p>
    <w:p w:rsidR="00B2172B" w:rsidRPr="00B319D6" w:rsidRDefault="00B2172B" w:rsidP="00B2172B">
      <w:pPr>
        <w:ind w:firstLine="709"/>
        <w:jc w:val="both"/>
        <w:rPr>
          <w:rFonts w:ascii="Arial" w:hAnsi="Arial" w:cs="Arial"/>
        </w:rPr>
      </w:pPr>
      <w:r w:rsidRPr="00B319D6">
        <w:rPr>
          <w:rFonts w:ascii="Arial" w:hAnsi="Arial" w:cs="Arial"/>
        </w:rPr>
        <w:t>внесение предложений о корректировке мероприятий подпрограммы</w:t>
      </w:r>
      <w:r w:rsidRPr="00B319D6">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B319D6" w:rsidRDefault="00B2172B" w:rsidP="00B2172B">
      <w:pPr>
        <w:ind w:firstLine="709"/>
        <w:jc w:val="both"/>
        <w:rPr>
          <w:rFonts w:ascii="Arial" w:hAnsi="Arial" w:cs="Arial"/>
        </w:rPr>
      </w:pPr>
      <w:r w:rsidRPr="00B319D6">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B319D6" w:rsidRDefault="00B2172B" w:rsidP="00A320BC">
      <w:pPr>
        <w:ind w:firstLine="708"/>
        <w:jc w:val="both"/>
        <w:rPr>
          <w:rFonts w:ascii="Arial" w:hAnsi="Arial" w:cs="Arial"/>
        </w:rPr>
      </w:pPr>
      <w:r w:rsidRPr="00B319D6">
        <w:rPr>
          <w:rFonts w:ascii="Arial" w:eastAsia="Calibri" w:hAnsi="Arial" w:cs="Arial"/>
          <w:lang w:eastAsia="en-US"/>
        </w:rPr>
        <w:t xml:space="preserve">Реализация подпрограммы осуществляется управлением образования </w:t>
      </w:r>
      <w:r w:rsidRPr="00B319D6">
        <w:rPr>
          <w:rFonts w:ascii="Arial" w:hAnsi="Arial" w:cs="Arial"/>
        </w:rPr>
        <w:t>в соответствии с законодательством РФ.</w:t>
      </w:r>
    </w:p>
    <w:p w:rsidR="00751CA1" w:rsidRPr="00B319D6" w:rsidRDefault="00751CA1" w:rsidP="00B2172B">
      <w:pPr>
        <w:ind w:firstLine="708"/>
        <w:jc w:val="both"/>
        <w:rPr>
          <w:rFonts w:ascii="Arial" w:eastAsia="Calibri" w:hAnsi="Arial" w:cs="Arial"/>
          <w:lang w:eastAsia="en-US"/>
        </w:rPr>
      </w:pPr>
      <w:r w:rsidRPr="00B319D6">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B319D6" w:rsidRDefault="00923164" w:rsidP="00601109">
      <w:pPr>
        <w:ind w:firstLine="709"/>
        <w:jc w:val="both"/>
        <w:rPr>
          <w:rFonts w:ascii="Arial" w:hAnsi="Arial" w:cs="Arial"/>
        </w:rPr>
      </w:pPr>
    </w:p>
    <w:p w:rsidR="00923164" w:rsidRPr="00B319D6" w:rsidRDefault="00923164" w:rsidP="00601109">
      <w:pPr>
        <w:ind w:firstLine="709"/>
        <w:jc w:val="center"/>
        <w:rPr>
          <w:rFonts w:ascii="Arial" w:hAnsi="Arial" w:cs="Arial"/>
        </w:rPr>
      </w:pPr>
      <w:r w:rsidRPr="00B319D6">
        <w:rPr>
          <w:rFonts w:ascii="Arial" w:hAnsi="Arial" w:cs="Arial"/>
        </w:rPr>
        <w:t xml:space="preserve">2.4. Управление подпрограммой и </w:t>
      </w:r>
      <w:proofErr w:type="gramStart"/>
      <w:r w:rsidRPr="00B319D6">
        <w:rPr>
          <w:rFonts w:ascii="Arial" w:hAnsi="Arial" w:cs="Arial"/>
        </w:rPr>
        <w:t>контроль за</w:t>
      </w:r>
      <w:proofErr w:type="gramEnd"/>
      <w:r w:rsidRPr="00B319D6">
        <w:rPr>
          <w:rFonts w:ascii="Arial" w:hAnsi="Arial" w:cs="Arial"/>
        </w:rPr>
        <w:t xml:space="preserve"> ходом ее выполнения</w:t>
      </w:r>
    </w:p>
    <w:p w:rsidR="00923164" w:rsidRPr="00B319D6" w:rsidRDefault="00923164" w:rsidP="00601109">
      <w:pPr>
        <w:ind w:firstLine="709"/>
        <w:jc w:val="center"/>
        <w:rPr>
          <w:rFonts w:ascii="Arial" w:hAnsi="Arial" w:cs="Arial"/>
        </w:rPr>
      </w:pPr>
    </w:p>
    <w:p w:rsidR="00923164" w:rsidRPr="00B319D6" w:rsidRDefault="00923164" w:rsidP="00A320BC">
      <w:pPr>
        <w:autoSpaceDE w:val="0"/>
        <w:autoSpaceDN w:val="0"/>
        <w:adjustRightInd w:val="0"/>
        <w:ind w:firstLine="708"/>
        <w:jc w:val="both"/>
        <w:rPr>
          <w:rFonts w:ascii="Arial" w:eastAsia="Calibri" w:hAnsi="Arial" w:cs="Arial"/>
          <w:lang w:eastAsia="en-US"/>
        </w:rPr>
      </w:pPr>
      <w:r w:rsidRPr="00B319D6">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B319D6" w:rsidRDefault="00923164" w:rsidP="00A320BC">
      <w:pPr>
        <w:ind w:firstLine="708"/>
        <w:jc w:val="both"/>
        <w:rPr>
          <w:rFonts w:ascii="Arial" w:hAnsi="Arial" w:cs="Arial"/>
        </w:rPr>
      </w:pPr>
      <w:proofErr w:type="gramStart"/>
      <w:r w:rsidRPr="00B319D6">
        <w:rPr>
          <w:rFonts w:ascii="Arial" w:hAnsi="Arial" w:cs="Arial"/>
        </w:rPr>
        <w:t>Контроль за</w:t>
      </w:r>
      <w:proofErr w:type="gramEnd"/>
      <w:r w:rsidRPr="00B319D6">
        <w:rPr>
          <w:rFonts w:ascii="Arial" w:hAnsi="Arial" w:cs="Arial"/>
        </w:rPr>
        <w:t xml:space="preserve">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B319D6" w:rsidRDefault="0070235B" w:rsidP="00601109">
      <w:pPr>
        <w:autoSpaceDE w:val="0"/>
        <w:autoSpaceDN w:val="0"/>
        <w:adjustRightInd w:val="0"/>
        <w:ind w:firstLine="709"/>
        <w:jc w:val="center"/>
        <w:rPr>
          <w:rFonts w:ascii="Arial" w:hAnsi="Arial" w:cs="Arial"/>
        </w:rPr>
      </w:pPr>
    </w:p>
    <w:p w:rsidR="00923164" w:rsidRPr="00B319D6" w:rsidRDefault="00923164" w:rsidP="00601109">
      <w:pPr>
        <w:autoSpaceDE w:val="0"/>
        <w:autoSpaceDN w:val="0"/>
        <w:adjustRightInd w:val="0"/>
        <w:ind w:firstLine="709"/>
        <w:jc w:val="center"/>
        <w:rPr>
          <w:rFonts w:ascii="Arial" w:hAnsi="Arial" w:cs="Arial"/>
        </w:rPr>
      </w:pPr>
      <w:r w:rsidRPr="00B319D6">
        <w:rPr>
          <w:rFonts w:ascii="Arial" w:hAnsi="Arial" w:cs="Arial"/>
        </w:rPr>
        <w:t>2.5. Оценка социально-экономической эффективности</w:t>
      </w:r>
    </w:p>
    <w:p w:rsidR="00923164" w:rsidRPr="00B319D6" w:rsidRDefault="00923164" w:rsidP="00601109">
      <w:pPr>
        <w:ind w:firstLine="709"/>
        <w:jc w:val="center"/>
        <w:rPr>
          <w:rFonts w:ascii="Arial" w:hAnsi="Arial" w:cs="Arial"/>
        </w:rPr>
      </w:pPr>
    </w:p>
    <w:p w:rsidR="00923164" w:rsidRPr="00B319D6" w:rsidRDefault="00923164" w:rsidP="00A320BC">
      <w:pPr>
        <w:ind w:firstLine="708"/>
        <w:jc w:val="both"/>
        <w:rPr>
          <w:rFonts w:ascii="Arial" w:hAnsi="Arial" w:cs="Arial"/>
        </w:rPr>
      </w:pPr>
      <w:r w:rsidRPr="00B319D6">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B319D6" w:rsidRDefault="00923164" w:rsidP="00A320BC">
      <w:pPr>
        <w:ind w:firstLine="708"/>
        <w:jc w:val="both"/>
        <w:rPr>
          <w:rFonts w:ascii="Arial" w:eastAsia="Calibri" w:hAnsi="Arial" w:cs="Arial"/>
          <w:lang w:eastAsia="en-US"/>
        </w:rPr>
      </w:pPr>
      <w:r w:rsidRPr="00B319D6">
        <w:rPr>
          <w:rFonts w:ascii="Arial" w:hAnsi="Arial" w:cs="Arial"/>
        </w:rPr>
        <w:t xml:space="preserve">Обязательным условием эффективности программы является успешное выполнение </w:t>
      </w:r>
      <w:r w:rsidRPr="00B319D6">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B319D6" w:rsidRDefault="00923164" w:rsidP="00601109">
      <w:pPr>
        <w:numPr>
          <w:ilvl w:val="1"/>
          <w:numId w:val="27"/>
        </w:numPr>
        <w:ind w:left="0" w:firstLine="709"/>
        <w:rPr>
          <w:rFonts w:ascii="Arial" w:hAnsi="Arial" w:cs="Arial"/>
        </w:rPr>
      </w:pPr>
      <w:r w:rsidRPr="00B319D6">
        <w:rPr>
          <w:rFonts w:ascii="Arial" w:hAnsi="Arial" w:cs="Arial"/>
        </w:rPr>
        <w:t>Мероприятия подпрограммы</w:t>
      </w:r>
    </w:p>
    <w:p w:rsidR="00923164" w:rsidRPr="00B319D6" w:rsidRDefault="00923164" w:rsidP="00601109">
      <w:pPr>
        <w:ind w:firstLine="709"/>
        <w:rPr>
          <w:rFonts w:ascii="Arial" w:eastAsia="Calibri" w:hAnsi="Arial" w:cs="Arial"/>
          <w:lang w:eastAsia="en-US"/>
        </w:rPr>
      </w:pPr>
    </w:p>
    <w:p w:rsidR="00923164" w:rsidRPr="00B319D6" w:rsidRDefault="00923164" w:rsidP="00601109">
      <w:pPr>
        <w:ind w:firstLine="709"/>
        <w:jc w:val="both"/>
        <w:rPr>
          <w:rFonts w:ascii="Arial" w:hAnsi="Arial" w:cs="Arial"/>
        </w:rPr>
      </w:pPr>
      <w:r w:rsidRPr="00B319D6">
        <w:rPr>
          <w:rFonts w:ascii="Arial" w:hAnsi="Arial" w:cs="Arial"/>
        </w:rPr>
        <w:lastRenderedPageBreak/>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B319D6" w:rsidRDefault="00923164" w:rsidP="00601109">
      <w:pPr>
        <w:ind w:firstLine="709"/>
        <w:jc w:val="both"/>
        <w:rPr>
          <w:rFonts w:ascii="Arial" w:hAnsi="Arial" w:cs="Arial"/>
        </w:rPr>
      </w:pPr>
    </w:p>
    <w:p w:rsidR="00923164" w:rsidRPr="00B319D6" w:rsidRDefault="00923164" w:rsidP="00601109">
      <w:pPr>
        <w:ind w:firstLine="709"/>
        <w:jc w:val="center"/>
        <w:rPr>
          <w:rFonts w:ascii="Arial" w:hAnsi="Arial" w:cs="Arial"/>
        </w:rPr>
      </w:pPr>
      <w:r w:rsidRPr="00B319D6">
        <w:rPr>
          <w:rFonts w:ascii="Arial" w:hAnsi="Arial" w:cs="Arial"/>
        </w:rPr>
        <w:t>2.7. Обоснование финансовых, материальных и трудовых затрат (ресурсное обеспечение подпрограммы)</w:t>
      </w:r>
    </w:p>
    <w:p w:rsidR="00A320BC" w:rsidRPr="00B319D6" w:rsidRDefault="00A320BC" w:rsidP="00A320BC">
      <w:pPr>
        <w:ind w:firstLine="708"/>
        <w:rPr>
          <w:rFonts w:ascii="Arial" w:hAnsi="Arial" w:cs="Arial"/>
        </w:rPr>
      </w:pPr>
    </w:p>
    <w:p w:rsidR="00923164" w:rsidRPr="00B319D6" w:rsidRDefault="00923164" w:rsidP="00A320BC">
      <w:pPr>
        <w:ind w:firstLine="708"/>
        <w:rPr>
          <w:rFonts w:ascii="Arial" w:hAnsi="Arial" w:cs="Arial"/>
        </w:rPr>
      </w:pPr>
      <w:r w:rsidRPr="00B319D6">
        <w:rPr>
          <w:rFonts w:ascii="Arial" w:hAnsi="Arial" w:cs="Arial"/>
        </w:rPr>
        <w:t>Финансовое обеспечение реализации подпрограммы осуществляется за счет средств районного бюджета.</w:t>
      </w:r>
    </w:p>
    <w:p w:rsidR="00923164" w:rsidRPr="00B319D6" w:rsidRDefault="00923164" w:rsidP="00601109">
      <w:pPr>
        <w:ind w:firstLine="709"/>
        <w:jc w:val="both"/>
        <w:rPr>
          <w:rFonts w:ascii="Arial" w:hAnsi="Arial" w:cs="Arial"/>
        </w:rPr>
      </w:pPr>
      <w:r w:rsidRPr="00B319D6">
        <w:rPr>
          <w:rFonts w:ascii="Arial" w:hAnsi="Arial" w:cs="Arial"/>
        </w:rPr>
        <w:t xml:space="preserve">Объем финансирования подпрограммы составляет </w:t>
      </w:r>
      <w:r w:rsidR="00A320BC" w:rsidRPr="00B319D6">
        <w:rPr>
          <w:rFonts w:ascii="Arial" w:hAnsi="Arial" w:cs="Arial"/>
        </w:rPr>
        <w:t xml:space="preserve">76 843,44 </w:t>
      </w:r>
      <w:r w:rsidRPr="00B319D6">
        <w:rPr>
          <w:rFonts w:ascii="Arial" w:hAnsi="Arial" w:cs="Arial"/>
        </w:rPr>
        <w:t>тыс. рублей, из них:</w:t>
      </w:r>
    </w:p>
    <w:p w:rsidR="00923164" w:rsidRPr="00B319D6" w:rsidRDefault="00923164" w:rsidP="00601109">
      <w:pPr>
        <w:ind w:firstLine="709"/>
        <w:jc w:val="both"/>
        <w:rPr>
          <w:rFonts w:ascii="Arial" w:hAnsi="Arial" w:cs="Arial"/>
        </w:rPr>
      </w:pPr>
      <w:r w:rsidRPr="00B319D6">
        <w:rPr>
          <w:rFonts w:ascii="Arial" w:hAnsi="Arial" w:cs="Arial"/>
        </w:rPr>
        <w:t>202</w:t>
      </w:r>
      <w:r w:rsidR="002A15EB" w:rsidRPr="00B319D6">
        <w:rPr>
          <w:rFonts w:ascii="Arial" w:hAnsi="Arial" w:cs="Arial"/>
        </w:rPr>
        <w:t>2</w:t>
      </w:r>
      <w:r w:rsidRPr="00B319D6">
        <w:rPr>
          <w:rFonts w:ascii="Arial" w:hAnsi="Arial" w:cs="Arial"/>
        </w:rPr>
        <w:t xml:space="preserve"> год – </w:t>
      </w:r>
      <w:r w:rsidR="00A320BC" w:rsidRPr="00B319D6">
        <w:rPr>
          <w:rFonts w:ascii="Arial" w:hAnsi="Arial" w:cs="Arial"/>
        </w:rPr>
        <w:t>27 999,64</w:t>
      </w:r>
      <w:r w:rsidRPr="00B319D6">
        <w:rPr>
          <w:rFonts w:ascii="Arial" w:hAnsi="Arial" w:cs="Arial"/>
        </w:rPr>
        <w:t xml:space="preserve"> тыс. рублей; </w:t>
      </w:r>
    </w:p>
    <w:p w:rsidR="00923164" w:rsidRPr="00B319D6" w:rsidRDefault="00923164" w:rsidP="00601109">
      <w:pPr>
        <w:ind w:firstLine="709"/>
        <w:jc w:val="both"/>
        <w:rPr>
          <w:rFonts w:ascii="Arial" w:hAnsi="Arial" w:cs="Arial"/>
        </w:rPr>
      </w:pPr>
      <w:r w:rsidRPr="00B319D6">
        <w:rPr>
          <w:rFonts w:ascii="Arial" w:hAnsi="Arial" w:cs="Arial"/>
        </w:rPr>
        <w:t>202</w:t>
      </w:r>
      <w:r w:rsidR="002A15EB" w:rsidRPr="00B319D6">
        <w:rPr>
          <w:rFonts w:ascii="Arial" w:hAnsi="Arial" w:cs="Arial"/>
        </w:rPr>
        <w:t>3</w:t>
      </w:r>
      <w:r w:rsidRPr="00B319D6">
        <w:rPr>
          <w:rFonts w:ascii="Arial" w:hAnsi="Arial" w:cs="Arial"/>
        </w:rPr>
        <w:t xml:space="preserve"> год – </w:t>
      </w:r>
      <w:r w:rsidR="00A320BC" w:rsidRPr="00B319D6">
        <w:rPr>
          <w:rFonts w:ascii="Arial" w:hAnsi="Arial" w:cs="Arial"/>
        </w:rPr>
        <w:t xml:space="preserve">24 421,90 </w:t>
      </w:r>
      <w:r w:rsidRPr="00B319D6">
        <w:rPr>
          <w:rFonts w:ascii="Arial" w:hAnsi="Arial" w:cs="Arial"/>
        </w:rPr>
        <w:t xml:space="preserve">тыс. рублей; </w:t>
      </w:r>
    </w:p>
    <w:p w:rsidR="00B15888" w:rsidRPr="00B319D6" w:rsidRDefault="00B15888" w:rsidP="00601109">
      <w:pPr>
        <w:ind w:firstLine="709"/>
        <w:jc w:val="both"/>
        <w:rPr>
          <w:rFonts w:ascii="Arial" w:hAnsi="Arial" w:cs="Arial"/>
        </w:rPr>
      </w:pPr>
      <w:r w:rsidRPr="00B319D6">
        <w:rPr>
          <w:rFonts w:ascii="Arial" w:hAnsi="Arial" w:cs="Arial"/>
        </w:rPr>
        <w:t>202</w:t>
      </w:r>
      <w:r w:rsidR="002A15EB" w:rsidRPr="00B319D6">
        <w:rPr>
          <w:rFonts w:ascii="Arial" w:hAnsi="Arial" w:cs="Arial"/>
        </w:rPr>
        <w:t>4</w:t>
      </w:r>
      <w:r w:rsidRPr="00B319D6">
        <w:rPr>
          <w:rFonts w:ascii="Arial" w:hAnsi="Arial" w:cs="Arial"/>
        </w:rPr>
        <w:t xml:space="preserve"> год – </w:t>
      </w:r>
      <w:r w:rsidR="00A320BC" w:rsidRPr="00B319D6">
        <w:rPr>
          <w:rFonts w:ascii="Arial" w:hAnsi="Arial" w:cs="Arial"/>
        </w:rPr>
        <w:t>24 421,90</w:t>
      </w:r>
      <w:r w:rsidR="009369F7" w:rsidRPr="00B319D6">
        <w:rPr>
          <w:rFonts w:ascii="Arial" w:hAnsi="Arial" w:cs="Arial"/>
        </w:rPr>
        <w:t xml:space="preserve"> тыс. рублей,</w:t>
      </w:r>
    </w:p>
    <w:p w:rsidR="00923164" w:rsidRPr="00B319D6" w:rsidRDefault="00923164" w:rsidP="00601109">
      <w:pPr>
        <w:ind w:firstLine="709"/>
        <w:jc w:val="both"/>
        <w:rPr>
          <w:rFonts w:ascii="Arial" w:hAnsi="Arial" w:cs="Arial"/>
        </w:rPr>
      </w:pPr>
      <w:r w:rsidRPr="00B319D6">
        <w:rPr>
          <w:rFonts w:ascii="Arial" w:hAnsi="Arial" w:cs="Arial"/>
        </w:rPr>
        <w:t>в том числе:</w:t>
      </w:r>
    </w:p>
    <w:p w:rsidR="00A320BC" w:rsidRPr="00B319D6" w:rsidRDefault="00A320BC" w:rsidP="00601109">
      <w:pPr>
        <w:ind w:firstLine="709"/>
        <w:jc w:val="both"/>
        <w:rPr>
          <w:rFonts w:ascii="Arial" w:hAnsi="Arial" w:cs="Arial"/>
        </w:rPr>
      </w:pPr>
      <w:r w:rsidRPr="00B319D6">
        <w:rPr>
          <w:rFonts w:ascii="Arial" w:hAnsi="Arial" w:cs="Arial"/>
        </w:rPr>
        <w:t>средства краевого бюджета – 3 527,74 тыс. рублей, из них:</w:t>
      </w:r>
    </w:p>
    <w:p w:rsidR="00A320BC" w:rsidRPr="00B319D6" w:rsidRDefault="00A320BC" w:rsidP="00601109">
      <w:pPr>
        <w:ind w:firstLine="709"/>
        <w:jc w:val="both"/>
        <w:rPr>
          <w:rFonts w:ascii="Arial" w:hAnsi="Arial" w:cs="Arial"/>
        </w:rPr>
      </w:pPr>
      <w:r w:rsidRPr="00B319D6">
        <w:rPr>
          <w:rFonts w:ascii="Arial" w:hAnsi="Arial" w:cs="Arial"/>
        </w:rPr>
        <w:t>2022 год – 3 527,74 тыс. рублей;</w:t>
      </w:r>
    </w:p>
    <w:p w:rsidR="00A320BC" w:rsidRPr="00B319D6" w:rsidRDefault="00A320BC" w:rsidP="00601109">
      <w:pPr>
        <w:ind w:firstLine="709"/>
        <w:jc w:val="both"/>
        <w:rPr>
          <w:rFonts w:ascii="Arial" w:hAnsi="Arial" w:cs="Arial"/>
        </w:rPr>
      </w:pPr>
      <w:r w:rsidRPr="00B319D6">
        <w:rPr>
          <w:rFonts w:ascii="Arial" w:hAnsi="Arial" w:cs="Arial"/>
        </w:rPr>
        <w:t>2023 год – 0,00 тыс. рублей;</w:t>
      </w:r>
    </w:p>
    <w:p w:rsidR="00A320BC" w:rsidRPr="00B319D6" w:rsidRDefault="00A320BC" w:rsidP="00601109">
      <w:pPr>
        <w:ind w:firstLine="709"/>
        <w:jc w:val="both"/>
        <w:rPr>
          <w:rFonts w:ascii="Arial" w:hAnsi="Arial" w:cs="Arial"/>
        </w:rPr>
      </w:pPr>
      <w:r w:rsidRPr="00B319D6">
        <w:rPr>
          <w:rFonts w:ascii="Arial" w:hAnsi="Arial" w:cs="Arial"/>
        </w:rPr>
        <w:t>2024 год – 0,00 тыс. рублей;</w:t>
      </w:r>
    </w:p>
    <w:p w:rsidR="00AA038E" w:rsidRPr="00B319D6" w:rsidRDefault="00AA038E" w:rsidP="00601109">
      <w:pPr>
        <w:ind w:firstLine="709"/>
        <w:jc w:val="both"/>
        <w:rPr>
          <w:rFonts w:ascii="Arial" w:hAnsi="Arial" w:cs="Arial"/>
        </w:rPr>
      </w:pPr>
      <w:r w:rsidRPr="00B319D6">
        <w:rPr>
          <w:rFonts w:ascii="Arial" w:hAnsi="Arial" w:cs="Arial"/>
        </w:rPr>
        <w:t xml:space="preserve">средства </w:t>
      </w:r>
      <w:r w:rsidR="002429D4" w:rsidRPr="00B319D6">
        <w:rPr>
          <w:rFonts w:ascii="Arial" w:hAnsi="Arial" w:cs="Arial"/>
        </w:rPr>
        <w:t>районного</w:t>
      </w:r>
      <w:r w:rsidRPr="00B319D6">
        <w:rPr>
          <w:rFonts w:ascii="Arial" w:hAnsi="Arial" w:cs="Arial"/>
        </w:rPr>
        <w:t xml:space="preserve"> бюджета – </w:t>
      </w:r>
      <w:r w:rsidR="00A320BC" w:rsidRPr="00B319D6">
        <w:rPr>
          <w:rFonts w:ascii="Arial" w:hAnsi="Arial" w:cs="Arial"/>
        </w:rPr>
        <w:t>73 315,70</w:t>
      </w:r>
      <w:r w:rsidRPr="00B319D6">
        <w:rPr>
          <w:rFonts w:ascii="Arial" w:hAnsi="Arial" w:cs="Arial"/>
        </w:rPr>
        <w:t xml:space="preserve"> тыс. рублей, из них:</w:t>
      </w:r>
    </w:p>
    <w:p w:rsidR="00AA038E" w:rsidRPr="00B319D6" w:rsidRDefault="00AA038E" w:rsidP="00601109">
      <w:pPr>
        <w:ind w:firstLine="709"/>
        <w:jc w:val="both"/>
        <w:rPr>
          <w:rFonts w:ascii="Arial" w:hAnsi="Arial" w:cs="Arial"/>
        </w:rPr>
      </w:pPr>
      <w:r w:rsidRPr="00B319D6">
        <w:rPr>
          <w:rFonts w:ascii="Arial" w:hAnsi="Arial" w:cs="Arial"/>
        </w:rPr>
        <w:t>202</w:t>
      </w:r>
      <w:r w:rsidR="002A15EB" w:rsidRPr="00B319D6">
        <w:rPr>
          <w:rFonts w:ascii="Arial" w:hAnsi="Arial" w:cs="Arial"/>
        </w:rPr>
        <w:t>2</w:t>
      </w:r>
      <w:r w:rsidRPr="00B319D6">
        <w:rPr>
          <w:rFonts w:ascii="Arial" w:hAnsi="Arial" w:cs="Arial"/>
        </w:rPr>
        <w:t xml:space="preserve"> год – </w:t>
      </w:r>
      <w:r w:rsidR="00A320BC" w:rsidRPr="00B319D6">
        <w:rPr>
          <w:rFonts w:ascii="Arial" w:hAnsi="Arial" w:cs="Arial"/>
        </w:rPr>
        <w:t>24 471,90</w:t>
      </w:r>
      <w:r w:rsidR="00CE37F2" w:rsidRPr="00B319D6">
        <w:rPr>
          <w:rFonts w:ascii="Arial" w:hAnsi="Arial" w:cs="Arial"/>
        </w:rPr>
        <w:t xml:space="preserve"> тыс.</w:t>
      </w:r>
      <w:r w:rsidRPr="00B319D6">
        <w:rPr>
          <w:rFonts w:ascii="Arial" w:hAnsi="Arial" w:cs="Arial"/>
        </w:rPr>
        <w:t xml:space="preserve"> рублей;</w:t>
      </w:r>
    </w:p>
    <w:p w:rsidR="00AA038E" w:rsidRPr="00B319D6" w:rsidRDefault="00AA038E" w:rsidP="00601109">
      <w:pPr>
        <w:ind w:firstLine="709"/>
        <w:jc w:val="both"/>
        <w:rPr>
          <w:rFonts w:ascii="Arial" w:hAnsi="Arial" w:cs="Arial"/>
        </w:rPr>
      </w:pPr>
      <w:r w:rsidRPr="00B319D6">
        <w:rPr>
          <w:rFonts w:ascii="Arial" w:hAnsi="Arial" w:cs="Arial"/>
        </w:rPr>
        <w:t>202</w:t>
      </w:r>
      <w:r w:rsidR="002A15EB" w:rsidRPr="00B319D6">
        <w:rPr>
          <w:rFonts w:ascii="Arial" w:hAnsi="Arial" w:cs="Arial"/>
        </w:rPr>
        <w:t>3</w:t>
      </w:r>
      <w:r w:rsidRPr="00B319D6">
        <w:rPr>
          <w:rFonts w:ascii="Arial" w:hAnsi="Arial" w:cs="Arial"/>
        </w:rPr>
        <w:t xml:space="preserve"> год – </w:t>
      </w:r>
      <w:r w:rsidR="00A320BC" w:rsidRPr="00B319D6">
        <w:rPr>
          <w:rFonts w:ascii="Arial" w:hAnsi="Arial" w:cs="Arial"/>
        </w:rPr>
        <w:t>24 421,90</w:t>
      </w:r>
      <w:r w:rsidRPr="00B319D6">
        <w:rPr>
          <w:rFonts w:ascii="Arial" w:hAnsi="Arial" w:cs="Arial"/>
        </w:rPr>
        <w:t xml:space="preserve"> тыс. рублей;</w:t>
      </w:r>
    </w:p>
    <w:p w:rsidR="00B15888" w:rsidRPr="00B319D6" w:rsidRDefault="00B15888" w:rsidP="00601109">
      <w:pPr>
        <w:ind w:firstLine="709"/>
        <w:jc w:val="both"/>
        <w:rPr>
          <w:rFonts w:ascii="Arial" w:hAnsi="Arial" w:cs="Arial"/>
        </w:rPr>
      </w:pPr>
      <w:r w:rsidRPr="00B319D6">
        <w:rPr>
          <w:rFonts w:ascii="Arial" w:hAnsi="Arial" w:cs="Arial"/>
        </w:rPr>
        <w:t>202</w:t>
      </w:r>
      <w:r w:rsidR="002A15EB" w:rsidRPr="00B319D6">
        <w:rPr>
          <w:rFonts w:ascii="Arial" w:hAnsi="Arial" w:cs="Arial"/>
        </w:rPr>
        <w:t>4</w:t>
      </w:r>
      <w:r w:rsidRPr="00B319D6">
        <w:rPr>
          <w:rFonts w:ascii="Arial" w:hAnsi="Arial" w:cs="Arial"/>
        </w:rPr>
        <w:t xml:space="preserve"> год – </w:t>
      </w:r>
      <w:r w:rsidR="00A320BC" w:rsidRPr="00B319D6">
        <w:rPr>
          <w:rFonts w:ascii="Arial" w:hAnsi="Arial" w:cs="Arial"/>
        </w:rPr>
        <w:t>24 421,90</w:t>
      </w:r>
      <w:r w:rsidRPr="00B319D6">
        <w:rPr>
          <w:rFonts w:ascii="Arial" w:hAnsi="Arial" w:cs="Arial"/>
        </w:rPr>
        <w:t xml:space="preserve"> тыс. рублей.</w:t>
      </w:r>
    </w:p>
    <w:p w:rsidR="009D7F01" w:rsidRPr="00B319D6" w:rsidRDefault="009D7F01" w:rsidP="00601109">
      <w:pPr>
        <w:widowControl w:val="0"/>
        <w:autoSpaceDE w:val="0"/>
        <w:autoSpaceDN w:val="0"/>
        <w:adjustRightInd w:val="0"/>
        <w:rPr>
          <w:rFonts w:ascii="Arial" w:hAnsi="Arial" w:cs="Arial"/>
        </w:rPr>
      </w:pPr>
    </w:p>
    <w:p w:rsidR="00E11A57" w:rsidRPr="00B319D6" w:rsidRDefault="00E11A57" w:rsidP="00601109">
      <w:pPr>
        <w:widowControl w:val="0"/>
        <w:autoSpaceDE w:val="0"/>
        <w:autoSpaceDN w:val="0"/>
        <w:adjustRightInd w:val="0"/>
        <w:ind w:firstLine="709"/>
        <w:jc w:val="right"/>
        <w:rPr>
          <w:rFonts w:ascii="Arial" w:hAnsi="Arial" w:cs="Arial"/>
        </w:rPr>
      </w:pPr>
    </w:p>
    <w:p w:rsidR="001A4ED7" w:rsidRPr="00B319D6" w:rsidRDefault="001A4ED7">
      <w:pPr>
        <w:rPr>
          <w:rFonts w:ascii="Arial" w:hAnsi="Arial" w:cs="Arial"/>
        </w:rPr>
      </w:pPr>
      <w:r w:rsidRPr="00B319D6">
        <w:rPr>
          <w:rFonts w:ascii="Arial" w:hAnsi="Arial" w:cs="Arial"/>
        </w:rPr>
        <w:br w:type="page"/>
      </w:r>
    </w:p>
    <w:p w:rsidR="001A4ED7" w:rsidRPr="00B319D6" w:rsidRDefault="001A4ED7">
      <w:pPr>
        <w:rPr>
          <w:rFonts w:ascii="Arial" w:hAnsi="Arial" w:cs="Arial"/>
        </w:rPr>
        <w:sectPr w:rsidR="001A4ED7" w:rsidRPr="00B319D6" w:rsidSect="00980B5F">
          <w:pgSz w:w="11906" w:h="16838"/>
          <w:pgMar w:top="426" w:right="850" w:bottom="1134" w:left="1701" w:header="709" w:footer="709" w:gutter="0"/>
          <w:cols w:space="708"/>
          <w:titlePg/>
          <w:docGrid w:linePitch="360"/>
        </w:sectPr>
      </w:pPr>
    </w:p>
    <w:tbl>
      <w:tblPr>
        <w:tblW w:w="5000" w:type="pct"/>
        <w:tblLook w:val="04A0"/>
      </w:tblPr>
      <w:tblGrid>
        <w:gridCol w:w="553"/>
        <w:gridCol w:w="5947"/>
        <w:gridCol w:w="1423"/>
        <w:gridCol w:w="2442"/>
        <w:gridCol w:w="809"/>
        <w:gridCol w:w="809"/>
        <w:gridCol w:w="809"/>
        <w:gridCol w:w="809"/>
        <w:gridCol w:w="810"/>
        <w:gridCol w:w="800"/>
      </w:tblGrid>
      <w:tr w:rsidR="001A4ED7" w:rsidRPr="00B319D6" w:rsidTr="001A4ED7">
        <w:trPr>
          <w:trHeight w:val="2190"/>
        </w:trPr>
        <w:tc>
          <w:tcPr>
            <w:tcW w:w="191" w:type="pct"/>
            <w:tcBorders>
              <w:top w:val="nil"/>
              <w:left w:val="nil"/>
              <w:bottom w:val="nil"/>
              <w:right w:val="nil"/>
            </w:tcBorders>
            <w:shd w:val="clear" w:color="auto" w:fill="auto"/>
            <w:noWrap/>
            <w:vAlign w:val="center"/>
            <w:hideMark/>
          </w:tcPr>
          <w:p w:rsidR="001A4ED7" w:rsidRPr="00B319D6"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B319D6"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B319D6"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B319D6"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B319D6"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B319D6" w:rsidRDefault="001A4ED7">
            <w:pPr>
              <w:jc w:val="right"/>
              <w:rPr>
                <w:rFonts w:ascii="Arial" w:hAnsi="Arial" w:cs="Arial"/>
                <w:color w:val="000000"/>
              </w:rPr>
            </w:pPr>
            <w:r w:rsidRPr="00B319D6">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B319D6"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B319D6" w:rsidRDefault="001A4ED7">
            <w:pPr>
              <w:jc w:val="center"/>
              <w:rPr>
                <w:rFonts w:ascii="Arial" w:hAnsi="Arial" w:cs="Arial"/>
                <w:b/>
                <w:bCs/>
              </w:rPr>
            </w:pPr>
            <w:r w:rsidRPr="00B319D6">
              <w:rPr>
                <w:rFonts w:ascii="Arial" w:hAnsi="Arial" w:cs="Arial"/>
                <w:b/>
                <w:bCs/>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b/>
                <w:bCs/>
              </w:rPr>
            </w:pPr>
          </w:p>
        </w:tc>
      </w:tr>
      <w:tr w:rsidR="001A4ED7" w:rsidRPr="00B319D6"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5F69AC">
            <w:pPr>
              <w:jc w:val="center"/>
              <w:rPr>
                <w:rFonts w:ascii="Arial" w:hAnsi="Arial" w:cs="Arial"/>
              </w:rPr>
            </w:pPr>
            <w:r w:rsidRPr="00B319D6">
              <w:rPr>
                <w:rFonts w:ascii="Arial" w:hAnsi="Arial" w:cs="Arial"/>
              </w:rPr>
              <w:t>201</w:t>
            </w:r>
            <w:r w:rsidR="005F69AC" w:rsidRPr="00B319D6">
              <w:rPr>
                <w:rFonts w:ascii="Arial" w:hAnsi="Arial" w:cs="Arial"/>
              </w:rPr>
              <w:t>9</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5F69AC">
            <w:pPr>
              <w:jc w:val="center"/>
              <w:rPr>
                <w:rFonts w:ascii="Arial" w:hAnsi="Arial" w:cs="Arial"/>
              </w:rPr>
            </w:pPr>
            <w:r w:rsidRPr="00B319D6">
              <w:rPr>
                <w:rFonts w:ascii="Arial" w:hAnsi="Arial" w:cs="Arial"/>
              </w:rPr>
              <w:t>20</w:t>
            </w:r>
            <w:r w:rsidR="005F69AC" w:rsidRPr="00B319D6">
              <w:rPr>
                <w:rFonts w:ascii="Arial" w:hAnsi="Arial" w:cs="Arial"/>
              </w:rPr>
              <w:t>20</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5F69AC">
            <w:pPr>
              <w:jc w:val="center"/>
              <w:rPr>
                <w:rFonts w:ascii="Arial" w:hAnsi="Arial" w:cs="Arial"/>
              </w:rPr>
            </w:pPr>
            <w:r w:rsidRPr="00B319D6">
              <w:rPr>
                <w:rFonts w:ascii="Arial" w:hAnsi="Arial" w:cs="Arial"/>
              </w:rPr>
              <w:t>202</w:t>
            </w:r>
            <w:r w:rsidR="005F69AC" w:rsidRPr="00B319D6">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5F69AC">
            <w:pPr>
              <w:jc w:val="center"/>
              <w:rPr>
                <w:rFonts w:ascii="Arial" w:hAnsi="Arial" w:cs="Arial"/>
              </w:rPr>
            </w:pPr>
            <w:r w:rsidRPr="00B319D6">
              <w:rPr>
                <w:rFonts w:ascii="Arial" w:hAnsi="Arial" w:cs="Arial"/>
              </w:rPr>
              <w:t>202</w:t>
            </w:r>
            <w:r w:rsidR="005F69AC" w:rsidRPr="00B319D6">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5F69AC">
            <w:pPr>
              <w:jc w:val="center"/>
              <w:rPr>
                <w:rFonts w:ascii="Arial" w:hAnsi="Arial" w:cs="Arial"/>
              </w:rPr>
            </w:pPr>
            <w:r w:rsidRPr="00B319D6">
              <w:rPr>
                <w:rFonts w:ascii="Arial" w:hAnsi="Arial" w:cs="Arial"/>
              </w:rPr>
              <w:t>202</w:t>
            </w:r>
            <w:r w:rsidR="005F69AC" w:rsidRPr="00B319D6">
              <w:rPr>
                <w:rFonts w:ascii="Arial" w:hAnsi="Arial" w:cs="Arial"/>
              </w:rPr>
              <w:t>3</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5F69AC">
            <w:pPr>
              <w:jc w:val="center"/>
              <w:rPr>
                <w:rFonts w:ascii="Arial" w:hAnsi="Arial" w:cs="Arial"/>
              </w:rPr>
            </w:pPr>
            <w:r w:rsidRPr="00B319D6">
              <w:rPr>
                <w:rFonts w:ascii="Arial" w:hAnsi="Arial" w:cs="Arial"/>
              </w:rPr>
              <w:t>202</w:t>
            </w:r>
            <w:r w:rsidR="005F69AC" w:rsidRPr="00B319D6">
              <w:rPr>
                <w:rFonts w:ascii="Arial" w:hAnsi="Arial" w:cs="Arial"/>
              </w:rPr>
              <w:t>4</w:t>
            </w:r>
          </w:p>
        </w:tc>
      </w:tr>
      <w:tr w:rsidR="001A4ED7" w:rsidRPr="00B319D6"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Цель: создание условий для эффективного управления отраслью</w:t>
            </w:r>
          </w:p>
        </w:tc>
      </w:tr>
      <w:tr w:rsidR="001A4ED7" w:rsidRPr="00B319D6"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10</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B319D6" w:rsidRDefault="001A4ED7">
            <w:pPr>
              <w:jc w:val="center"/>
              <w:rPr>
                <w:rFonts w:ascii="Arial" w:hAnsi="Arial" w:cs="Arial"/>
              </w:rPr>
            </w:pPr>
            <w:r w:rsidRPr="00B31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10</w:t>
            </w:r>
          </w:p>
        </w:tc>
      </w:tr>
      <w:tr w:rsidR="001A4ED7" w:rsidRPr="00B319D6"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B319D6" w:rsidRDefault="001A4ED7">
            <w:pPr>
              <w:spacing w:after="240"/>
              <w:rPr>
                <w:rFonts w:ascii="Arial" w:hAnsi="Arial" w:cs="Arial"/>
              </w:rPr>
            </w:pPr>
            <w:r w:rsidRPr="00B319D6">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w:t>
            </w:r>
            <w:r w:rsidRPr="00B319D6">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5</w:t>
            </w:r>
          </w:p>
        </w:tc>
      </w:tr>
      <w:tr w:rsidR="001A4ED7" w:rsidRPr="00B319D6"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w:t>
            </w:r>
            <w:r w:rsidRPr="00B319D6">
              <w:rPr>
                <w:rFonts w:ascii="Arial" w:hAnsi="Arial" w:cs="Arial"/>
                <w:i/>
                <w:iCs/>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r>
      <w:tr w:rsidR="001A4ED7" w:rsidRPr="00B319D6"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4</w:t>
            </w:r>
          </w:p>
        </w:tc>
        <w:tc>
          <w:tcPr>
            <w:tcW w:w="1964" w:type="pct"/>
            <w:tcBorders>
              <w:top w:val="nil"/>
              <w:left w:val="nil"/>
              <w:bottom w:val="single" w:sz="4" w:space="0" w:color="auto"/>
              <w:right w:val="single" w:sz="4" w:space="0" w:color="auto"/>
            </w:tcBorders>
            <w:shd w:val="clear" w:color="auto" w:fill="auto"/>
            <w:hideMark/>
          </w:tcPr>
          <w:p w:rsidR="001A4ED7" w:rsidRPr="00B319D6" w:rsidRDefault="001A4ED7">
            <w:pPr>
              <w:rPr>
                <w:rFonts w:ascii="Arial" w:hAnsi="Arial" w:cs="Arial"/>
              </w:rPr>
            </w:pPr>
            <w:r w:rsidRPr="00B319D6">
              <w:rPr>
                <w:rFonts w:ascii="Arial" w:hAnsi="Arial" w:cs="Arial"/>
              </w:rPr>
              <w:t xml:space="preserve">Своевременность  утверждения муниципальных заданий  подведомственным Главному распорядителю учреждениям на текущий </w:t>
            </w:r>
            <w:r w:rsidRPr="00B319D6">
              <w:rPr>
                <w:rFonts w:ascii="Arial" w:hAnsi="Arial" w:cs="Arial"/>
              </w:rPr>
              <w:lastRenderedPageBreak/>
              <w:t>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lastRenderedPageBreak/>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финансовое управление администрации </w:t>
            </w:r>
            <w:r w:rsidRPr="00B319D6">
              <w:rPr>
                <w:rFonts w:ascii="Arial" w:hAnsi="Arial" w:cs="Arial"/>
              </w:rPr>
              <w:lastRenderedPageBreak/>
              <w:t>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lastRenderedPageBreak/>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r>
      <w:tr w:rsidR="001A4ED7" w:rsidRPr="00B319D6"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lastRenderedPageBreak/>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 xml:space="preserve">Соблюдение сроков предоставления ежемесячной, квартальной и годовой бюджетной, статистической, налоговой отчетности </w:t>
            </w:r>
            <w:r w:rsidRPr="00B319D6">
              <w:rPr>
                <w:rFonts w:ascii="Arial" w:hAnsi="Arial" w:cs="Arial"/>
                <w:i/>
                <w:iCs/>
              </w:rPr>
              <w:t>(МКСУ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5</w:t>
            </w:r>
          </w:p>
        </w:tc>
      </w:tr>
      <w:tr w:rsidR="001A4ED7" w:rsidRPr="00B319D6" w:rsidTr="001A4ED7">
        <w:trPr>
          <w:trHeight w:val="465"/>
        </w:trPr>
        <w:tc>
          <w:tcPr>
            <w:tcW w:w="191"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B319D6"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B319D6" w:rsidRDefault="001A4ED7">
            <w:pPr>
              <w:jc w:val="center"/>
              <w:rPr>
                <w:rFonts w:ascii="Arial" w:hAnsi="Arial" w:cs="Arial"/>
                <w:b/>
                <w:bCs/>
              </w:rPr>
            </w:pPr>
            <w:r w:rsidRPr="00B319D6">
              <w:rPr>
                <w:rFonts w:ascii="Arial" w:hAnsi="Arial" w:cs="Arial"/>
                <w:b/>
                <w:bCs/>
              </w:rPr>
              <w:t> </w:t>
            </w:r>
          </w:p>
        </w:tc>
        <w:tc>
          <w:tcPr>
            <w:tcW w:w="275"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b/>
                <w:bCs/>
              </w:rPr>
            </w:pPr>
          </w:p>
        </w:tc>
        <w:tc>
          <w:tcPr>
            <w:tcW w:w="275"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r>
      <w:tr w:rsidR="001A4ED7" w:rsidRPr="00B319D6"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r w:rsidRPr="00B319D6">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B319D6" w:rsidRDefault="001A4ED7">
            <w:pPr>
              <w:jc w:val="right"/>
              <w:rPr>
                <w:rFonts w:ascii="Arial" w:hAnsi="Arial" w:cs="Arial"/>
              </w:rPr>
            </w:pPr>
            <w:r w:rsidRPr="00B319D6">
              <w:rPr>
                <w:rFonts w:ascii="Arial" w:hAnsi="Arial" w:cs="Arial"/>
              </w:rPr>
              <w:t>К.А.Кузьмин</w:t>
            </w:r>
          </w:p>
        </w:tc>
      </w:tr>
    </w:tbl>
    <w:p w:rsidR="001A4ED7" w:rsidRPr="00B319D6" w:rsidRDefault="001A4ED7" w:rsidP="008A0203">
      <w:pPr>
        <w:widowControl w:val="0"/>
        <w:autoSpaceDE w:val="0"/>
        <w:autoSpaceDN w:val="0"/>
        <w:adjustRightInd w:val="0"/>
        <w:rPr>
          <w:rFonts w:ascii="Arial" w:hAnsi="Arial" w:cs="Arial"/>
        </w:rPr>
        <w:sectPr w:rsidR="001A4ED7" w:rsidRPr="00B319D6" w:rsidSect="006F1794">
          <w:pgSz w:w="16838" w:h="11906" w:orient="landscape"/>
          <w:pgMar w:top="709" w:right="709" w:bottom="851" w:left="1134" w:header="709" w:footer="709" w:gutter="0"/>
          <w:cols w:space="708"/>
          <w:titlePg/>
          <w:docGrid w:linePitch="360"/>
        </w:sectPr>
      </w:pPr>
    </w:p>
    <w:tbl>
      <w:tblPr>
        <w:tblW w:w="5105" w:type="pct"/>
        <w:tblInd w:w="-318" w:type="dxa"/>
        <w:tblLayout w:type="fixed"/>
        <w:tblLook w:val="04A0"/>
      </w:tblPr>
      <w:tblGrid>
        <w:gridCol w:w="568"/>
        <w:gridCol w:w="335"/>
        <w:gridCol w:w="2531"/>
        <w:gridCol w:w="112"/>
        <w:gridCol w:w="1842"/>
        <w:gridCol w:w="367"/>
        <w:gridCol w:w="342"/>
        <w:gridCol w:w="447"/>
        <w:gridCol w:w="261"/>
        <w:gridCol w:w="252"/>
        <w:gridCol w:w="1305"/>
        <w:gridCol w:w="109"/>
        <w:gridCol w:w="581"/>
        <w:gridCol w:w="1177"/>
        <w:gridCol w:w="1177"/>
        <w:gridCol w:w="1177"/>
        <w:gridCol w:w="907"/>
        <w:gridCol w:w="416"/>
        <w:gridCol w:w="1624"/>
      </w:tblGrid>
      <w:tr w:rsidR="001A4ED7" w:rsidRPr="00B319D6"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B319D6" w:rsidRDefault="001A4ED7">
            <w:pPr>
              <w:rPr>
                <w:rFonts w:ascii="Arial" w:hAnsi="Arial" w:cs="Arial"/>
              </w:rPr>
            </w:pPr>
            <w:bookmarkStart w:id="13" w:name="RANGE!A1:L17"/>
            <w:bookmarkEnd w:id="13"/>
          </w:p>
        </w:tc>
        <w:tc>
          <w:tcPr>
            <w:tcW w:w="815"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B319D6"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1A4ED7" w:rsidRPr="00B319D6" w:rsidRDefault="001A4ED7">
            <w:pPr>
              <w:jc w:val="right"/>
              <w:rPr>
                <w:rFonts w:ascii="Arial" w:hAnsi="Arial" w:cs="Arial"/>
                <w:color w:val="000000"/>
              </w:rPr>
            </w:pPr>
            <w:r w:rsidRPr="00B319D6">
              <w:rPr>
                <w:rFonts w:ascii="Arial" w:hAnsi="Arial" w:cs="Arial"/>
                <w:color w:val="000000"/>
              </w:rPr>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B319D6"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B319D6" w:rsidRDefault="001A4ED7">
            <w:pPr>
              <w:jc w:val="center"/>
              <w:rPr>
                <w:rFonts w:ascii="Arial" w:hAnsi="Arial" w:cs="Arial"/>
                <w:b/>
                <w:bCs/>
              </w:rPr>
            </w:pPr>
            <w:r w:rsidRPr="00B319D6">
              <w:rPr>
                <w:rFonts w:ascii="Arial" w:hAnsi="Arial" w:cs="Arial"/>
                <w:b/>
                <w:bCs/>
              </w:rPr>
              <w:t xml:space="preserve">Перечень мероприятий подпрограммы </w:t>
            </w:r>
          </w:p>
        </w:tc>
      </w:tr>
      <w:tr w:rsidR="001A4ED7" w:rsidRPr="00B319D6"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Ожидаемый результат от реализации подпрограммного мероприятия (в натуральном выражении)</w:t>
            </w:r>
          </w:p>
        </w:tc>
      </w:tr>
      <w:tr w:rsidR="001A4ED7" w:rsidRPr="00B319D6"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proofErr w:type="spellStart"/>
            <w:r w:rsidRPr="00B319D6">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color w:val="000000"/>
              </w:rPr>
            </w:pPr>
            <w:r w:rsidRPr="00B319D6">
              <w:rPr>
                <w:rFonts w:ascii="Arial" w:hAnsi="Arial" w:cs="Arial"/>
                <w:color w:val="000000"/>
              </w:rPr>
              <w:t>202</w:t>
            </w:r>
            <w:r w:rsidR="005F0237" w:rsidRPr="00B319D6">
              <w:rPr>
                <w:rFonts w:ascii="Arial" w:hAnsi="Arial" w:cs="Arial"/>
                <w:color w:val="000000"/>
              </w:rPr>
              <w:t>2</w:t>
            </w:r>
          </w:p>
        </w:tc>
        <w:tc>
          <w:tcPr>
            <w:tcW w:w="379"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5F0237">
            <w:pPr>
              <w:jc w:val="center"/>
              <w:rPr>
                <w:rFonts w:ascii="Arial" w:hAnsi="Arial" w:cs="Arial"/>
                <w:color w:val="000000"/>
              </w:rPr>
            </w:pPr>
            <w:r w:rsidRPr="00B319D6">
              <w:rPr>
                <w:rFonts w:ascii="Arial" w:hAnsi="Arial" w:cs="Arial"/>
                <w:color w:val="000000"/>
              </w:rPr>
              <w:t>202</w:t>
            </w:r>
            <w:r w:rsidR="005F0237" w:rsidRPr="00B319D6">
              <w:rPr>
                <w:rFonts w:ascii="Arial" w:hAnsi="Arial" w:cs="Arial"/>
                <w:color w:val="000000"/>
              </w:rPr>
              <w:t>3</w:t>
            </w:r>
          </w:p>
        </w:tc>
        <w:tc>
          <w:tcPr>
            <w:tcW w:w="379" w:type="pct"/>
            <w:tcBorders>
              <w:top w:val="nil"/>
              <w:left w:val="nil"/>
              <w:bottom w:val="single" w:sz="4" w:space="0" w:color="auto"/>
              <w:right w:val="single" w:sz="4" w:space="0" w:color="auto"/>
            </w:tcBorders>
            <w:shd w:val="clear" w:color="auto" w:fill="auto"/>
            <w:vAlign w:val="center"/>
            <w:hideMark/>
          </w:tcPr>
          <w:p w:rsidR="001A4ED7" w:rsidRPr="00B319D6" w:rsidRDefault="005F0237">
            <w:pPr>
              <w:jc w:val="center"/>
              <w:rPr>
                <w:rFonts w:ascii="Arial" w:hAnsi="Arial" w:cs="Arial"/>
                <w:color w:val="000000"/>
              </w:rPr>
            </w:pPr>
            <w:r w:rsidRPr="00B319D6">
              <w:rPr>
                <w:rFonts w:ascii="Arial" w:hAnsi="Arial" w:cs="Arial"/>
                <w:color w:val="000000"/>
              </w:rPr>
              <w:t>2024</w:t>
            </w:r>
          </w:p>
        </w:tc>
        <w:tc>
          <w:tcPr>
            <w:tcW w:w="292"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5F0237">
            <w:pPr>
              <w:jc w:val="center"/>
              <w:rPr>
                <w:rFonts w:ascii="Arial" w:hAnsi="Arial" w:cs="Arial"/>
              </w:rPr>
            </w:pPr>
            <w:r w:rsidRPr="00B319D6">
              <w:rPr>
                <w:rFonts w:ascii="Arial" w:hAnsi="Arial" w:cs="Arial"/>
              </w:rPr>
              <w:t>Итого на     202</w:t>
            </w:r>
            <w:r w:rsidR="005F0237" w:rsidRPr="00B319D6">
              <w:rPr>
                <w:rFonts w:ascii="Arial" w:hAnsi="Arial" w:cs="Arial"/>
              </w:rPr>
              <w:t>2</w:t>
            </w:r>
            <w:r w:rsidRPr="00B319D6">
              <w:rPr>
                <w:rFonts w:ascii="Arial" w:hAnsi="Arial" w:cs="Arial"/>
              </w:rPr>
              <w:t>-202</w:t>
            </w:r>
            <w:r w:rsidR="005F0237" w:rsidRPr="00B319D6">
              <w:rPr>
                <w:rFonts w:ascii="Arial" w:hAnsi="Arial" w:cs="Arial"/>
              </w:rPr>
              <w:t>4</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B319D6"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Цель: создать условия для эффективного управления отраслью образования</w:t>
            </w:r>
          </w:p>
        </w:tc>
      </w:tr>
      <w:tr w:rsidR="001A4ED7" w:rsidRPr="00B319D6"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054F7D" w:rsidRPr="00B319D6" w:rsidTr="00E700A1">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1.1</w:t>
            </w:r>
          </w:p>
          <w:p w:rsidR="00054F7D" w:rsidRPr="00B319D6" w:rsidRDefault="00054F7D" w:rsidP="00E700A1">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120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B319D6" w:rsidRDefault="00054F7D" w:rsidP="00767BA8">
            <w:pPr>
              <w:jc w:val="center"/>
              <w:rPr>
                <w:rFonts w:ascii="Arial" w:hAnsi="Arial" w:cs="Arial"/>
              </w:rPr>
            </w:pPr>
            <w:r w:rsidRPr="00B319D6">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B319D6" w:rsidRDefault="00054F7D" w:rsidP="00767BA8">
            <w:pPr>
              <w:jc w:val="center"/>
              <w:rPr>
                <w:rFonts w:ascii="Arial" w:hAnsi="Arial" w:cs="Arial"/>
              </w:rPr>
            </w:pPr>
            <w:r w:rsidRPr="00B319D6">
              <w:rPr>
                <w:rFonts w:ascii="Arial" w:hAnsi="Arial" w:cs="Arial"/>
              </w:rPr>
              <w:t>7 140,20</w:t>
            </w:r>
          </w:p>
        </w:tc>
        <w:tc>
          <w:tcPr>
            <w:tcW w:w="379" w:type="pct"/>
            <w:tcBorders>
              <w:top w:val="nil"/>
              <w:left w:val="nil"/>
              <w:bottom w:val="single" w:sz="4" w:space="0" w:color="auto"/>
              <w:right w:val="single" w:sz="4" w:space="0" w:color="auto"/>
            </w:tcBorders>
            <w:shd w:val="clear" w:color="auto" w:fill="auto"/>
            <w:noWrap/>
            <w:vAlign w:val="center"/>
            <w:hideMark/>
          </w:tcPr>
          <w:p w:rsidR="00054F7D" w:rsidRPr="00B319D6" w:rsidRDefault="00054F7D" w:rsidP="00767BA8">
            <w:pPr>
              <w:jc w:val="center"/>
              <w:rPr>
                <w:rFonts w:ascii="Arial" w:hAnsi="Arial" w:cs="Arial"/>
              </w:rPr>
            </w:pPr>
            <w:r w:rsidRPr="00B319D6">
              <w:rPr>
                <w:rFonts w:ascii="Arial" w:hAnsi="Arial" w:cs="Arial"/>
              </w:rPr>
              <w:t>7 140,20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rsidP="00767BA8">
            <w:pPr>
              <w:jc w:val="center"/>
              <w:rPr>
                <w:rFonts w:ascii="Arial" w:hAnsi="Arial" w:cs="Arial"/>
              </w:rPr>
            </w:pPr>
            <w:r w:rsidRPr="00B319D6">
              <w:rPr>
                <w:rFonts w:ascii="Arial" w:hAnsi="Arial" w:cs="Arial"/>
              </w:rPr>
              <w:t>21 420,60</w:t>
            </w:r>
          </w:p>
        </w:tc>
        <w:tc>
          <w:tcPr>
            <w:tcW w:w="523" w:type="pct"/>
            <w:vMerge w:val="restart"/>
            <w:tcBorders>
              <w:top w:val="nil"/>
              <w:left w:val="single" w:sz="4" w:space="0" w:color="auto"/>
              <w:bottom w:val="nil"/>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 </w:t>
            </w:r>
          </w:p>
        </w:tc>
      </w:tr>
      <w:tr w:rsidR="00054F7D" w:rsidRPr="00B319D6" w:rsidTr="00E700A1">
        <w:trPr>
          <w:trHeight w:val="417"/>
        </w:trPr>
        <w:tc>
          <w:tcPr>
            <w:tcW w:w="183" w:type="pct"/>
            <w:vMerge/>
            <w:tcBorders>
              <w:left w:val="single" w:sz="4" w:space="0" w:color="auto"/>
              <w:right w:val="single" w:sz="4" w:space="0" w:color="auto"/>
            </w:tcBorders>
            <w:vAlign w:val="center"/>
            <w:hideMark/>
          </w:tcPr>
          <w:p w:rsidR="00054F7D" w:rsidRPr="00B319D6"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244</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5F0237">
            <w:pPr>
              <w:jc w:val="center"/>
              <w:rPr>
                <w:rFonts w:ascii="Arial" w:hAnsi="Arial" w:cs="Arial"/>
              </w:rPr>
            </w:pPr>
            <w:r w:rsidRPr="00B319D6">
              <w:rPr>
                <w:rFonts w:ascii="Arial" w:hAnsi="Arial" w:cs="Arial"/>
              </w:rPr>
              <w:t>1 070,00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8848F8">
            <w:pPr>
              <w:jc w:val="center"/>
              <w:rPr>
                <w:rFonts w:ascii="Arial" w:hAnsi="Arial" w:cs="Arial"/>
              </w:rPr>
            </w:pPr>
            <w:r w:rsidRPr="00B319D6">
              <w:rPr>
                <w:rFonts w:ascii="Arial" w:hAnsi="Arial" w:cs="Arial"/>
              </w:rPr>
              <w:t>1 070,00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8848F8">
            <w:pPr>
              <w:jc w:val="center"/>
              <w:rPr>
                <w:rFonts w:ascii="Arial" w:hAnsi="Arial" w:cs="Arial"/>
              </w:rPr>
            </w:pPr>
            <w:r w:rsidRPr="00B319D6">
              <w:rPr>
                <w:rFonts w:ascii="Arial" w:hAnsi="Arial" w:cs="Arial"/>
              </w:rPr>
              <w:t>1 070,00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rsidP="005F0237">
            <w:pPr>
              <w:jc w:val="center"/>
              <w:rPr>
                <w:rFonts w:ascii="Arial" w:hAnsi="Arial" w:cs="Arial"/>
              </w:rPr>
            </w:pPr>
            <w:r w:rsidRPr="00B319D6">
              <w:rPr>
                <w:rFonts w:ascii="Arial" w:hAnsi="Arial" w:cs="Arial"/>
              </w:rPr>
              <w:t>3 210,00</w:t>
            </w:r>
          </w:p>
        </w:tc>
        <w:tc>
          <w:tcPr>
            <w:tcW w:w="523" w:type="pct"/>
            <w:vMerge/>
            <w:tcBorders>
              <w:top w:val="nil"/>
              <w:left w:val="single" w:sz="4" w:space="0" w:color="auto"/>
              <w:bottom w:val="nil"/>
              <w:right w:val="single" w:sz="4" w:space="0" w:color="auto"/>
            </w:tcBorders>
            <w:vAlign w:val="center"/>
            <w:hideMark/>
          </w:tcPr>
          <w:p w:rsidR="00054F7D" w:rsidRPr="00B319D6" w:rsidRDefault="00054F7D">
            <w:pPr>
              <w:rPr>
                <w:rFonts w:ascii="Arial" w:hAnsi="Arial" w:cs="Arial"/>
              </w:rPr>
            </w:pPr>
          </w:p>
        </w:tc>
      </w:tr>
      <w:tr w:rsidR="00054F7D" w:rsidRPr="00B319D6" w:rsidTr="00E700A1">
        <w:trPr>
          <w:trHeight w:val="375"/>
        </w:trPr>
        <w:tc>
          <w:tcPr>
            <w:tcW w:w="183" w:type="pct"/>
            <w:vMerge/>
            <w:tcBorders>
              <w:left w:val="single" w:sz="4" w:space="0" w:color="auto"/>
              <w:right w:val="single" w:sz="4" w:space="0" w:color="auto"/>
            </w:tcBorders>
            <w:vAlign w:val="center"/>
          </w:tcPr>
          <w:p w:rsidR="00054F7D" w:rsidRPr="00B319D6"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p>
        </w:tc>
        <w:tc>
          <w:tcPr>
            <w:tcW w:w="593" w:type="pct"/>
            <w:vMerge/>
            <w:tcBorders>
              <w:left w:val="single" w:sz="4" w:space="0" w:color="auto"/>
              <w:right w:val="single" w:sz="4" w:space="0" w:color="auto"/>
            </w:tcBorders>
            <w:vAlign w:val="center"/>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247</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rsidP="005F0237">
            <w:pPr>
              <w:jc w:val="center"/>
              <w:rPr>
                <w:rFonts w:ascii="Arial" w:hAnsi="Arial" w:cs="Arial"/>
              </w:rPr>
            </w:pPr>
            <w:r w:rsidRPr="00B319D6">
              <w:rPr>
                <w:rFonts w:ascii="Arial" w:hAnsi="Arial" w:cs="Arial"/>
              </w:rPr>
              <w:t>307,10</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307,10</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307,10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B319D6" w:rsidRDefault="00054F7D" w:rsidP="005F0237">
            <w:pPr>
              <w:jc w:val="center"/>
              <w:rPr>
                <w:rFonts w:ascii="Arial" w:hAnsi="Arial" w:cs="Arial"/>
              </w:rPr>
            </w:pPr>
            <w:r w:rsidRPr="00B319D6">
              <w:rPr>
                <w:rFonts w:ascii="Arial" w:hAnsi="Arial" w:cs="Arial"/>
              </w:rPr>
              <w:t>921,30</w:t>
            </w:r>
          </w:p>
        </w:tc>
        <w:tc>
          <w:tcPr>
            <w:tcW w:w="523" w:type="pct"/>
            <w:vMerge/>
            <w:tcBorders>
              <w:top w:val="nil"/>
              <w:left w:val="single" w:sz="4" w:space="0" w:color="auto"/>
              <w:bottom w:val="nil"/>
              <w:right w:val="single" w:sz="4" w:space="0" w:color="auto"/>
            </w:tcBorders>
            <w:vAlign w:val="center"/>
          </w:tcPr>
          <w:p w:rsidR="00054F7D" w:rsidRPr="00B319D6" w:rsidRDefault="00054F7D">
            <w:pPr>
              <w:rPr>
                <w:rFonts w:ascii="Arial" w:hAnsi="Arial" w:cs="Arial"/>
              </w:rPr>
            </w:pPr>
          </w:p>
        </w:tc>
      </w:tr>
      <w:tr w:rsidR="00054F7D" w:rsidRPr="00B319D6" w:rsidTr="00E700A1">
        <w:trPr>
          <w:trHeight w:val="455"/>
        </w:trPr>
        <w:tc>
          <w:tcPr>
            <w:tcW w:w="183" w:type="pct"/>
            <w:vMerge/>
            <w:tcBorders>
              <w:left w:val="single" w:sz="4" w:space="0" w:color="auto"/>
              <w:right w:val="single" w:sz="4" w:space="0" w:color="auto"/>
            </w:tcBorders>
            <w:vAlign w:val="center"/>
            <w:hideMark/>
          </w:tcPr>
          <w:p w:rsidR="00054F7D" w:rsidRPr="00B319D6" w:rsidRDefault="00054F7D" w:rsidP="00E700A1">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054F7D" w:rsidRPr="00B319D6"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853</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5F0237">
            <w:pPr>
              <w:jc w:val="center"/>
              <w:rPr>
                <w:rFonts w:ascii="Arial" w:hAnsi="Arial" w:cs="Arial"/>
              </w:rPr>
            </w:pPr>
            <w:r w:rsidRPr="00B319D6">
              <w:rPr>
                <w:rFonts w:ascii="Arial" w:hAnsi="Arial" w:cs="Arial"/>
              </w:rPr>
              <w:t>50,00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rsidP="005F0237">
            <w:pPr>
              <w:jc w:val="center"/>
              <w:rPr>
                <w:rFonts w:ascii="Arial" w:hAnsi="Arial" w:cs="Arial"/>
              </w:rPr>
            </w:pPr>
            <w:r w:rsidRPr="00B319D6">
              <w:rPr>
                <w:rFonts w:ascii="Arial" w:hAnsi="Arial" w:cs="Arial"/>
              </w:rPr>
              <w:t>50,00</w:t>
            </w:r>
          </w:p>
        </w:tc>
        <w:tc>
          <w:tcPr>
            <w:tcW w:w="523" w:type="pct"/>
            <w:vMerge/>
            <w:tcBorders>
              <w:top w:val="nil"/>
              <w:left w:val="single" w:sz="4" w:space="0" w:color="auto"/>
              <w:bottom w:val="nil"/>
              <w:right w:val="single" w:sz="4" w:space="0" w:color="auto"/>
            </w:tcBorders>
            <w:vAlign w:val="center"/>
            <w:hideMark/>
          </w:tcPr>
          <w:p w:rsidR="00054F7D" w:rsidRPr="00B319D6" w:rsidRDefault="00054F7D">
            <w:pPr>
              <w:rPr>
                <w:rFonts w:ascii="Arial" w:hAnsi="Arial" w:cs="Arial"/>
              </w:rPr>
            </w:pPr>
          </w:p>
        </w:tc>
      </w:tr>
      <w:tr w:rsidR="00054F7D" w:rsidRPr="00B319D6" w:rsidTr="00054F7D">
        <w:trPr>
          <w:trHeight w:val="1552"/>
        </w:trPr>
        <w:tc>
          <w:tcPr>
            <w:tcW w:w="183" w:type="pct"/>
            <w:vMerge/>
            <w:tcBorders>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054F7D" w:rsidRPr="00B319D6" w:rsidRDefault="00054F7D" w:rsidP="00C2267D">
            <w:pPr>
              <w:spacing w:after="240"/>
              <w:jc w:val="center"/>
              <w:rPr>
                <w:rFonts w:ascii="Arial" w:hAnsi="Arial" w:cs="Arial"/>
              </w:rPr>
            </w:pPr>
            <w:r w:rsidRPr="00B31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054F7D" w:rsidRPr="00B319D6" w:rsidRDefault="00054F7D" w:rsidP="00C2267D">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r w:rsidRPr="00B319D6">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r w:rsidRPr="00B319D6">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054F7D" w:rsidRPr="00B319D6" w:rsidRDefault="00054F7D" w:rsidP="00C2267D">
            <w:pPr>
              <w:jc w:val="center"/>
              <w:rPr>
                <w:rFonts w:ascii="Arial" w:hAnsi="Arial" w:cs="Arial"/>
              </w:rPr>
            </w:pPr>
            <w:r w:rsidRPr="00B319D6">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054F7D" w:rsidRPr="00B319D6" w:rsidRDefault="00054F7D" w:rsidP="00C2267D">
            <w:pPr>
              <w:jc w:val="center"/>
              <w:rPr>
                <w:rFonts w:ascii="Arial" w:hAnsi="Arial" w:cs="Arial"/>
              </w:rPr>
            </w:pPr>
            <w:r w:rsidRPr="00B319D6">
              <w:rPr>
                <w:rFonts w:ascii="Arial" w:hAnsi="Arial" w:cs="Arial"/>
              </w:rPr>
              <w:t>120</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rsidP="005F0237">
            <w:pPr>
              <w:jc w:val="center"/>
              <w:rPr>
                <w:rFonts w:ascii="Arial" w:hAnsi="Arial" w:cs="Arial"/>
              </w:rPr>
            </w:pPr>
            <w:r w:rsidRPr="00B319D6">
              <w:rPr>
                <w:rFonts w:ascii="Arial" w:hAnsi="Arial" w:cs="Arial"/>
              </w:rPr>
              <w:t>430,99</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B319D6" w:rsidRDefault="00054F7D" w:rsidP="005F0237">
            <w:pPr>
              <w:jc w:val="center"/>
              <w:rPr>
                <w:rFonts w:ascii="Arial" w:hAnsi="Arial" w:cs="Arial"/>
              </w:rPr>
            </w:pPr>
            <w:r w:rsidRPr="00B319D6">
              <w:rPr>
                <w:rFonts w:ascii="Arial" w:hAnsi="Arial" w:cs="Arial"/>
              </w:rPr>
              <w:t>430,99</w:t>
            </w:r>
          </w:p>
        </w:tc>
        <w:tc>
          <w:tcPr>
            <w:tcW w:w="523" w:type="pct"/>
            <w:tcBorders>
              <w:top w:val="nil"/>
              <w:left w:val="single" w:sz="4" w:space="0" w:color="auto"/>
              <w:bottom w:val="single" w:sz="4" w:space="0" w:color="auto"/>
              <w:right w:val="single" w:sz="4" w:space="0" w:color="auto"/>
            </w:tcBorders>
            <w:vAlign w:val="center"/>
          </w:tcPr>
          <w:p w:rsidR="00054F7D" w:rsidRPr="00B319D6" w:rsidRDefault="00054F7D">
            <w:pPr>
              <w:rPr>
                <w:rFonts w:ascii="Arial" w:hAnsi="Arial" w:cs="Arial"/>
              </w:rPr>
            </w:pPr>
          </w:p>
        </w:tc>
      </w:tr>
      <w:tr w:rsidR="00054F7D" w:rsidRPr="00B319D6" w:rsidTr="00054F7D">
        <w:trPr>
          <w:trHeight w:val="631"/>
        </w:trPr>
        <w:tc>
          <w:tcPr>
            <w:tcW w:w="183" w:type="pct"/>
            <w:vMerge w:val="restart"/>
            <w:tcBorders>
              <w:top w:val="nil"/>
              <w:left w:val="single" w:sz="4" w:space="0" w:color="auto"/>
              <w:right w:val="single" w:sz="4" w:space="0" w:color="auto"/>
            </w:tcBorders>
            <w:shd w:val="clear" w:color="auto" w:fill="auto"/>
            <w:vAlign w:val="center"/>
            <w:hideMark/>
          </w:tcPr>
          <w:p w:rsidR="00054F7D" w:rsidRPr="00B319D6" w:rsidRDefault="00054F7D" w:rsidP="00C2267D">
            <w:pPr>
              <w:jc w:val="center"/>
              <w:rPr>
                <w:rFonts w:ascii="Arial" w:hAnsi="Arial" w:cs="Arial"/>
              </w:rPr>
            </w:pPr>
            <w:r w:rsidRPr="00B319D6">
              <w:rPr>
                <w:rFonts w:ascii="Arial" w:hAnsi="Arial" w:cs="Arial"/>
              </w:rPr>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Обеспечение деятельности (оказание услуг) подведомственных учреждений</w:t>
            </w:r>
          </w:p>
        </w:tc>
        <w:tc>
          <w:tcPr>
            <w:tcW w:w="593" w:type="pct"/>
            <w:vMerge w:val="restart"/>
            <w:tcBorders>
              <w:top w:val="nil"/>
              <w:left w:val="single" w:sz="4" w:space="0" w:color="auto"/>
              <w:right w:val="single" w:sz="4" w:space="0" w:color="auto"/>
            </w:tcBorders>
            <w:shd w:val="clear" w:color="auto" w:fill="auto"/>
            <w:vAlign w:val="center"/>
            <w:hideMark/>
          </w:tcPr>
          <w:p w:rsidR="00054F7D" w:rsidRPr="00B319D6" w:rsidRDefault="00054F7D" w:rsidP="00054F7D">
            <w:pPr>
              <w:jc w:val="center"/>
              <w:rPr>
                <w:rFonts w:ascii="Arial" w:hAnsi="Arial" w:cs="Arial"/>
              </w:rPr>
            </w:pPr>
            <w:r w:rsidRPr="00B319D6">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B319D6" w:rsidRDefault="00054F7D" w:rsidP="00C2267D">
            <w:pPr>
              <w:jc w:val="center"/>
              <w:rPr>
                <w:rFonts w:ascii="Arial" w:hAnsi="Arial" w:cs="Arial"/>
              </w:rPr>
            </w:pPr>
            <w:r w:rsidRPr="00B319D6">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5F0237">
            <w:pPr>
              <w:jc w:val="center"/>
              <w:rPr>
                <w:rFonts w:ascii="Arial" w:hAnsi="Arial" w:cs="Arial"/>
              </w:rPr>
            </w:pPr>
            <w:r w:rsidRPr="00B319D6">
              <w:rPr>
                <w:rFonts w:ascii="Arial" w:hAnsi="Arial" w:cs="Arial"/>
              </w:rPr>
              <w:t>14 678,60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14 678,60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14 678,60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rsidP="005F0237">
            <w:pPr>
              <w:jc w:val="center"/>
              <w:rPr>
                <w:rFonts w:ascii="Arial" w:hAnsi="Arial" w:cs="Arial"/>
              </w:rPr>
            </w:pPr>
            <w:r w:rsidRPr="00B319D6">
              <w:rPr>
                <w:rFonts w:ascii="Arial" w:hAnsi="Arial" w:cs="Arial"/>
              </w:rPr>
              <w:t>44 035,80</w:t>
            </w:r>
          </w:p>
        </w:tc>
        <w:tc>
          <w:tcPr>
            <w:tcW w:w="523" w:type="pct"/>
            <w:tcBorders>
              <w:top w:val="nil"/>
              <w:left w:val="nil"/>
              <w:bottom w:val="nil"/>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 </w:t>
            </w:r>
          </w:p>
        </w:tc>
      </w:tr>
      <w:tr w:rsidR="00054F7D" w:rsidRPr="00B319D6" w:rsidTr="00E700A1">
        <w:trPr>
          <w:trHeight w:val="557"/>
        </w:trPr>
        <w:tc>
          <w:tcPr>
            <w:tcW w:w="183" w:type="pct"/>
            <w:vMerge/>
            <w:tcBorders>
              <w:left w:val="single" w:sz="4" w:space="0" w:color="auto"/>
              <w:right w:val="single" w:sz="4" w:space="0" w:color="auto"/>
            </w:tcBorders>
            <w:vAlign w:val="center"/>
            <w:hideMark/>
          </w:tcPr>
          <w:p w:rsidR="00054F7D" w:rsidRPr="00B319D6" w:rsidRDefault="00054F7D">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054F7D" w:rsidRPr="00B319D6" w:rsidRDefault="00054F7D">
            <w:pPr>
              <w:rPr>
                <w:rFonts w:ascii="Arial" w:hAnsi="Arial" w:cs="Arial"/>
              </w:rPr>
            </w:pPr>
          </w:p>
        </w:tc>
        <w:tc>
          <w:tcPr>
            <w:tcW w:w="593" w:type="pct"/>
            <w:vMerge/>
            <w:tcBorders>
              <w:left w:val="single" w:sz="4" w:space="0" w:color="auto"/>
              <w:right w:val="single" w:sz="4" w:space="0" w:color="auto"/>
            </w:tcBorders>
            <w:vAlign w:val="center"/>
            <w:hideMark/>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054F7D" w:rsidRPr="00B319D6" w:rsidRDefault="00054F7D">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054F7D" w:rsidRPr="00B319D6" w:rsidRDefault="00054F7D">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054F7D" w:rsidRPr="00B319D6" w:rsidRDefault="00054F7D">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054F7D" w:rsidRPr="00B319D6" w:rsidRDefault="00054F7D">
            <w:pPr>
              <w:jc w:val="center"/>
              <w:rPr>
                <w:rFonts w:ascii="Arial" w:hAnsi="Arial" w:cs="Arial"/>
              </w:rPr>
            </w:pPr>
            <w:r w:rsidRPr="00B319D6">
              <w:rPr>
                <w:rFonts w:ascii="Arial" w:hAnsi="Arial" w:cs="Arial"/>
              </w:rPr>
              <w:t>244</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054F7D">
            <w:pPr>
              <w:jc w:val="center"/>
              <w:rPr>
                <w:rFonts w:ascii="Arial" w:hAnsi="Arial" w:cs="Arial"/>
              </w:rPr>
            </w:pPr>
            <w:r w:rsidRPr="00B319D6">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054F7D">
            <w:pPr>
              <w:jc w:val="center"/>
              <w:rPr>
                <w:rFonts w:ascii="Arial" w:hAnsi="Arial" w:cs="Arial"/>
              </w:rPr>
            </w:pPr>
            <w:r w:rsidRPr="00B319D6">
              <w:rPr>
                <w:rFonts w:ascii="Arial" w:hAnsi="Arial" w:cs="Arial"/>
              </w:rPr>
              <w:t>1 226,00</w:t>
            </w:r>
          </w:p>
        </w:tc>
        <w:tc>
          <w:tcPr>
            <w:tcW w:w="379" w:type="pct"/>
            <w:tcBorders>
              <w:top w:val="nil"/>
              <w:left w:val="nil"/>
              <w:bottom w:val="single" w:sz="4" w:space="0" w:color="auto"/>
              <w:right w:val="single" w:sz="4" w:space="0" w:color="auto"/>
            </w:tcBorders>
            <w:shd w:val="clear" w:color="auto" w:fill="auto"/>
            <w:vAlign w:val="center"/>
            <w:hideMark/>
          </w:tcPr>
          <w:p w:rsidR="00054F7D" w:rsidRPr="00B319D6" w:rsidRDefault="00054F7D" w:rsidP="00054F7D">
            <w:pPr>
              <w:jc w:val="center"/>
              <w:rPr>
                <w:rFonts w:ascii="Arial" w:hAnsi="Arial" w:cs="Arial"/>
              </w:rPr>
            </w:pPr>
            <w:r w:rsidRPr="00B319D6">
              <w:rPr>
                <w:rFonts w:ascii="Arial" w:hAnsi="Arial" w:cs="Arial"/>
              </w:rPr>
              <w:t>1 226,00</w:t>
            </w:r>
          </w:p>
        </w:tc>
        <w:tc>
          <w:tcPr>
            <w:tcW w:w="426" w:type="pct"/>
            <w:gridSpan w:val="2"/>
            <w:tcBorders>
              <w:top w:val="nil"/>
              <w:left w:val="nil"/>
              <w:bottom w:val="single" w:sz="4" w:space="0" w:color="auto"/>
              <w:right w:val="single" w:sz="4" w:space="0" w:color="auto"/>
            </w:tcBorders>
            <w:shd w:val="clear" w:color="auto" w:fill="auto"/>
            <w:vAlign w:val="center"/>
            <w:hideMark/>
          </w:tcPr>
          <w:p w:rsidR="00054F7D" w:rsidRPr="00B319D6" w:rsidRDefault="00054F7D" w:rsidP="00054F7D">
            <w:pPr>
              <w:jc w:val="center"/>
              <w:rPr>
                <w:rFonts w:ascii="Arial" w:hAnsi="Arial" w:cs="Arial"/>
              </w:rPr>
            </w:pPr>
            <w:r w:rsidRPr="00B319D6">
              <w:rPr>
                <w:rFonts w:ascii="Arial" w:hAnsi="Arial" w:cs="Arial"/>
              </w:rPr>
              <w:t>3 678,00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054F7D" w:rsidRPr="00B319D6" w:rsidRDefault="00054F7D">
            <w:pPr>
              <w:jc w:val="center"/>
              <w:rPr>
                <w:rFonts w:ascii="Arial" w:hAnsi="Arial" w:cs="Arial"/>
              </w:rPr>
            </w:pPr>
            <w:r w:rsidRPr="00B319D6">
              <w:rPr>
                <w:rFonts w:ascii="Arial" w:hAnsi="Arial" w:cs="Arial"/>
              </w:rPr>
              <w:t> </w:t>
            </w:r>
          </w:p>
        </w:tc>
      </w:tr>
      <w:tr w:rsidR="00054F7D" w:rsidRPr="00B319D6" w:rsidTr="00E700A1">
        <w:trPr>
          <w:trHeight w:val="66"/>
        </w:trPr>
        <w:tc>
          <w:tcPr>
            <w:tcW w:w="183" w:type="pct"/>
            <w:vMerge/>
            <w:tcBorders>
              <w:left w:val="single" w:sz="4" w:space="0" w:color="auto"/>
              <w:bottom w:val="single" w:sz="4" w:space="0" w:color="000000"/>
              <w:right w:val="single" w:sz="4" w:space="0" w:color="auto"/>
            </w:tcBorders>
            <w:vAlign w:val="center"/>
          </w:tcPr>
          <w:p w:rsidR="00054F7D" w:rsidRPr="00B319D6" w:rsidRDefault="00054F7D">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054F7D" w:rsidRPr="00B319D6" w:rsidRDefault="00054F7D">
            <w:pPr>
              <w:rPr>
                <w:rFonts w:ascii="Arial" w:hAnsi="Arial" w:cs="Arial"/>
              </w:rPr>
            </w:pPr>
            <w:r w:rsidRPr="00B319D6">
              <w:rPr>
                <w:rFonts w:ascii="Arial" w:hAnsi="Arial" w:cs="Arial"/>
              </w:rPr>
              <w:t>Расходы на частичную компенсацию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054F7D" w:rsidRPr="00B319D6" w:rsidRDefault="00054F7D">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054F7D" w:rsidRPr="00B319D6" w:rsidRDefault="00054F7D">
            <w:pPr>
              <w:rPr>
                <w:rFonts w:ascii="Arial" w:hAnsi="Arial" w:cs="Arial"/>
              </w:rPr>
            </w:pPr>
            <w:r w:rsidRPr="00B319D6">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054F7D" w:rsidRPr="00B319D6" w:rsidRDefault="00054F7D">
            <w:pPr>
              <w:rPr>
                <w:rFonts w:ascii="Arial" w:hAnsi="Arial" w:cs="Arial"/>
              </w:rPr>
            </w:pPr>
            <w:r w:rsidRPr="00B319D6">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054F7D" w:rsidRPr="00B319D6" w:rsidRDefault="00054F7D">
            <w:pPr>
              <w:rPr>
                <w:rFonts w:ascii="Arial" w:hAnsi="Arial" w:cs="Arial"/>
              </w:rPr>
            </w:pPr>
            <w:r w:rsidRPr="00B319D6">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054F7D" w:rsidRPr="00B319D6" w:rsidRDefault="00054F7D">
            <w:pPr>
              <w:jc w:val="center"/>
              <w:rPr>
                <w:rFonts w:ascii="Arial" w:hAnsi="Arial" w:cs="Arial"/>
              </w:rPr>
            </w:pPr>
            <w:r w:rsidRPr="00B319D6">
              <w:rPr>
                <w:rFonts w:ascii="Arial" w:hAnsi="Arial" w:cs="Arial"/>
              </w:rPr>
              <w:t>110</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3096,75</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0,00</w:t>
            </w:r>
          </w:p>
        </w:tc>
        <w:tc>
          <w:tcPr>
            <w:tcW w:w="379" w:type="pct"/>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vAlign w:val="center"/>
          </w:tcPr>
          <w:p w:rsidR="00054F7D" w:rsidRPr="00B319D6" w:rsidRDefault="00054F7D">
            <w:pPr>
              <w:jc w:val="center"/>
              <w:rPr>
                <w:rFonts w:ascii="Arial" w:hAnsi="Arial" w:cs="Arial"/>
              </w:rPr>
            </w:pPr>
            <w:r w:rsidRPr="00B319D6">
              <w:rPr>
                <w:rFonts w:ascii="Arial" w:hAnsi="Arial" w:cs="Arial"/>
              </w:rPr>
              <w:t>3096,75</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054F7D" w:rsidRPr="00B319D6" w:rsidRDefault="00054F7D">
            <w:pPr>
              <w:jc w:val="center"/>
              <w:rPr>
                <w:rFonts w:ascii="Arial" w:hAnsi="Arial" w:cs="Arial"/>
              </w:rPr>
            </w:pPr>
          </w:p>
        </w:tc>
      </w:tr>
      <w:tr w:rsidR="00C2267D" w:rsidRPr="00B319D6" w:rsidTr="00C2267D">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B319D6" w:rsidRDefault="001A4ED7">
            <w:pPr>
              <w:rPr>
                <w:rFonts w:ascii="Arial" w:hAnsi="Arial" w:cs="Arial"/>
              </w:rPr>
            </w:pPr>
            <w:r w:rsidRPr="00B319D6">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 </w:t>
            </w:r>
          </w:p>
        </w:tc>
        <w:tc>
          <w:tcPr>
            <w:tcW w:w="379"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054F7D">
            <w:pPr>
              <w:jc w:val="center"/>
              <w:rPr>
                <w:rFonts w:ascii="Arial" w:hAnsi="Arial" w:cs="Arial"/>
              </w:rPr>
            </w:pPr>
            <w:r w:rsidRPr="00B319D6">
              <w:rPr>
                <w:rFonts w:ascii="Arial" w:hAnsi="Arial" w:cs="Arial"/>
              </w:rPr>
              <w:t>2</w:t>
            </w:r>
            <w:r w:rsidR="00054F7D" w:rsidRPr="00B319D6">
              <w:rPr>
                <w:rFonts w:ascii="Arial" w:hAnsi="Arial" w:cs="Arial"/>
              </w:rPr>
              <w:t>79</w:t>
            </w:r>
            <w:r w:rsidR="005F0237" w:rsidRPr="00B319D6">
              <w:rPr>
                <w:rFonts w:ascii="Arial" w:hAnsi="Arial" w:cs="Arial"/>
              </w:rPr>
              <w:t>99</w:t>
            </w:r>
            <w:r w:rsidRPr="00B319D6">
              <w:rPr>
                <w:rFonts w:ascii="Arial" w:hAnsi="Arial" w:cs="Arial"/>
              </w:rPr>
              <w:t>,</w:t>
            </w:r>
            <w:r w:rsidR="00054F7D" w:rsidRPr="00B319D6">
              <w:rPr>
                <w:rFonts w:ascii="Arial" w:hAnsi="Arial" w:cs="Arial"/>
              </w:rPr>
              <w:t>64</w:t>
            </w:r>
          </w:p>
        </w:tc>
        <w:tc>
          <w:tcPr>
            <w:tcW w:w="379" w:type="pct"/>
            <w:tcBorders>
              <w:top w:val="nil"/>
              <w:left w:val="nil"/>
              <w:bottom w:val="single" w:sz="4" w:space="0" w:color="auto"/>
              <w:right w:val="single" w:sz="4" w:space="0" w:color="auto"/>
            </w:tcBorders>
            <w:shd w:val="clear" w:color="auto" w:fill="auto"/>
            <w:vAlign w:val="center"/>
            <w:hideMark/>
          </w:tcPr>
          <w:p w:rsidR="001A4ED7" w:rsidRPr="00B319D6" w:rsidRDefault="005F0237" w:rsidP="00054F7D">
            <w:pPr>
              <w:jc w:val="center"/>
              <w:rPr>
                <w:rFonts w:ascii="Arial" w:hAnsi="Arial" w:cs="Arial"/>
              </w:rPr>
            </w:pPr>
            <w:r w:rsidRPr="00B319D6">
              <w:rPr>
                <w:rFonts w:ascii="Arial" w:hAnsi="Arial" w:cs="Arial"/>
              </w:rPr>
              <w:t>2</w:t>
            </w:r>
            <w:r w:rsidR="00054F7D" w:rsidRPr="00B319D6">
              <w:rPr>
                <w:rFonts w:ascii="Arial" w:hAnsi="Arial" w:cs="Arial"/>
              </w:rPr>
              <w:t>4421</w:t>
            </w:r>
            <w:r w:rsidR="001A4ED7" w:rsidRPr="00B319D6">
              <w:rPr>
                <w:rFonts w:ascii="Arial" w:hAnsi="Arial" w:cs="Arial"/>
              </w:rPr>
              <w:t>,</w:t>
            </w:r>
            <w:r w:rsidR="00054F7D" w:rsidRPr="00B319D6">
              <w:rPr>
                <w:rFonts w:ascii="Arial" w:hAnsi="Arial" w:cs="Arial"/>
              </w:rPr>
              <w:t>9</w:t>
            </w:r>
            <w:r w:rsidR="001A4ED7" w:rsidRPr="00B319D6">
              <w:rPr>
                <w:rFonts w:ascii="Arial" w:hAnsi="Arial" w:cs="Arial"/>
              </w:rPr>
              <w:t>0</w:t>
            </w:r>
          </w:p>
        </w:tc>
        <w:tc>
          <w:tcPr>
            <w:tcW w:w="379"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054F7D">
            <w:pPr>
              <w:jc w:val="center"/>
              <w:rPr>
                <w:rFonts w:ascii="Arial" w:hAnsi="Arial" w:cs="Arial"/>
              </w:rPr>
            </w:pPr>
            <w:r w:rsidRPr="00B319D6">
              <w:rPr>
                <w:rFonts w:ascii="Arial" w:hAnsi="Arial" w:cs="Arial"/>
              </w:rPr>
              <w:t>2</w:t>
            </w:r>
            <w:r w:rsidR="00054F7D" w:rsidRPr="00B319D6">
              <w:rPr>
                <w:rFonts w:ascii="Arial" w:hAnsi="Arial" w:cs="Arial"/>
              </w:rPr>
              <w:t>4421</w:t>
            </w:r>
            <w:r w:rsidRPr="00B319D6">
              <w:rPr>
                <w:rFonts w:ascii="Arial" w:hAnsi="Arial" w:cs="Arial"/>
              </w:rPr>
              <w:t>,</w:t>
            </w:r>
            <w:r w:rsidR="00054F7D" w:rsidRPr="00B319D6">
              <w:rPr>
                <w:rFonts w:ascii="Arial" w:hAnsi="Arial" w:cs="Arial"/>
              </w:rPr>
              <w:t>9</w:t>
            </w:r>
            <w:r w:rsidRPr="00B319D6">
              <w:rPr>
                <w:rFonts w:ascii="Arial" w:hAnsi="Arial" w:cs="Arial"/>
              </w:rPr>
              <w:t>0</w:t>
            </w:r>
          </w:p>
        </w:tc>
        <w:tc>
          <w:tcPr>
            <w:tcW w:w="426"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rsidP="00054F7D">
            <w:pPr>
              <w:jc w:val="center"/>
              <w:rPr>
                <w:rFonts w:ascii="Arial" w:hAnsi="Arial" w:cs="Arial"/>
              </w:rPr>
            </w:pPr>
            <w:r w:rsidRPr="00B319D6">
              <w:rPr>
                <w:rFonts w:ascii="Arial" w:hAnsi="Arial" w:cs="Arial"/>
              </w:rPr>
              <w:t>7</w:t>
            </w:r>
            <w:r w:rsidR="00054F7D" w:rsidRPr="00B319D6">
              <w:rPr>
                <w:rFonts w:ascii="Arial" w:hAnsi="Arial" w:cs="Arial"/>
              </w:rPr>
              <w:t>6843</w:t>
            </w:r>
            <w:r w:rsidRPr="00B319D6">
              <w:rPr>
                <w:rFonts w:ascii="Arial" w:hAnsi="Arial" w:cs="Arial"/>
              </w:rPr>
              <w:t>,</w:t>
            </w:r>
            <w:r w:rsidR="00054F7D" w:rsidRPr="00B319D6">
              <w:rPr>
                <w:rFonts w:ascii="Arial" w:hAnsi="Arial" w:cs="Arial"/>
              </w:rPr>
              <w:t>44</w:t>
            </w:r>
          </w:p>
        </w:tc>
        <w:tc>
          <w:tcPr>
            <w:tcW w:w="523" w:type="pct"/>
            <w:vMerge/>
            <w:tcBorders>
              <w:top w:val="nil"/>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r>
      <w:tr w:rsidR="00C2267D" w:rsidRPr="00B319D6" w:rsidTr="00C2267D">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B319D6" w:rsidRDefault="001A4ED7">
            <w:pPr>
              <w:rPr>
                <w:rFonts w:ascii="Arial" w:hAnsi="Arial" w:cs="Arial"/>
                <w:b/>
                <w:bCs/>
              </w:rPr>
            </w:pPr>
            <w:r w:rsidRPr="00B319D6">
              <w:rPr>
                <w:rFonts w:ascii="Arial" w:hAnsi="Arial" w:cs="Arial"/>
                <w:b/>
                <w:bCs/>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B319D6" w:rsidRDefault="005F0237" w:rsidP="00054F7D">
            <w:pPr>
              <w:jc w:val="center"/>
              <w:rPr>
                <w:rFonts w:ascii="Arial" w:hAnsi="Arial" w:cs="Arial"/>
                <w:b/>
                <w:bCs/>
              </w:rPr>
            </w:pPr>
            <w:r w:rsidRPr="00B319D6">
              <w:rPr>
                <w:rFonts w:ascii="Arial" w:hAnsi="Arial" w:cs="Arial"/>
                <w:b/>
                <w:bCs/>
              </w:rPr>
              <w:t>2</w:t>
            </w:r>
            <w:r w:rsidR="00054F7D" w:rsidRPr="00B319D6">
              <w:rPr>
                <w:rFonts w:ascii="Arial" w:hAnsi="Arial" w:cs="Arial"/>
                <w:b/>
                <w:bCs/>
              </w:rPr>
              <w:t>79</w:t>
            </w:r>
            <w:r w:rsidRPr="00B319D6">
              <w:rPr>
                <w:rFonts w:ascii="Arial" w:hAnsi="Arial" w:cs="Arial"/>
                <w:b/>
                <w:bCs/>
              </w:rPr>
              <w:t>99</w:t>
            </w:r>
            <w:r w:rsidR="001A4ED7" w:rsidRPr="00B319D6">
              <w:rPr>
                <w:rFonts w:ascii="Arial" w:hAnsi="Arial" w:cs="Arial"/>
                <w:b/>
                <w:bCs/>
              </w:rPr>
              <w:t>,</w:t>
            </w:r>
            <w:r w:rsidR="00054F7D" w:rsidRPr="00B319D6">
              <w:rPr>
                <w:rFonts w:ascii="Arial" w:hAnsi="Arial" w:cs="Arial"/>
                <w:b/>
                <w:bCs/>
              </w:rPr>
              <w:t>64</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rsidP="00054F7D">
            <w:pPr>
              <w:jc w:val="center"/>
              <w:rPr>
                <w:rFonts w:ascii="Arial" w:hAnsi="Arial" w:cs="Arial"/>
                <w:b/>
                <w:bCs/>
              </w:rPr>
            </w:pPr>
            <w:r w:rsidRPr="00B319D6">
              <w:rPr>
                <w:rFonts w:ascii="Arial" w:hAnsi="Arial" w:cs="Arial"/>
                <w:b/>
                <w:bCs/>
              </w:rPr>
              <w:t>2</w:t>
            </w:r>
            <w:r w:rsidR="00054F7D" w:rsidRPr="00B319D6">
              <w:rPr>
                <w:rFonts w:ascii="Arial" w:hAnsi="Arial" w:cs="Arial"/>
                <w:b/>
                <w:bCs/>
              </w:rPr>
              <w:t>4421</w:t>
            </w:r>
            <w:r w:rsidRPr="00B319D6">
              <w:rPr>
                <w:rFonts w:ascii="Arial" w:hAnsi="Arial" w:cs="Arial"/>
                <w:b/>
                <w:bCs/>
              </w:rPr>
              <w:t>,</w:t>
            </w:r>
            <w:r w:rsidR="00054F7D" w:rsidRPr="00B319D6">
              <w:rPr>
                <w:rFonts w:ascii="Arial" w:hAnsi="Arial" w:cs="Arial"/>
                <w:b/>
                <w:bCs/>
              </w:rPr>
              <w:t>9</w:t>
            </w:r>
            <w:r w:rsidRPr="00B319D6">
              <w:rPr>
                <w:rFonts w:ascii="Arial" w:hAnsi="Arial" w:cs="Arial"/>
                <w:b/>
                <w:bCs/>
              </w:rPr>
              <w:t>0</w:t>
            </w:r>
          </w:p>
        </w:tc>
        <w:tc>
          <w:tcPr>
            <w:tcW w:w="379"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rsidP="00054F7D">
            <w:pPr>
              <w:jc w:val="center"/>
              <w:rPr>
                <w:rFonts w:ascii="Arial" w:hAnsi="Arial" w:cs="Arial"/>
                <w:b/>
                <w:bCs/>
              </w:rPr>
            </w:pPr>
            <w:r w:rsidRPr="00B319D6">
              <w:rPr>
                <w:rFonts w:ascii="Arial" w:hAnsi="Arial" w:cs="Arial"/>
                <w:b/>
                <w:bCs/>
              </w:rPr>
              <w:t>2</w:t>
            </w:r>
            <w:r w:rsidR="00054F7D" w:rsidRPr="00B319D6">
              <w:rPr>
                <w:rFonts w:ascii="Arial" w:hAnsi="Arial" w:cs="Arial"/>
                <w:b/>
                <w:bCs/>
              </w:rPr>
              <w:t>4421</w:t>
            </w:r>
            <w:r w:rsidRPr="00B319D6">
              <w:rPr>
                <w:rFonts w:ascii="Arial" w:hAnsi="Arial" w:cs="Arial"/>
                <w:b/>
                <w:bCs/>
              </w:rPr>
              <w:t>,</w:t>
            </w:r>
            <w:r w:rsidR="00054F7D" w:rsidRPr="00B319D6">
              <w:rPr>
                <w:rFonts w:ascii="Arial" w:hAnsi="Arial" w:cs="Arial"/>
                <w:b/>
                <w:bCs/>
              </w:rPr>
              <w:t>9</w:t>
            </w:r>
            <w:r w:rsidRPr="00B319D6">
              <w:rPr>
                <w:rFonts w:ascii="Arial" w:hAnsi="Arial" w:cs="Arial"/>
                <w:b/>
                <w:bCs/>
              </w:rPr>
              <w:t>0</w:t>
            </w:r>
          </w:p>
        </w:tc>
        <w:tc>
          <w:tcPr>
            <w:tcW w:w="426" w:type="pct"/>
            <w:gridSpan w:val="2"/>
            <w:tcBorders>
              <w:top w:val="nil"/>
              <w:left w:val="nil"/>
              <w:bottom w:val="single" w:sz="4" w:space="0" w:color="auto"/>
              <w:right w:val="single" w:sz="4" w:space="0" w:color="auto"/>
            </w:tcBorders>
            <w:shd w:val="clear" w:color="auto" w:fill="auto"/>
            <w:vAlign w:val="center"/>
            <w:hideMark/>
          </w:tcPr>
          <w:p w:rsidR="001A4ED7" w:rsidRPr="00B319D6" w:rsidRDefault="001A4ED7" w:rsidP="00054F7D">
            <w:pPr>
              <w:jc w:val="center"/>
              <w:rPr>
                <w:rFonts w:ascii="Arial" w:hAnsi="Arial" w:cs="Arial"/>
                <w:b/>
                <w:bCs/>
              </w:rPr>
            </w:pPr>
            <w:r w:rsidRPr="00B319D6">
              <w:rPr>
                <w:rFonts w:ascii="Arial" w:hAnsi="Arial" w:cs="Arial"/>
                <w:b/>
                <w:bCs/>
              </w:rPr>
              <w:t>7</w:t>
            </w:r>
            <w:r w:rsidR="00054F7D" w:rsidRPr="00B319D6">
              <w:rPr>
                <w:rFonts w:ascii="Arial" w:hAnsi="Arial" w:cs="Arial"/>
                <w:b/>
                <w:bCs/>
              </w:rPr>
              <w:t>6843</w:t>
            </w:r>
            <w:r w:rsidRPr="00B319D6">
              <w:rPr>
                <w:rFonts w:ascii="Arial" w:hAnsi="Arial" w:cs="Arial"/>
                <w:b/>
                <w:bCs/>
              </w:rPr>
              <w:t>,</w:t>
            </w:r>
            <w:r w:rsidR="00054F7D" w:rsidRPr="00B319D6">
              <w:rPr>
                <w:rFonts w:ascii="Arial" w:hAnsi="Arial" w:cs="Arial"/>
                <w:b/>
                <w:bCs/>
              </w:rPr>
              <w:t>44</w:t>
            </w:r>
          </w:p>
        </w:tc>
        <w:tc>
          <w:tcPr>
            <w:tcW w:w="523" w:type="pct"/>
            <w:tcBorders>
              <w:top w:val="nil"/>
              <w:left w:val="nil"/>
              <w:bottom w:val="single" w:sz="4" w:space="0" w:color="auto"/>
              <w:right w:val="single" w:sz="4" w:space="0" w:color="auto"/>
            </w:tcBorders>
            <w:shd w:val="clear" w:color="auto" w:fill="auto"/>
            <w:noWrap/>
            <w:vAlign w:val="center"/>
            <w:hideMark/>
          </w:tcPr>
          <w:p w:rsidR="001A4ED7" w:rsidRPr="00B319D6" w:rsidRDefault="001A4ED7">
            <w:pPr>
              <w:jc w:val="center"/>
              <w:rPr>
                <w:rFonts w:ascii="Arial" w:hAnsi="Arial" w:cs="Arial"/>
              </w:rPr>
            </w:pPr>
            <w:r w:rsidRPr="00B319D6">
              <w:rPr>
                <w:rFonts w:ascii="Arial" w:hAnsi="Arial" w:cs="Arial"/>
              </w:rPr>
              <w:t> </w:t>
            </w:r>
          </w:p>
        </w:tc>
      </w:tr>
      <w:tr w:rsidR="00C2267D" w:rsidRPr="00B319D6"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B319D6"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B319D6"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r>
      <w:tr w:rsidR="00B02005" w:rsidRPr="00B319D6"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r w:rsidRPr="00B319D6">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B319D6"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B319D6" w:rsidRDefault="001A4ED7">
            <w:pPr>
              <w:jc w:val="right"/>
              <w:rPr>
                <w:rFonts w:ascii="Arial" w:hAnsi="Arial" w:cs="Arial"/>
              </w:rPr>
            </w:pPr>
            <w:r w:rsidRPr="00B319D6">
              <w:rPr>
                <w:rFonts w:ascii="Arial" w:hAnsi="Arial" w:cs="Arial"/>
              </w:rPr>
              <w:t>К.А. Кузьмин</w:t>
            </w:r>
          </w:p>
        </w:tc>
      </w:tr>
    </w:tbl>
    <w:p w:rsidR="001A4ED7" w:rsidRPr="00B319D6" w:rsidRDefault="001A4ED7" w:rsidP="008A0203">
      <w:pPr>
        <w:widowControl w:val="0"/>
        <w:autoSpaceDE w:val="0"/>
        <w:autoSpaceDN w:val="0"/>
        <w:adjustRightInd w:val="0"/>
        <w:rPr>
          <w:rFonts w:ascii="Arial" w:hAnsi="Arial" w:cs="Arial"/>
        </w:rPr>
        <w:sectPr w:rsidR="001A4ED7" w:rsidRPr="00B319D6" w:rsidSect="006F1794">
          <w:pgSz w:w="16838" w:h="11906" w:orient="landscape"/>
          <w:pgMar w:top="709" w:right="709" w:bottom="851" w:left="1134" w:header="709" w:footer="709" w:gutter="0"/>
          <w:cols w:space="708"/>
          <w:titlePg/>
          <w:docGrid w:linePitch="360"/>
        </w:sectPr>
      </w:pPr>
    </w:p>
    <w:p w:rsidR="00E37828" w:rsidRPr="00B319D6" w:rsidRDefault="00E37828" w:rsidP="006F2296">
      <w:pPr>
        <w:widowControl w:val="0"/>
        <w:autoSpaceDE w:val="0"/>
        <w:autoSpaceDN w:val="0"/>
        <w:adjustRightInd w:val="0"/>
        <w:jc w:val="right"/>
        <w:rPr>
          <w:rFonts w:ascii="Arial" w:hAnsi="Arial" w:cs="Arial"/>
        </w:rPr>
      </w:pPr>
      <w:r w:rsidRPr="00B319D6">
        <w:rPr>
          <w:rFonts w:ascii="Arial" w:hAnsi="Arial" w:cs="Arial"/>
        </w:rPr>
        <w:lastRenderedPageBreak/>
        <w:t xml:space="preserve">Приложение № </w:t>
      </w:r>
      <w:r w:rsidR="00C92A60" w:rsidRPr="00B319D6">
        <w:rPr>
          <w:rFonts w:ascii="Arial" w:hAnsi="Arial" w:cs="Arial"/>
        </w:rPr>
        <w:t>5</w:t>
      </w:r>
    </w:p>
    <w:p w:rsidR="00E37828" w:rsidRPr="00B319D6" w:rsidRDefault="006354CA" w:rsidP="00601109">
      <w:pPr>
        <w:autoSpaceDE w:val="0"/>
        <w:autoSpaceDN w:val="0"/>
        <w:adjustRightInd w:val="0"/>
        <w:jc w:val="right"/>
        <w:rPr>
          <w:rFonts w:ascii="Arial" w:hAnsi="Arial" w:cs="Arial"/>
        </w:rPr>
      </w:pPr>
      <w:r w:rsidRPr="00B319D6">
        <w:rPr>
          <w:rFonts w:ascii="Arial" w:hAnsi="Arial" w:cs="Arial"/>
        </w:rPr>
        <w:t xml:space="preserve">                                                                                        к муниципальной </w:t>
      </w:r>
      <w:r w:rsidR="00E37828" w:rsidRPr="00B319D6">
        <w:rPr>
          <w:rFonts w:ascii="Arial" w:hAnsi="Arial" w:cs="Arial"/>
        </w:rPr>
        <w:t xml:space="preserve">программе   </w:t>
      </w:r>
    </w:p>
    <w:p w:rsidR="00E37828" w:rsidRPr="00B319D6" w:rsidRDefault="00E37828" w:rsidP="00601109">
      <w:pPr>
        <w:autoSpaceDE w:val="0"/>
        <w:autoSpaceDN w:val="0"/>
        <w:adjustRightInd w:val="0"/>
        <w:ind w:firstLine="709"/>
        <w:jc w:val="right"/>
        <w:rPr>
          <w:rFonts w:ascii="Arial" w:hAnsi="Arial" w:cs="Arial"/>
        </w:rPr>
      </w:pPr>
      <w:r w:rsidRPr="00B319D6">
        <w:rPr>
          <w:rFonts w:ascii="Arial" w:hAnsi="Arial" w:cs="Arial"/>
        </w:rPr>
        <w:t xml:space="preserve">«Развитие образования   </w:t>
      </w:r>
    </w:p>
    <w:p w:rsidR="00E37828" w:rsidRPr="00B319D6" w:rsidRDefault="00E37828" w:rsidP="00601109">
      <w:pPr>
        <w:autoSpaceDE w:val="0"/>
        <w:autoSpaceDN w:val="0"/>
        <w:adjustRightInd w:val="0"/>
        <w:ind w:firstLine="709"/>
        <w:jc w:val="right"/>
        <w:rPr>
          <w:rFonts w:ascii="Arial" w:hAnsi="Arial" w:cs="Arial"/>
        </w:rPr>
      </w:pPr>
      <w:r w:rsidRPr="00B319D6">
        <w:rPr>
          <w:rFonts w:ascii="Arial" w:hAnsi="Arial" w:cs="Arial"/>
        </w:rPr>
        <w:t xml:space="preserve">       Балахтинского района»                 </w:t>
      </w:r>
    </w:p>
    <w:p w:rsidR="00E37828" w:rsidRPr="00B319D6" w:rsidRDefault="00E37828" w:rsidP="00601109">
      <w:pPr>
        <w:autoSpaceDE w:val="0"/>
        <w:autoSpaceDN w:val="0"/>
        <w:adjustRightInd w:val="0"/>
        <w:ind w:firstLine="709"/>
        <w:jc w:val="center"/>
        <w:rPr>
          <w:rFonts w:ascii="Arial" w:hAnsi="Arial" w:cs="Arial"/>
          <w:b/>
        </w:rPr>
      </w:pPr>
    </w:p>
    <w:p w:rsidR="00E37828" w:rsidRPr="00B319D6" w:rsidRDefault="00E37828" w:rsidP="00601109">
      <w:pPr>
        <w:numPr>
          <w:ilvl w:val="0"/>
          <w:numId w:val="28"/>
        </w:numPr>
        <w:autoSpaceDE w:val="0"/>
        <w:autoSpaceDN w:val="0"/>
        <w:adjustRightInd w:val="0"/>
        <w:ind w:left="0" w:firstLine="709"/>
        <w:jc w:val="center"/>
        <w:rPr>
          <w:rFonts w:ascii="Arial" w:hAnsi="Arial" w:cs="Arial"/>
        </w:rPr>
      </w:pPr>
      <w:r w:rsidRPr="00B319D6">
        <w:rPr>
          <w:rFonts w:ascii="Arial" w:hAnsi="Arial" w:cs="Arial"/>
        </w:rPr>
        <w:t xml:space="preserve">Паспорт подпрограммы 5 </w:t>
      </w:r>
    </w:p>
    <w:p w:rsidR="008A0203" w:rsidRPr="00B319D6" w:rsidRDefault="008A0203" w:rsidP="008A0203">
      <w:pPr>
        <w:autoSpaceDE w:val="0"/>
        <w:autoSpaceDN w:val="0"/>
        <w:adjustRightInd w:val="0"/>
        <w:ind w:left="709"/>
        <w:rPr>
          <w:rFonts w:ascii="Arial" w:hAnsi="Arial" w:cs="Arial"/>
        </w:rPr>
      </w:pPr>
    </w:p>
    <w:p w:rsidR="00E37828" w:rsidRPr="00B319D6" w:rsidRDefault="00E37828" w:rsidP="00601109">
      <w:pPr>
        <w:autoSpaceDE w:val="0"/>
        <w:autoSpaceDN w:val="0"/>
        <w:adjustRightInd w:val="0"/>
        <w:ind w:firstLine="709"/>
        <w:jc w:val="center"/>
        <w:rPr>
          <w:rFonts w:ascii="Arial" w:hAnsi="Arial" w:cs="Arial"/>
        </w:rPr>
      </w:pPr>
      <w:r w:rsidRPr="00B319D6">
        <w:rPr>
          <w:rFonts w:ascii="Arial" w:hAnsi="Arial" w:cs="Arial"/>
        </w:rPr>
        <w:t xml:space="preserve">«Организация централизованного подвоза учащихся к </w:t>
      </w:r>
      <w:r w:rsidR="00DE64AC" w:rsidRPr="00B319D6">
        <w:rPr>
          <w:rFonts w:ascii="Arial" w:hAnsi="Arial" w:cs="Arial"/>
        </w:rPr>
        <w:t>муниципальным общеобразовательным</w:t>
      </w:r>
      <w:r w:rsidRPr="00B319D6">
        <w:rPr>
          <w:rFonts w:ascii="Arial" w:hAnsi="Arial" w:cs="Arial"/>
        </w:rPr>
        <w:t xml:space="preserve"> учреждениям специализированным транспортом»</w:t>
      </w:r>
    </w:p>
    <w:p w:rsidR="00E37828" w:rsidRPr="00B319D6"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B319D6" w:rsidTr="006354CA">
        <w:tc>
          <w:tcPr>
            <w:tcW w:w="2751" w:type="dxa"/>
          </w:tcPr>
          <w:p w:rsidR="00E37828" w:rsidRPr="00B319D6" w:rsidRDefault="00E37828" w:rsidP="00C44B1B">
            <w:pPr>
              <w:autoSpaceDE w:val="0"/>
              <w:autoSpaceDN w:val="0"/>
              <w:adjustRightInd w:val="0"/>
              <w:rPr>
                <w:rFonts w:ascii="Arial" w:hAnsi="Arial" w:cs="Arial"/>
              </w:rPr>
            </w:pPr>
            <w:r w:rsidRPr="00B319D6">
              <w:rPr>
                <w:rFonts w:ascii="Arial" w:hAnsi="Arial" w:cs="Arial"/>
              </w:rPr>
              <w:t>Наименование подпрограммы</w:t>
            </w:r>
          </w:p>
        </w:tc>
        <w:tc>
          <w:tcPr>
            <w:tcW w:w="6605" w:type="dxa"/>
          </w:tcPr>
          <w:p w:rsidR="00E37828" w:rsidRPr="00B319D6" w:rsidRDefault="00E37828" w:rsidP="00C44B1B">
            <w:pPr>
              <w:autoSpaceDE w:val="0"/>
              <w:autoSpaceDN w:val="0"/>
              <w:adjustRightInd w:val="0"/>
              <w:jc w:val="both"/>
              <w:rPr>
                <w:rFonts w:ascii="Arial" w:hAnsi="Arial" w:cs="Arial"/>
              </w:rPr>
            </w:pPr>
            <w:r w:rsidRPr="00B319D6">
              <w:rPr>
                <w:rFonts w:ascii="Arial" w:hAnsi="Arial" w:cs="Arial"/>
              </w:rPr>
              <w:t xml:space="preserve">«Организация централизованного подвоза </w:t>
            </w:r>
            <w:r w:rsidR="00DE64AC" w:rsidRPr="00B319D6">
              <w:rPr>
                <w:rFonts w:ascii="Arial" w:hAnsi="Arial" w:cs="Arial"/>
              </w:rPr>
              <w:t>учащихся кмуниципальным общеобразовательным</w:t>
            </w:r>
            <w:r w:rsidRPr="00B319D6">
              <w:rPr>
                <w:rFonts w:ascii="Arial" w:hAnsi="Arial" w:cs="Arial"/>
              </w:rPr>
              <w:t xml:space="preserve"> учреждениям специализированным транспортом»</w:t>
            </w:r>
          </w:p>
        </w:tc>
      </w:tr>
      <w:tr w:rsidR="00E37828" w:rsidRPr="00B319D6" w:rsidTr="006354CA">
        <w:tc>
          <w:tcPr>
            <w:tcW w:w="2751" w:type="dxa"/>
          </w:tcPr>
          <w:p w:rsidR="00E37828" w:rsidRPr="00B319D6" w:rsidRDefault="00E37828" w:rsidP="00601109">
            <w:pPr>
              <w:autoSpaceDE w:val="0"/>
              <w:autoSpaceDN w:val="0"/>
              <w:adjustRightInd w:val="0"/>
              <w:rPr>
                <w:rFonts w:ascii="Arial" w:hAnsi="Arial" w:cs="Arial"/>
              </w:rPr>
            </w:pPr>
            <w:r w:rsidRPr="00B319D6">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B319D6" w:rsidRDefault="00E37828" w:rsidP="00601109">
            <w:pPr>
              <w:jc w:val="both"/>
              <w:rPr>
                <w:rFonts w:ascii="Arial" w:hAnsi="Arial" w:cs="Arial"/>
              </w:rPr>
            </w:pPr>
            <w:r w:rsidRPr="00B319D6">
              <w:rPr>
                <w:rFonts w:ascii="Arial" w:hAnsi="Arial" w:cs="Arial"/>
              </w:rPr>
              <w:t xml:space="preserve">Муниципальная программа Балахтинского района «Развитие образования Балахтинского района» </w:t>
            </w:r>
          </w:p>
        </w:tc>
      </w:tr>
      <w:tr w:rsidR="00E37828" w:rsidRPr="00B319D6" w:rsidTr="006354CA">
        <w:tc>
          <w:tcPr>
            <w:tcW w:w="2751" w:type="dxa"/>
          </w:tcPr>
          <w:p w:rsidR="00E37828" w:rsidRPr="00B319D6" w:rsidRDefault="00E37828" w:rsidP="00601109">
            <w:pPr>
              <w:autoSpaceDE w:val="0"/>
              <w:autoSpaceDN w:val="0"/>
              <w:adjustRightInd w:val="0"/>
              <w:jc w:val="both"/>
              <w:rPr>
                <w:rFonts w:ascii="Arial" w:hAnsi="Arial" w:cs="Arial"/>
              </w:rPr>
            </w:pPr>
            <w:r w:rsidRPr="00B319D6">
              <w:rPr>
                <w:rFonts w:ascii="Arial" w:hAnsi="Arial" w:cs="Arial"/>
              </w:rPr>
              <w:t>Ответственный исполнитель, соисполнители подпрограммы</w:t>
            </w:r>
          </w:p>
        </w:tc>
        <w:tc>
          <w:tcPr>
            <w:tcW w:w="6605" w:type="dxa"/>
          </w:tcPr>
          <w:p w:rsidR="00E37828" w:rsidRPr="00B319D6" w:rsidRDefault="00E37828" w:rsidP="00601109">
            <w:pPr>
              <w:autoSpaceDE w:val="0"/>
              <w:autoSpaceDN w:val="0"/>
              <w:adjustRightInd w:val="0"/>
              <w:rPr>
                <w:rFonts w:ascii="Arial" w:hAnsi="Arial" w:cs="Arial"/>
              </w:rPr>
            </w:pPr>
            <w:r w:rsidRPr="00B319D6">
              <w:rPr>
                <w:rFonts w:ascii="Arial" w:hAnsi="Arial" w:cs="Arial"/>
              </w:rPr>
              <w:t xml:space="preserve">Управление образования администрации </w:t>
            </w:r>
            <w:r w:rsidR="00DE64AC" w:rsidRPr="00B319D6">
              <w:rPr>
                <w:rFonts w:ascii="Arial" w:hAnsi="Arial" w:cs="Arial"/>
              </w:rPr>
              <w:t>Балахтинского района</w:t>
            </w:r>
            <w:r w:rsidRPr="00B319D6">
              <w:rPr>
                <w:rFonts w:ascii="Arial" w:hAnsi="Arial" w:cs="Arial"/>
              </w:rPr>
              <w:t xml:space="preserve">; МБУ </w:t>
            </w:r>
            <w:proofErr w:type="spellStart"/>
            <w:r w:rsidRPr="00B319D6">
              <w:rPr>
                <w:rFonts w:ascii="Arial" w:hAnsi="Arial" w:cs="Arial"/>
              </w:rPr>
              <w:t>Балахтинский</w:t>
            </w:r>
            <w:proofErr w:type="spellEnd"/>
            <w:r w:rsidRPr="00B319D6">
              <w:rPr>
                <w:rFonts w:ascii="Arial" w:hAnsi="Arial" w:cs="Arial"/>
              </w:rPr>
              <w:t xml:space="preserve"> «</w:t>
            </w:r>
            <w:proofErr w:type="spellStart"/>
            <w:r w:rsidRPr="00B319D6">
              <w:rPr>
                <w:rFonts w:ascii="Arial" w:hAnsi="Arial" w:cs="Arial"/>
              </w:rPr>
              <w:t>Трансавто</w:t>
            </w:r>
            <w:proofErr w:type="spellEnd"/>
            <w:r w:rsidRPr="00B319D6">
              <w:rPr>
                <w:rFonts w:ascii="Arial" w:hAnsi="Arial" w:cs="Arial"/>
              </w:rPr>
              <w:t>»</w:t>
            </w:r>
          </w:p>
        </w:tc>
      </w:tr>
      <w:tr w:rsidR="00E37828" w:rsidRPr="00B319D6" w:rsidTr="006354CA">
        <w:trPr>
          <w:trHeight w:val="751"/>
        </w:trPr>
        <w:tc>
          <w:tcPr>
            <w:tcW w:w="2751" w:type="dxa"/>
          </w:tcPr>
          <w:p w:rsidR="00E37828" w:rsidRPr="00B319D6" w:rsidRDefault="00E37828" w:rsidP="00601109">
            <w:pPr>
              <w:autoSpaceDE w:val="0"/>
              <w:autoSpaceDN w:val="0"/>
              <w:adjustRightInd w:val="0"/>
              <w:rPr>
                <w:rFonts w:ascii="Arial" w:hAnsi="Arial" w:cs="Arial"/>
              </w:rPr>
            </w:pPr>
            <w:r w:rsidRPr="00B319D6">
              <w:rPr>
                <w:rFonts w:ascii="Arial" w:hAnsi="Arial" w:cs="Arial"/>
              </w:rPr>
              <w:t>Цель и задачи подпрограммы</w:t>
            </w:r>
          </w:p>
        </w:tc>
        <w:tc>
          <w:tcPr>
            <w:tcW w:w="6605" w:type="dxa"/>
          </w:tcPr>
          <w:p w:rsidR="00E37828" w:rsidRPr="00B319D6" w:rsidRDefault="00E37828" w:rsidP="00601109">
            <w:pPr>
              <w:autoSpaceDE w:val="0"/>
              <w:autoSpaceDN w:val="0"/>
              <w:adjustRightInd w:val="0"/>
              <w:jc w:val="both"/>
              <w:outlineLvl w:val="1"/>
              <w:rPr>
                <w:rFonts w:ascii="Arial" w:hAnsi="Arial" w:cs="Arial"/>
              </w:rPr>
            </w:pPr>
            <w:r w:rsidRPr="00B319D6">
              <w:rPr>
                <w:rFonts w:ascii="Arial" w:hAnsi="Arial" w:cs="Arial"/>
              </w:rPr>
              <w:t>Цель</w:t>
            </w:r>
            <w:r w:rsidR="00DE64AC" w:rsidRPr="00B319D6">
              <w:rPr>
                <w:rFonts w:ascii="Arial" w:hAnsi="Arial" w:cs="Arial"/>
              </w:rPr>
              <w:t>: обеспечить</w:t>
            </w:r>
            <w:r w:rsidRPr="00B319D6">
              <w:rPr>
                <w:rFonts w:ascii="Arial" w:hAnsi="Arial" w:cs="Arial"/>
              </w:rPr>
              <w:t xml:space="preserve"> централизованный подвоз </w:t>
            </w:r>
            <w:proofErr w:type="gramStart"/>
            <w:r w:rsidR="00DE64AC" w:rsidRPr="00B319D6">
              <w:rPr>
                <w:rFonts w:ascii="Arial" w:hAnsi="Arial" w:cs="Arial"/>
              </w:rPr>
              <w:t>обучающихся</w:t>
            </w:r>
            <w:proofErr w:type="gramEnd"/>
            <w:r w:rsidR="00DE64AC" w:rsidRPr="00B319D6">
              <w:rPr>
                <w:rFonts w:ascii="Arial" w:hAnsi="Arial" w:cs="Arial"/>
              </w:rPr>
              <w:t xml:space="preserve"> кмуниципальным общеобразовательнымучреждениям специализированными автобусами</w:t>
            </w:r>
            <w:r w:rsidRPr="00B319D6">
              <w:rPr>
                <w:rFonts w:ascii="Arial" w:hAnsi="Arial" w:cs="Arial"/>
              </w:rPr>
              <w:t>.</w:t>
            </w:r>
          </w:p>
          <w:p w:rsidR="00E37828" w:rsidRPr="00B319D6" w:rsidRDefault="00E37828" w:rsidP="006F2296">
            <w:pPr>
              <w:autoSpaceDE w:val="0"/>
              <w:autoSpaceDN w:val="0"/>
              <w:adjustRightInd w:val="0"/>
              <w:ind w:firstLine="118"/>
              <w:rPr>
                <w:rFonts w:ascii="Arial" w:hAnsi="Arial" w:cs="Arial"/>
              </w:rPr>
            </w:pPr>
            <w:r w:rsidRPr="00B319D6">
              <w:rPr>
                <w:rFonts w:ascii="Arial" w:hAnsi="Arial" w:cs="Arial"/>
              </w:rPr>
              <w:t xml:space="preserve">Задачи: </w:t>
            </w:r>
          </w:p>
          <w:p w:rsidR="00E37828" w:rsidRPr="00B319D6" w:rsidRDefault="00E37828" w:rsidP="006F2296">
            <w:pPr>
              <w:autoSpaceDE w:val="0"/>
              <w:autoSpaceDN w:val="0"/>
              <w:adjustRightInd w:val="0"/>
              <w:ind w:firstLine="118"/>
              <w:rPr>
                <w:rFonts w:ascii="Arial" w:hAnsi="Arial" w:cs="Arial"/>
              </w:rPr>
            </w:pPr>
            <w:r w:rsidRPr="00B319D6">
              <w:rPr>
                <w:rFonts w:ascii="Arial" w:hAnsi="Arial" w:cs="Arial"/>
              </w:rPr>
              <w:t xml:space="preserve">1. организация и развитие перевозок </w:t>
            </w:r>
            <w:r w:rsidR="00DE64AC" w:rsidRPr="00B319D6">
              <w:rPr>
                <w:rFonts w:ascii="Arial" w:hAnsi="Arial" w:cs="Arial"/>
              </w:rPr>
              <w:t>учащихся специализированным</w:t>
            </w:r>
            <w:r w:rsidRPr="00B319D6">
              <w:rPr>
                <w:rFonts w:ascii="Arial" w:hAnsi="Arial" w:cs="Arial"/>
              </w:rPr>
              <w:t xml:space="preserve"> транспортом; </w:t>
            </w:r>
          </w:p>
          <w:p w:rsidR="00E37828" w:rsidRPr="00B319D6" w:rsidRDefault="00E37828" w:rsidP="006F2296">
            <w:pPr>
              <w:autoSpaceDE w:val="0"/>
              <w:autoSpaceDN w:val="0"/>
              <w:adjustRightInd w:val="0"/>
              <w:ind w:firstLine="118"/>
              <w:rPr>
                <w:rFonts w:ascii="Arial" w:hAnsi="Arial" w:cs="Arial"/>
              </w:rPr>
            </w:pPr>
            <w:r w:rsidRPr="00B319D6">
              <w:rPr>
                <w:rFonts w:ascii="Arial" w:hAnsi="Arial" w:cs="Arial"/>
              </w:rPr>
              <w:t xml:space="preserve">2. обеспечение безопасной доставки школьников; </w:t>
            </w:r>
          </w:p>
          <w:p w:rsidR="00E37828" w:rsidRPr="00B319D6" w:rsidRDefault="00E37828" w:rsidP="006F2296">
            <w:pPr>
              <w:autoSpaceDE w:val="0"/>
              <w:autoSpaceDN w:val="0"/>
              <w:adjustRightInd w:val="0"/>
              <w:ind w:firstLine="118"/>
              <w:rPr>
                <w:rFonts w:ascii="Arial" w:hAnsi="Arial" w:cs="Arial"/>
              </w:rPr>
            </w:pPr>
            <w:r w:rsidRPr="00B319D6">
              <w:rPr>
                <w:rFonts w:ascii="Arial" w:hAnsi="Arial" w:cs="Arial"/>
              </w:rPr>
              <w:t xml:space="preserve">3. комплексная информатизация транспорта на </w:t>
            </w:r>
            <w:r w:rsidR="00DE64AC" w:rsidRPr="00B319D6">
              <w:rPr>
                <w:rFonts w:ascii="Arial" w:hAnsi="Arial" w:cs="Arial"/>
              </w:rPr>
              <w:t>основе технологий</w:t>
            </w:r>
            <w:r w:rsidRPr="00B319D6">
              <w:rPr>
                <w:rFonts w:ascii="Arial" w:hAnsi="Arial" w:cs="Arial"/>
              </w:rPr>
              <w:t xml:space="preserve"> ГЛОНАСС</w:t>
            </w:r>
          </w:p>
        </w:tc>
      </w:tr>
      <w:tr w:rsidR="00E37828" w:rsidRPr="00B319D6" w:rsidTr="006354CA">
        <w:tc>
          <w:tcPr>
            <w:tcW w:w="2751" w:type="dxa"/>
          </w:tcPr>
          <w:p w:rsidR="00E37828" w:rsidRPr="00B319D6" w:rsidRDefault="00E37828" w:rsidP="00601109">
            <w:pPr>
              <w:autoSpaceDE w:val="0"/>
              <w:autoSpaceDN w:val="0"/>
              <w:adjustRightInd w:val="0"/>
              <w:rPr>
                <w:rFonts w:ascii="Arial" w:hAnsi="Arial" w:cs="Arial"/>
              </w:rPr>
            </w:pPr>
            <w:r w:rsidRPr="00B319D6">
              <w:rPr>
                <w:rFonts w:ascii="Arial" w:hAnsi="Arial" w:cs="Arial"/>
              </w:rPr>
              <w:t>Целевые индикаторы</w:t>
            </w:r>
          </w:p>
        </w:tc>
        <w:tc>
          <w:tcPr>
            <w:tcW w:w="6605" w:type="dxa"/>
          </w:tcPr>
          <w:p w:rsidR="001B46FE" w:rsidRPr="00B319D6" w:rsidRDefault="001B46FE" w:rsidP="00C44B1B">
            <w:pPr>
              <w:autoSpaceDE w:val="0"/>
              <w:autoSpaceDN w:val="0"/>
              <w:adjustRightInd w:val="0"/>
              <w:jc w:val="both"/>
              <w:rPr>
                <w:rFonts w:ascii="Arial" w:hAnsi="Arial" w:cs="Arial"/>
              </w:rPr>
            </w:pPr>
            <w:r w:rsidRPr="00B319D6">
              <w:rPr>
                <w:rFonts w:ascii="Arial" w:hAnsi="Arial" w:cs="Arial"/>
              </w:rPr>
              <w:t>Безаварийная эксплуатация транспортных сре</w:t>
            </w:r>
            <w:proofErr w:type="gramStart"/>
            <w:r w:rsidRPr="00B319D6">
              <w:rPr>
                <w:rFonts w:ascii="Arial" w:hAnsi="Arial" w:cs="Arial"/>
              </w:rPr>
              <w:t>дств в пр</w:t>
            </w:r>
            <w:proofErr w:type="gramEnd"/>
            <w:r w:rsidRPr="00B319D6">
              <w:rPr>
                <w:rFonts w:ascii="Arial" w:hAnsi="Arial" w:cs="Arial"/>
              </w:rPr>
              <w:t>едприятии, правильная организация работы в области БДД и техническое обслуживание подвижного состава</w:t>
            </w:r>
          </w:p>
          <w:p w:rsidR="00E37828" w:rsidRPr="00B319D6" w:rsidRDefault="00E37828" w:rsidP="00C44B1B">
            <w:pPr>
              <w:autoSpaceDE w:val="0"/>
              <w:autoSpaceDN w:val="0"/>
              <w:adjustRightInd w:val="0"/>
              <w:jc w:val="both"/>
              <w:rPr>
                <w:rFonts w:ascii="Arial" w:hAnsi="Arial" w:cs="Arial"/>
              </w:rPr>
            </w:pPr>
            <w:r w:rsidRPr="00B319D6">
              <w:rPr>
                <w:rFonts w:ascii="Arial" w:hAnsi="Arial" w:cs="Arial"/>
              </w:rPr>
              <w:t>Целевые индикаторы, показатели подпрограммы представлены в приложении 1 к подпрограмме</w:t>
            </w:r>
          </w:p>
        </w:tc>
      </w:tr>
      <w:tr w:rsidR="00E37828" w:rsidRPr="00B319D6" w:rsidTr="006354CA">
        <w:tc>
          <w:tcPr>
            <w:tcW w:w="2751" w:type="dxa"/>
          </w:tcPr>
          <w:p w:rsidR="00E37828" w:rsidRPr="00B319D6" w:rsidRDefault="00E37828" w:rsidP="00601109">
            <w:pPr>
              <w:autoSpaceDE w:val="0"/>
              <w:autoSpaceDN w:val="0"/>
              <w:adjustRightInd w:val="0"/>
              <w:rPr>
                <w:rFonts w:ascii="Arial" w:hAnsi="Arial" w:cs="Arial"/>
              </w:rPr>
            </w:pPr>
            <w:r w:rsidRPr="00B319D6">
              <w:rPr>
                <w:rFonts w:ascii="Arial" w:hAnsi="Arial" w:cs="Arial"/>
              </w:rPr>
              <w:t>Сроки реализации подпрограммы</w:t>
            </w:r>
          </w:p>
        </w:tc>
        <w:tc>
          <w:tcPr>
            <w:tcW w:w="6605" w:type="dxa"/>
          </w:tcPr>
          <w:p w:rsidR="00E37828" w:rsidRPr="00B319D6" w:rsidRDefault="00D03DDF" w:rsidP="005F0237">
            <w:pPr>
              <w:autoSpaceDE w:val="0"/>
              <w:autoSpaceDN w:val="0"/>
              <w:adjustRightInd w:val="0"/>
              <w:jc w:val="both"/>
              <w:rPr>
                <w:rFonts w:ascii="Arial" w:hAnsi="Arial" w:cs="Arial"/>
              </w:rPr>
            </w:pPr>
            <w:r w:rsidRPr="00B319D6">
              <w:rPr>
                <w:rFonts w:ascii="Arial" w:hAnsi="Arial" w:cs="Arial"/>
              </w:rPr>
              <w:t>202</w:t>
            </w:r>
            <w:r w:rsidR="005F0237" w:rsidRPr="00B319D6">
              <w:rPr>
                <w:rFonts w:ascii="Arial" w:hAnsi="Arial" w:cs="Arial"/>
              </w:rPr>
              <w:t>2-2024</w:t>
            </w:r>
            <w:r w:rsidR="00E37828" w:rsidRPr="00B319D6">
              <w:rPr>
                <w:rFonts w:ascii="Arial" w:hAnsi="Arial" w:cs="Arial"/>
              </w:rPr>
              <w:t xml:space="preserve"> годы</w:t>
            </w:r>
          </w:p>
        </w:tc>
      </w:tr>
      <w:tr w:rsidR="00E37828" w:rsidRPr="00B319D6" w:rsidTr="006354CA">
        <w:trPr>
          <w:trHeight w:val="984"/>
        </w:trPr>
        <w:tc>
          <w:tcPr>
            <w:tcW w:w="2751" w:type="dxa"/>
            <w:shd w:val="clear" w:color="auto" w:fill="auto"/>
          </w:tcPr>
          <w:p w:rsidR="00E37828" w:rsidRPr="00B319D6" w:rsidRDefault="00E37828" w:rsidP="00601109">
            <w:pPr>
              <w:autoSpaceDE w:val="0"/>
              <w:autoSpaceDN w:val="0"/>
              <w:adjustRightInd w:val="0"/>
              <w:rPr>
                <w:rFonts w:ascii="Arial" w:hAnsi="Arial" w:cs="Arial"/>
              </w:rPr>
            </w:pPr>
            <w:r w:rsidRPr="00B319D6">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B319D6" w:rsidRDefault="00E37828" w:rsidP="00C44B1B">
            <w:pPr>
              <w:jc w:val="both"/>
              <w:rPr>
                <w:rFonts w:ascii="Arial" w:hAnsi="Arial" w:cs="Arial"/>
              </w:rPr>
            </w:pPr>
            <w:r w:rsidRPr="00B319D6">
              <w:rPr>
                <w:rFonts w:ascii="Arial" w:hAnsi="Arial" w:cs="Arial"/>
              </w:rPr>
              <w:t xml:space="preserve">Общий объем финансирования подпрограммы составляет </w:t>
            </w:r>
            <w:r w:rsidR="004C3876" w:rsidRPr="00B319D6">
              <w:rPr>
                <w:rFonts w:ascii="Arial" w:hAnsi="Arial" w:cs="Arial"/>
              </w:rPr>
              <w:t>79 207,60</w:t>
            </w:r>
            <w:r w:rsidRPr="00B319D6">
              <w:rPr>
                <w:rFonts w:ascii="Arial" w:hAnsi="Arial" w:cs="Arial"/>
              </w:rPr>
              <w:t xml:space="preserve"> тыс. рублей, из них:</w:t>
            </w:r>
          </w:p>
          <w:p w:rsidR="00E37828" w:rsidRPr="00B319D6" w:rsidRDefault="00E37828" w:rsidP="00C44B1B">
            <w:pPr>
              <w:jc w:val="both"/>
              <w:rPr>
                <w:rFonts w:ascii="Arial" w:hAnsi="Arial" w:cs="Arial"/>
              </w:rPr>
            </w:pPr>
            <w:r w:rsidRPr="00B319D6">
              <w:rPr>
                <w:rFonts w:ascii="Arial" w:hAnsi="Arial" w:cs="Arial"/>
              </w:rPr>
              <w:t>202</w:t>
            </w:r>
            <w:r w:rsidR="005F0237" w:rsidRPr="00B319D6">
              <w:rPr>
                <w:rFonts w:ascii="Arial" w:hAnsi="Arial" w:cs="Arial"/>
              </w:rPr>
              <w:t>2</w:t>
            </w:r>
            <w:r w:rsidRPr="00B319D6">
              <w:rPr>
                <w:rFonts w:ascii="Arial" w:hAnsi="Arial" w:cs="Arial"/>
              </w:rPr>
              <w:t xml:space="preserve"> год – </w:t>
            </w:r>
            <w:r w:rsidR="004C3876" w:rsidRPr="00B319D6">
              <w:rPr>
                <w:rFonts w:ascii="Arial" w:hAnsi="Arial" w:cs="Arial"/>
              </w:rPr>
              <w:t>28 996,90</w:t>
            </w:r>
            <w:r w:rsidRPr="00B319D6">
              <w:rPr>
                <w:rFonts w:ascii="Arial" w:hAnsi="Arial" w:cs="Arial"/>
              </w:rPr>
              <w:t xml:space="preserve"> тыс. рублей;</w:t>
            </w:r>
          </w:p>
          <w:p w:rsidR="00E37828" w:rsidRPr="00B319D6" w:rsidRDefault="00E37828" w:rsidP="00C44B1B">
            <w:pPr>
              <w:jc w:val="both"/>
              <w:rPr>
                <w:rFonts w:ascii="Arial" w:hAnsi="Arial" w:cs="Arial"/>
              </w:rPr>
            </w:pPr>
            <w:r w:rsidRPr="00B319D6">
              <w:rPr>
                <w:rFonts w:ascii="Arial" w:hAnsi="Arial" w:cs="Arial"/>
              </w:rPr>
              <w:t>202</w:t>
            </w:r>
            <w:r w:rsidR="005F0237" w:rsidRPr="00B319D6">
              <w:rPr>
                <w:rFonts w:ascii="Arial" w:hAnsi="Arial" w:cs="Arial"/>
              </w:rPr>
              <w:t>3</w:t>
            </w:r>
            <w:r w:rsidRPr="00B319D6">
              <w:rPr>
                <w:rFonts w:ascii="Arial" w:hAnsi="Arial" w:cs="Arial"/>
              </w:rPr>
              <w:t xml:space="preserve"> год – </w:t>
            </w:r>
            <w:r w:rsidR="0005790C" w:rsidRPr="00B319D6">
              <w:rPr>
                <w:rFonts w:ascii="Arial" w:hAnsi="Arial" w:cs="Arial"/>
              </w:rPr>
              <w:t>25 </w:t>
            </w:r>
            <w:r w:rsidR="004C3876" w:rsidRPr="00B319D6">
              <w:rPr>
                <w:rFonts w:ascii="Arial" w:hAnsi="Arial" w:cs="Arial"/>
              </w:rPr>
              <w:t>5</w:t>
            </w:r>
            <w:r w:rsidR="0005790C" w:rsidRPr="00B319D6">
              <w:rPr>
                <w:rFonts w:ascii="Arial" w:hAnsi="Arial" w:cs="Arial"/>
              </w:rPr>
              <w:t>00,00</w:t>
            </w:r>
            <w:r w:rsidR="00B15888" w:rsidRPr="00B319D6">
              <w:rPr>
                <w:rFonts w:ascii="Arial" w:hAnsi="Arial" w:cs="Arial"/>
              </w:rPr>
              <w:t xml:space="preserve"> тыс. рублей;</w:t>
            </w:r>
          </w:p>
          <w:p w:rsidR="00B15888" w:rsidRPr="00B319D6" w:rsidRDefault="00B15888" w:rsidP="00C44B1B">
            <w:pPr>
              <w:jc w:val="both"/>
              <w:rPr>
                <w:rFonts w:ascii="Arial" w:hAnsi="Arial" w:cs="Arial"/>
              </w:rPr>
            </w:pPr>
            <w:r w:rsidRPr="00B319D6">
              <w:rPr>
                <w:rFonts w:ascii="Arial" w:hAnsi="Arial" w:cs="Arial"/>
              </w:rPr>
              <w:t>202</w:t>
            </w:r>
            <w:r w:rsidR="005F0237" w:rsidRPr="00B319D6">
              <w:rPr>
                <w:rFonts w:ascii="Arial" w:hAnsi="Arial" w:cs="Arial"/>
              </w:rPr>
              <w:t>4</w:t>
            </w:r>
            <w:r w:rsidRPr="00B319D6">
              <w:rPr>
                <w:rFonts w:ascii="Arial" w:hAnsi="Arial" w:cs="Arial"/>
              </w:rPr>
              <w:t xml:space="preserve"> год – </w:t>
            </w:r>
            <w:r w:rsidR="0005790C" w:rsidRPr="00B319D6">
              <w:rPr>
                <w:rFonts w:ascii="Arial" w:hAnsi="Arial" w:cs="Arial"/>
              </w:rPr>
              <w:t>2</w:t>
            </w:r>
            <w:r w:rsidR="004C3876" w:rsidRPr="00B319D6">
              <w:rPr>
                <w:rFonts w:ascii="Arial" w:hAnsi="Arial" w:cs="Arial"/>
              </w:rPr>
              <w:t xml:space="preserve">4 710,70 </w:t>
            </w:r>
            <w:r w:rsidRPr="00B319D6">
              <w:rPr>
                <w:rFonts w:ascii="Arial" w:hAnsi="Arial" w:cs="Arial"/>
              </w:rPr>
              <w:t>тыс. рублей.</w:t>
            </w:r>
          </w:p>
          <w:p w:rsidR="009369F7" w:rsidRPr="00B319D6" w:rsidRDefault="00E37828" w:rsidP="00C44B1B">
            <w:pPr>
              <w:jc w:val="both"/>
              <w:rPr>
                <w:rFonts w:ascii="Arial" w:hAnsi="Arial" w:cs="Arial"/>
              </w:rPr>
            </w:pPr>
            <w:r w:rsidRPr="00B319D6">
              <w:rPr>
                <w:rFonts w:ascii="Arial" w:hAnsi="Arial" w:cs="Arial"/>
              </w:rPr>
              <w:t>в том числе:</w:t>
            </w:r>
          </w:p>
          <w:p w:rsidR="00E37828" w:rsidRPr="00B319D6" w:rsidRDefault="009369F7" w:rsidP="00C44B1B">
            <w:pPr>
              <w:jc w:val="both"/>
              <w:rPr>
                <w:rFonts w:ascii="Arial" w:hAnsi="Arial" w:cs="Arial"/>
              </w:rPr>
            </w:pPr>
            <w:r w:rsidRPr="00B319D6">
              <w:rPr>
                <w:rFonts w:ascii="Arial" w:hAnsi="Arial" w:cs="Arial"/>
              </w:rPr>
              <w:t>средства краевого бюджета – 239,90 тыс. рублей, из них:</w:t>
            </w:r>
          </w:p>
          <w:p w:rsidR="009369F7" w:rsidRPr="00B319D6" w:rsidRDefault="009369F7" w:rsidP="00C44B1B">
            <w:pPr>
              <w:jc w:val="both"/>
              <w:rPr>
                <w:rFonts w:ascii="Arial" w:hAnsi="Arial" w:cs="Arial"/>
              </w:rPr>
            </w:pPr>
            <w:r w:rsidRPr="00B319D6">
              <w:rPr>
                <w:rFonts w:ascii="Arial" w:hAnsi="Arial" w:cs="Arial"/>
              </w:rPr>
              <w:t>2022 год – 239,90 тыс. рублей;</w:t>
            </w:r>
          </w:p>
          <w:p w:rsidR="009369F7" w:rsidRPr="00B319D6" w:rsidRDefault="009369F7" w:rsidP="00C44B1B">
            <w:pPr>
              <w:jc w:val="both"/>
              <w:rPr>
                <w:rFonts w:ascii="Arial" w:hAnsi="Arial" w:cs="Arial"/>
              </w:rPr>
            </w:pPr>
            <w:r w:rsidRPr="00B319D6">
              <w:rPr>
                <w:rFonts w:ascii="Arial" w:hAnsi="Arial" w:cs="Arial"/>
              </w:rPr>
              <w:t>2023 год – 0,00 тыс. рублей;</w:t>
            </w:r>
          </w:p>
          <w:p w:rsidR="009369F7" w:rsidRPr="00B319D6" w:rsidRDefault="009369F7" w:rsidP="00C44B1B">
            <w:pPr>
              <w:jc w:val="both"/>
              <w:rPr>
                <w:rFonts w:ascii="Arial" w:hAnsi="Arial" w:cs="Arial"/>
              </w:rPr>
            </w:pPr>
            <w:r w:rsidRPr="00B319D6">
              <w:rPr>
                <w:rFonts w:ascii="Arial" w:hAnsi="Arial" w:cs="Arial"/>
              </w:rPr>
              <w:t>2024 год – 0,00 тыс. рублей;</w:t>
            </w:r>
          </w:p>
          <w:p w:rsidR="00053197" w:rsidRPr="00B319D6" w:rsidRDefault="00053197" w:rsidP="00C44B1B">
            <w:pPr>
              <w:jc w:val="both"/>
              <w:rPr>
                <w:rFonts w:ascii="Arial" w:hAnsi="Arial" w:cs="Arial"/>
              </w:rPr>
            </w:pPr>
            <w:r w:rsidRPr="00B319D6">
              <w:rPr>
                <w:rFonts w:ascii="Arial" w:hAnsi="Arial" w:cs="Arial"/>
              </w:rPr>
              <w:t xml:space="preserve">средства </w:t>
            </w:r>
            <w:r w:rsidR="002429D4" w:rsidRPr="00B319D6">
              <w:rPr>
                <w:rFonts w:ascii="Arial" w:hAnsi="Arial" w:cs="Arial"/>
              </w:rPr>
              <w:t>районного</w:t>
            </w:r>
            <w:r w:rsidRPr="00B319D6">
              <w:rPr>
                <w:rFonts w:ascii="Arial" w:hAnsi="Arial" w:cs="Arial"/>
              </w:rPr>
              <w:t xml:space="preserve"> бюджета – </w:t>
            </w:r>
            <w:r w:rsidR="00A427F8" w:rsidRPr="00B319D6">
              <w:rPr>
                <w:rFonts w:ascii="Arial" w:hAnsi="Arial" w:cs="Arial"/>
              </w:rPr>
              <w:t>7</w:t>
            </w:r>
            <w:r w:rsidR="009369F7" w:rsidRPr="00B319D6">
              <w:rPr>
                <w:rFonts w:ascii="Arial" w:hAnsi="Arial" w:cs="Arial"/>
              </w:rPr>
              <w:t>8 967,70</w:t>
            </w:r>
            <w:r w:rsidRPr="00B319D6">
              <w:rPr>
                <w:rFonts w:ascii="Arial" w:hAnsi="Arial" w:cs="Arial"/>
              </w:rPr>
              <w:t>тыс. рублей, из них</w:t>
            </w:r>
          </w:p>
          <w:p w:rsidR="00053197" w:rsidRPr="00B319D6" w:rsidRDefault="00053197" w:rsidP="00C44B1B">
            <w:pPr>
              <w:jc w:val="both"/>
              <w:rPr>
                <w:rFonts w:ascii="Arial" w:hAnsi="Arial" w:cs="Arial"/>
              </w:rPr>
            </w:pPr>
            <w:r w:rsidRPr="00B319D6">
              <w:rPr>
                <w:rFonts w:ascii="Arial" w:hAnsi="Arial" w:cs="Arial"/>
              </w:rPr>
              <w:t>202</w:t>
            </w:r>
            <w:r w:rsidR="005F0237" w:rsidRPr="00B319D6">
              <w:rPr>
                <w:rFonts w:ascii="Arial" w:hAnsi="Arial" w:cs="Arial"/>
              </w:rPr>
              <w:t>2</w:t>
            </w:r>
            <w:r w:rsidRPr="00B319D6">
              <w:rPr>
                <w:rFonts w:ascii="Arial" w:hAnsi="Arial" w:cs="Arial"/>
              </w:rPr>
              <w:t xml:space="preserve"> год – </w:t>
            </w:r>
            <w:r w:rsidR="009369F7" w:rsidRPr="00B319D6">
              <w:rPr>
                <w:rFonts w:ascii="Arial" w:hAnsi="Arial" w:cs="Arial"/>
              </w:rPr>
              <w:t>28 757</w:t>
            </w:r>
            <w:r w:rsidR="008B6E58" w:rsidRPr="00B319D6">
              <w:rPr>
                <w:rFonts w:ascii="Arial" w:hAnsi="Arial" w:cs="Arial"/>
              </w:rPr>
              <w:t>,</w:t>
            </w:r>
            <w:r w:rsidR="005F0237" w:rsidRPr="00B319D6">
              <w:rPr>
                <w:rFonts w:ascii="Arial" w:hAnsi="Arial" w:cs="Arial"/>
              </w:rPr>
              <w:t>0</w:t>
            </w:r>
            <w:r w:rsidR="008B6E58" w:rsidRPr="00B319D6">
              <w:rPr>
                <w:rFonts w:ascii="Arial" w:hAnsi="Arial" w:cs="Arial"/>
              </w:rPr>
              <w:t>0</w:t>
            </w:r>
            <w:r w:rsidRPr="00B319D6">
              <w:rPr>
                <w:rFonts w:ascii="Arial" w:hAnsi="Arial" w:cs="Arial"/>
              </w:rPr>
              <w:t xml:space="preserve"> тыс. рублей;</w:t>
            </w:r>
          </w:p>
          <w:p w:rsidR="00053197" w:rsidRPr="00B319D6" w:rsidRDefault="00053197" w:rsidP="00C44B1B">
            <w:pPr>
              <w:jc w:val="both"/>
              <w:rPr>
                <w:rFonts w:ascii="Arial" w:hAnsi="Arial" w:cs="Arial"/>
              </w:rPr>
            </w:pPr>
            <w:r w:rsidRPr="00B319D6">
              <w:rPr>
                <w:rFonts w:ascii="Arial" w:hAnsi="Arial" w:cs="Arial"/>
              </w:rPr>
              <w:lastRenderedPageBreak/>
              <w:t>202</w:t>
            </w:r>
            <w:r w:rsidR="005F0237" w:rsidRPr="00B319D6">
              <w:rPr>
                <w:rFonts w:ascii="Arial" w:hAnsi="Arial" w:cs="Arial"/>
              </w:rPr>
              <w:t>3</w:t>
            </w:r>
            <w:r w:rsidRPr="00B319D6">
              <w:rPr>
                <w:rFonts w:ascii="Arial" w:hAnsi="Arial" w:cs="Arial"/>
              </w:rPr>
              <w:t xml:space="preserve"> год – </w:t>
            </w:r>
            <w:r w:rsidR="00A427F8" w:rsidRPr="00B319D6">
              <w:rPr>
                <w:rFonts w:ascii="Arial" w:hAnsi="Arial" w:cs="Arial"/>
              </w:rPr>
              <w:t>2</w:t>
            </w:r>
            <w:r w:rsidR="009369F7" w:rsidRPr="00B319D6">
              <w:rPr>
                <w:rFonts w:ascii="Arial" w:hAnsi="Arial" w:cs="Arial"/>
              </w:rPr>
              <w:t>5 500</w:t>
            </w:r>
            <w:r w:rsidR="00A427F8" w:rsidRPr="00B319D6">
              <w:rPr>
                <w:rFonts w:ascii="Arial" w:hAnsi="Arial" w:cs="Arial"/>
              </w:rPr>
              <w:t>,00</w:t>
            </w:r>
            <w:r w:rsidRPr="00B319D6">
              <w:rPr>
                <w:rFonts w:ascii="Arial" w:hAnsi="Arial" w:cs="Arial"/>
              </w:rPr>
              <w:t xml:space="preserve"> тыс. рублей;</w:t>
            </w:r>
          </w:p>
          <w:p w:rsidR="00B15888" w:rsidRPr="00B319D6" w:rsidRDefault="000E2064" w:rsidP="00C44B1B">
            <w:pPr>
              <w:jc w:val="both"/>
              <w:rPr>
                <w:rFonts w:ascii="Arial" w:hAnsi="Arial" w:cs="Arial"/>
              </w:rPr>
            </w:pPr>
            <w:r w:rsidRPr="00B319D6">
              <w:rPr>
                <w:rFonts w:ascii="Arial" w:hAnsi="Arial" w:cs="Arial"/>
              </w:rPr>
              <w:t>202</w:t>
            </w:r>
            <w:r w:rsidR="005F0237" w:rsidRPr="00B319D6">
              <w:rPr>
                <w:rFonts w:ascii="Arial" w:hAnsi="Arial" w:cs="Arial"/>
              </w:rPr>
              <w:t>4</w:t>
            </w:r>
            <w:r w:rsidRPr="00B319D6">
              <w:rPr>
                <w:rFonts w:ascii="Arial" w:hAnsi="Arial" w:cs="Arial"/>
              </w:rPr>
              <w:t xml:space="preserve"> год </w:t>
            </w:r>
            <w:r w:rsidR="00A427F8" w:rsidRPr="00B319D6">
              <w:rPr>
                <w:rFonts w:ascii="Arial" w:hAnsi="Arial" w:cs="Arial"/>
              </w:rPr>
              <w:t>– 2</w:t>
            </w:r>
            <w:r w:rsidR="009369F7" w:rsidRPr="00B319D6">
              <w:rPr>
                <w:rFonts w:ascii="Arial" w:hAnsi="Arial" w:cs="Arial"/>
              </w:rPr>
              <w:t>4 710</w:t>
            </w:r>
            <w:r w:rsidR="00A427F8" w:rsidRPr="00B319D6">
              <w:rPr>
                <w:rFonts w:ascii="Arial" w:hAnsi="Arial" w:cs="Arial"/>
              </w:rPr>
              <w:t>,</w:t>
            </w:r>
            <w:r w:rsidR="009369F7" w:rsidRPr="00B319D6">
              <w:rPr>
                <w:rFonts w:ascii="Arial" w:hAnsi="Arial" w:cs="Arial"/>
              </w:rPr>
              <w:t>7</w:t>
            </w:r>
            <w:r w:rsidR="00A427F8" w:rsidRPr="00B319D6">
              <w:rPr>
                <w:rFonts w:ascii="Arial" w:hAnsi="Arial" w:cs="Arial"/>
              </w:rPr>
              <w:t>0</w:t>
            </w:r>
            <w:r w:rsidRPr="00B319D6">
              <w:rPr>
                <w:rFonts w:ascii="Arial" w:hAnsi="Arial" w:cs="Arial"/>
              </w:rPr>
              <w:t xml:space="preserve"> тыс. рублей.</w:t>
            </w:r>
          </w:p>
          <w:p w:rsidR="002429D4" w:rsidRPr="00B319D6" w:rsidRDefault="002429D4" w:rsidP="009A464F">
            <w:pPr>
              <w:jc w:val="both"/>
              <w:rPr>
                <w:rFonts w:ascii="Arial" w:hAnsi="Arial" w:cs="Arial"/>
              </w:rPr>
            </w:pPr>
          </w:p>
        </w:tc>
      </w:tr>
      <w:tr w:rsidR="00E37828" w:rsidRPr="00B319D6" w:rsidTr="006354CA">
        <w:trPr>
          <w:trHeight w:val="1058"/>
        </w:trPr>
        <w:tc>
          <w:tcPr>
            <w:tcW w:w="2751" w:type="dxa"/>
          </w:tcPr>
          <w:p w:rsidR="00E37828" w:rsidRPr="00B319D6" w:rsidRDefault="00E37828" w:rsidP="00601109">
            <w:pPr>
              <w:rPr>
                <w:rFonts w:ascii="Arial" w:hAnsi="Arial" w:cs="Arial"/>
              </w:rPr>
            </w:pPr>
            <w:r w:rsidRPr="00B319D6">
              <w:rPr>
                <w:rFonts w:ascii="Arial" w:hAnsi="Arial" w:cs="Arial"/>
              </w:rPr>
              <w:lastRenderedPageBreak/>
              <w:t xml:space="preserve">Система организации </w:t>
            </w:r>
            <w:proofErr w:type="gramStart"/>
            <w:r w:rsidR="00DE64AC" w:rsidRPr="00B319D6">
              <w:rPr>
                <w:rFonts w:ascii="Arial" w:hAnsi="Arial" w:cs="Arial"/>
              </w:rPr>
              <w:t>контроля за</w:t>
            </w:r>
            <w:proofErr w:type="gramEnd"/>
            <w:r w:rsidRPr="00B319D6">
              <w:rPr>
                <w:rFonts w:ascii="Arial" w:hAnsi="Arial" w:cs="Arial"/>
              </w:rPr>
              <w:t xml:space="preserve"> исполнением подпрограммы</w:t>
            </w:r>
          </w:p>
        </w:tc>
        <w:tc>
          <w:tcPr>
            <w:tcW w:w="6605" w:type="dxa"/>
            <w:shd w:val="clear" w:color="auto" w:fill="auto"/>
          </w:tcPr>
          <w:p w:rsidR="00E37828" w:rsidRPr="00B319D6" w:rsidRDefault="00E37828" w:rsidP="00C44B1B">
            <w:pPr>
              <w:jc w:val="both"/>
              <w:rPr>
                <w:rFonts w:ascii="Arial" w:hAnsi="Arial" w:cs="Arial"/>
              </w:rPr>
            </w:pPr>
            <w:r w:rsidRPr="00B319D6">
              <w:rPr>
                <w:rFonts w:ascii="Arial" w:hAnsi="Arial" w:cs="Arial"/>
              </w:rPr>
              <w:t>Финансовое управление администрации Балахтинского района.</w:t>
            </w:r>
          </w:p>
          <w:p w:rsidR="00E37828" w:rsidRPr="00B319D6" w:rsidRDefault="00E37828" w:rsidP="00C44B1B">
            <w:pPr>
              <w:autoSpaceDE w:val="0"/>
              <w:autoSpaceDN w:val="0"/>
              <w:adjustRightInd w:val="0"/>
              <w:jc w:val="both"/>
              <w:rPr>
                <w:rFonts w:ascii="Arial" w:hAnsi="Arial" w:cs="Arial"/>
              </w:rPr>
            </w:pPr>
            <w:r w:rsidRPr="00B319D6">
              <w:rPr>
                <w:rFonts w:ascii="Arial" w:hAnsi="Arial" w:cs="Arial"/>
              </w:rPr>
              <w:t>Районный Совет депутатов Балахтинского района.</w:t>
            </w:r>
          </w:p>
        </w:tc>
      </w:tr>
    </w:tbl>
    <w:p w:rsidR="00E37828" w:rsidRPr="00B319D6" w:rsidRDefault="00E37828" w:rsidP="00601109">
      <w:pPr>
        <w:autoSpaceDE w:val="0"/>
        <w:autoSpaceDN w:val="0"/>
        <w:adjustRightInd w:val="0"/>
        <w:ind w:firstLine="709"/>
        <w:rPr>
          <w:rFonts w:ascii="Arial" w:hAnsi="Arial" w:cs="Arial"/>
        </w:rPr>
      </w:pPr>
    </w:p>
    <w:p w:rsidR="00E37828" w:rsidRPr="00B319D6" w:rsidRDefault="00E37828" w:rsidP="00601109">
      <w:pPr>
        <w:numPr>
          <w:ilvl w:val="0"/>
          <w:numId w:val="28"/>
        </w:numPr>
        <w:autoSpaceDE w:val="0"/>
        <w:autoSpaceDN w:val="0"/>
        <w:adjustRightInd w:val="0"/>
        <w:ind w:left="0" w:firstLine="709"/>
        <w:jc w:val="center"/>
        <w:rPr>
          <w:rFonts w:ascii="Arial" w:hAnsi="Arial" w:cs="Arial"/>
        </w:rPr>
      </w:pPr>
      <w:r w:rsidRPr="00B319D6">
        <w:rPr>
          <w:rFonts w:ascii="Arial" w:hAnsi="Arial" w:cs="Arial"/>
        </w:rPr>
        <w:t>Основные разделы подпрограммы</w:t>
      </w:r>
    </w:p>
    <w:p w:rsidR="00E37828" w:rsidRPr="00B319D6" w:rsidRDefault="00E37828" w:rsidP="00601109">
      <w:pPr>
        <w:autoSpaceDE w:val="0"/>
        <w:autoSpaceDN w:val="0"/>
        <w:adjustRightInd w:val="0"/>
        <w:ind w:firstLine="709"/>
        <w:rPr>
          <w:rFonts w:ascii="Arial" w:hAnsi="Arial" w:cs="Arial"/>
        </w:rPr>
      </w:pPr>
    </w:p>
    <w:p w:rsidR="00E37828" w:rsidRPr="00B319D6" w:rsidRDefault="00E37828" w:rsidP="00601109">
      <w:pPr>
        <w:autoSpaceDE w:val="0"/>
        <w:autoSpaceDN w:val="0"/>
        <w:adjustRightInd w:val="0"/>
        <w:ind w:firstLine="709"/>
        <w:jc w:val="center"/>
        <w:rPr>
          <w:rFonts w:ascii="Arial" w:hAnsi="Arial" w:cs="Arial"/>
        </w:rPr>
      </w:pPr>
      <w:r w:rsidRPr="00B319D6">
        <w:rPr>
          <w:rFonts w:ascii="Arial" w:hAnsi="Arial" w:cs="Arial"/>
        </w:rPr>
        <w:t>2.1. Проблемы и обоснование необходимости разработки подпрограммы</w:t>
      </w:r>
    </w:p>
    <w:p w:rsidR="00E37828" w:rsidRPr="00B319D6" w:rsidRDefault="00E37828" w:rsidP="00601109">
      <w:pPr>
        <w:ind w:firstLine="709"/>
        <w:jc w:val="center"/>
        <w:rPr>
          <w:rFonts w:ascii="Arial" w:hAnsi="Arial" w:cs="Arial"/>
        </w:rPr>
      </w:pPr>
    </w:p>
    <w:p w:rsidR="00E37828" w:rsidRPr="00B319D6" w:rsidRDefault="00E37828" w:rsidP="00601109">
      <w:pPr>
        <w:ind w:firstLine="709"/>
        <w:jc w:val="both"/>
        <w:rPr>
          <w:rFonts w:ascii="Arial" w:hAnsi="Arial" w:cs="Arial"/>
        </w:rPr>
      </w:pPr>
      <w:r w:rsidRPr="00B319D6">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B319D6">
        <w:rPr>
          <w:rFonts w:ascii="Arial" w:hAnsi="Arial" w:cs="Arial"/>
        </w:rPr>
        <w:t>обслуживания учащихся</w:t>
      </w:r>
      <w:r w:rsidRPr="00B319D6">
        <w:rPr>
          <w:rFonts w:ascii="Arial" w:hAnsi="Arial" w:cs="Arial"/>
        </w:rPr>
        <w:t xml:space="preserve">. </w:t>
      </w:r>
    </w:p>
    <w:p w:rsidR="00E37828" w:rsidRPr="00B319D6" w:rsidRDefault="00E37828" w:rsidP="00601109">
      <w:pPr>
        <w:ind w:firstLine="709"/>
        <w:jc w:val="both"/>
        <w:rPr>
          <w:rFonts w:ascii="Arial" w:hAnsi="Arial" w:cs="Arial"/>
        </w:rPr>
      </w:pPr>
      <w:r w:rsidRPr="00B319D6">
        <w:rPr>
          <w:rFonts w:ascii="Arial" w:hAnsi="Arial" w:cs="Arial"/>
        </w:rPr>
        <w:t xml:space="preserve">Одной из основных проблем автотранспортного парка учреждения </w:t>
      </w:r>
      <w:r w:rsidR="00DE64AC" w:rsidRPr="00B319D6">
        <w:rPr>
          <w:rFonts w:ascii="Arial" w:hAnsi="Arial" w:cs="Arial"/>
        </w:rPr>
        <w:t>является регулярно</w:t>
      </w:r>
      <w:r w:rsidRPr="00B319D6">
        <w:rPr>
          <w:rFonts w:ascii="Arial" w:hAnsi="Arial" w:cs="Arial"/>
        </w:rPr>
        <w:t xml:space="preserve"> возрастающие цены на топливо, автошины, запасные части, электрическую и тепловую энергии.</w:t>
      </w:r>
    </w:p>
    <w:p w:rsidR="006F2296" w:rsidRPr="00B319D6" w:rsidRDefault="00E37828" w:rsidP="006F2296">
      <w:pPr>
        <w:widowControl w:val="0"/>
        <w:autoSpaceDE w:val="0"/>
        <w:autoSpaceDN w:val="0"/>
        <w:adjustRightInd w:val="0"/>
        <w:ind w:firstLine="709"/>
        <w:jc w:val="both"/>
        <w:rPr>
          <w:rFonts w:ascii="Arial" w:hAnsi="Arial" w:cs="Arial"/>
        </w:rPr>
      </w:pPr>
      <w:r w:rsidRPr="00B319D6">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B319D6">
        <w:rPr>
          <w:rFonts w:ascii="Arial" w:hAnsi="Arial" w:cs="Arial"/>
        </w:rPr>
        <w:t>является основной</w:t>
      </w:r>
      <w:r w:rsidRPr="00B319D6">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B319D6">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B319D6" w:rsidRDefault="00E37828" w:rsidP="006F2296">
      <w:pPr>
        <w:widowControl w:val="0"/>
        <w:autoSpaceDE w:val="0"/>
        <w:autoSpaceDN w:val="0"/>
        <w:adjustRightInd w:val="0"/>
        <w:ind w:firstLine="709"/>
        <w:jc w:val="both"/>
        <w:rPr>
          <w:rFonts w:ascii="Arial" w:hAnsi="Arial" w:cs="Arial"/>
        </w:rPr>
      </w:pPr>
      <w:r w:rsidRPr="00B319D6">
        <w:rPr>
          <w:rFonts w:ascii="Arial" w:hAnsi="Arial" w:cs="Arial"/>
        </w:rPr>
        <w:t xml:space="preserve">Применение программно-целевого метода для решения проблем дорожно-транспортной аварийности в Балахтинском </w:t>
      </w:r>
      <w:r w:rsidR="00DE64AC" w:rsidRPr="00B319D6">
        <w:rPr>
          <w:rFonts w:ascii="Arial" w:hAnsi="Arial" w:cs="Arial"/>
        </w:rPr>
        <w:t>районе позволит</w:t>
      </w:r>
      <w:r w:rsidRPr="00B319D6">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B319D6" w:rsidRDefault="00E37828" w:rsidP="00601109">
      <w:pPr>
        <w:ind w:firstLine="709"/>
        <w:jc w:val="both"/>
        <w:rPr>
          <w:rFonts w:ascii="Arial" w:hAnsi="Arial" w:cs="Arial"/>
        </w:rPr>
      </w:pPr>
      <w:r w:rsidRPr="00B319D6">
        <w:rPr>
          <w:rFonts w:ascii="Arial" w:hAnsi="Arial" w:cs="Arial"/>
        </w:rPr>
        <w:t xml:space="preserve">Учитывая, что основной объем перевозки школьников приходится </w:t>
      </w:r>
      <w:r w:rsidR="00DE64AC" w:rsidRPr="00B319D6">
        <w:rPr>
          <w:rFonts w:ascii="Arial" w:hAnsi="Arial" w:cs="Arial"/>
        </w:rPr>
        <w:t>на автобусы,</w:t>
      </w:r>
      <w:r w:rsidRPr="00B319D6">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B319D6" w:rsidRDefault="00E37828" w:rsidP="00601109">
      <w:pPr>
        <w:ind w:firstLine="709"/>
        <w:jc w:val="both"/>
        <w:rPr>
          <w:rFonts w:ascii="Arial" w:hAnsi="Arial" w:cs="Arial"/>
        </w:rPr>
      </w:pPr>
      <w:r w:rsidRPr="00B319D6">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B319D6" w:rsidRDefault="00E37828" w:rsidP="00601109">
      <w:pPr>
        <w:ind w:firstLine="709"/>
        <w:jc w:val="both"/>
        <w:rPr>
          <w:rFonts w:ascii="Arial" w:hAnsi="Arial" w:cs="Arial"/>
        </w:rPr>
      </w:pPr>
      <w:r w:rsidRPr="00B319D6">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B319D6" w:rsidRDefault="00E37828" w:rsidP="00601109">
      <w:pPr>
        <w:ind w:firstLine="709"/>
        <w:jc w:val="both"/>
        <w:rPr>
          <w:rFonts w:ascii="Arial" w:hAnsi="Arial" w:cs="Arial"/>
        </w:rPr>
      </w:pPr>
      <w:r w:rsidRPr="00B319D6">
        <w:rPr>
          <w:rFonts w:ascii="Arial" w:hAnsi="Arial" w:cs="Arial"/>
        </w:rPr>
        <w:t>2. Низкий уровень безопасности дорожного движения.</w:t>
      </w:r>
    </w:p>
    <w:p w:rsidR="00E37828" w:rsidRPr="00B319D6" w:rsidRDefault="00E37828" w:rsidP="00601109">
      <w:pPr>
        <w:ind w:firstLine="709"/>
        <w:jc w:val="both"/>
        <w:rPr>
          <w:rFonts w:ascii="Arial" w:hAnsi="Arial" w:cs="Arial"/>
        </w:rPr>
      </w:pPr>
      <w:r w:rsidRPr="00B319D6">
        <w:rPr>
          <w:rFonts w:ascii="Arial" w:hAnsi="Arial" w:cs="Arial"/>
        </w:rPr>
        <w:t xml:space="preserve">В </w:t>
      </w:r>
      <w:r w:rsidR="000E2064" w:rsidRPr="00B319D6">
        <w:rPr>
          <w:rFonts w:ascii="Arial" w:hAnsi="Arial" w:cs="Arial"/>
        </w:rPr>
        <w:t xml:space="preserve">период </w:t>
      </w:r>
      <w:r w:rsidR="00D03DDF" w:rsidRPr="00B319D6">
        <w:rPr>
          <w:rFonts w:ascii="Arial" w:hAnsi="Arial" w:cs="Arial"/>
        </w:rPr>
        <w:t>202</w:t>
      </w:r>
      <w:r w:rsidR="005F0237" w:rsidRPr="00B319D6">
        <w:rPr>
          <w:rFonts w:ascii="Arial" w:hAnsi="Arial" w:cs="Arial"/>
        </w:rPr>
        <w:t>2</w:t>
      </w:r>
      <w:r w:rsidR="00D03DDF" w:rsidRPr="00B319D6">
        <w:rPr>
          <w:rFonts w:ascii="Arial" w:hAnsi="Arial" w:cs="Arial"/>
        </w:rPr>
        <w:t>-202</w:t>
      </w:r>
      <w:r w:rsidR="005F0237" w:rsidRPr="00B319D6">
        <w:rPr>
          <w:rFonts w:ascii="Arial" w:hAnsi="Arial" w:cs="Arial"/>
        </w:rPr>
        <w:t>4</w:t>
      </w:r>
      <w:r w:rsidRPr="00B319D6">
        <w:rPr>
          <w:rFonts w:ascii="Arial" w:hAnsi="Arial" w:cs="Arial"/>
        </w:rPr>
        <w:t xml:space="preserve"> годов в связи с этим приобретение новых автобусов – необходимое условие для поддержания </w:t>
      </w:r>
      <w:r w:rsidR="00DE64AC" w:rsidRPr="00B319D6">
        <w:rPr>
          <w:rFonts w:ascii="Arial" w:hAnsi="Arial" w:cs="Arial"/>
        </w:rPr>
        <w:t>транспортного парка</w:t>
      </w:r>
      <w:r w:rsidRPr="00B319D6">
        <w:rPr>
          <w:rFonts w:ascii="Arial" w:hAnsi="Arial" w:cs="Arial"/>
        </w:rPr>
        <w:t xml:space="preserve"> учреждения. </w:t>
      </w:r>
    </w:p>
    <w:p w:rsidR="00E37828" w:rsidRPr="00B319D6" w:rsidRDefault="00E37828" w:rsidP="00601109">
      <w:pPr>
        <w:ind w:firstLine="709"/>
        <w:jc w:val="both"/>
        <w:rPr>
          <w:rFonts w:ascii="Arial" w:hAnsi="Arial" w:cs="Arial"/>
        </w:rPr>
      </w:pPr>
      <w:r w:rsidRPr="00B319D6">
        <w:rPr>
          <w:rFonts w:ascii="Arial" w:hAnsi="Arial" w:cs="Arial"/>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местного бюджета, что не позволяет аккумулировать средства для приобретения нового подвижного автобусного парка.</w:t>
      </w:r>
    </w:p>
    <w:p w:rsidR="00E37828" w:rsidRPr="00B319D6" w:rsidRDefault="00E37828" w:rsidP="00601109">
      <w:pPr>
        <w:autoSpaceDE w:val="0"/>
        <w:autoSpaceDN w:val="0"/>
        <w:adjustRightInd w:val="0"/>
        <w:ind w:firstLine="709"/>
        <w:rPr>
          <w:rFonts w:ascii="Arial" w:hAnsi="Arial" w:cs="Arial"/>
        </w:rPr>
      </w:pPr>
    </w:p>
    <w:p w:rsidR="00E37828" w:rsidRPr="00B319D6" w:rsidRDefault="00E37828" w:rsidP="00601109">
      <w:pPr>
        <w:autoSpaceDE w:val="0"/>
        <w:autoSpaceDN w:val="0"/>
        <w:adjustRightInd w:val="0"/>
        <w:ind w:firstLine="709"/>
        <w:jc w:val="center"/>
        <w:rPr>
          <w:rFonts w:ascii="Arial" w:hAnsi="Arial" w:cs="Arial"/>
        </w:rPr>
      </w:pPr>
      <w:r w:rsidRPr="00B319D6">
        <w:rPr>
          <w:rFonts w:ascii="Arial" w:hAnsi="Arial" w:cs="Arial"/>
        </w:rPr>
        <w:t>2.2. Основная цель, задачи, этапы и сроки выполнения подпрограммы, целевые индикаторы</w:t>
      </w:r>
    </w:p>
    <w:p w:rsidR="00E37828" w:rsidRPr="00B319D6" w:rsidRDefault="00E37828" w:rsidP="00601109">
      <w:pPr>
        <w:autoSpaceDE w:val="0"/>
        <w:autoSpaceDN w:val="0"/>
        <w:adjustRightInd w:val="0"/>
        <w:ind w:firstLine="709"/>
        <w:jc w:val="center"/>
        <w:rPr>
          <w:rFonts w:ascii="Arial" w:hAnsi="Arial" w:cs="Arial"/>
        </w:rPr>
      </w:pPr>
    </w:p>
    <w:p w:rsidR="00E37828" w:rsidRPr="00B319D6" w:rsidRDefault="00E37828" w:rsidP="00601109">
      <w:pPr>
        <w:ind w:firstLine="709"/>
        <w:jc w:val="both"/>
        <w:rPr>
          <w:rFonts w:ascii="Arial" w:hAnsi="Arial" w:cs="Arial"/>
        </w:rPr>
      </w:pPr>
      <w:r w:rsidRPr="00B319D6">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B319D6">
        <w:rPr>
          <w:rFonts w:ascii="Arial" w:hAnsi="Arial" w:cs="Arial"/>
        </w:rPr>
        <w:br/>
        <w:t>и сбалансированное решение основных задач:</w:t>
      </w:r>
    </w:p>
    <w:p w:rsidR="00E37828" w:rsidRPr="00B319D6" w:rsidRDefault="00E37828" w:rsidP="00601109">
      <w:pPr>
        <w:ind w:firstLine="709"/>
        <w:jc w:val="both"/>
        <w:rPr>
          <w:rFonts w:ascii="Arial" w:hAnsi="Arial" w:cs="Arial"/>
        </w:rPr>
      </w:pPr>
      <w:r w:rsidRPr="00B319D6">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B319D6" w:rsidRDefault="00E37828" w:rsidP="00601109">
      <w:pPr>
        <w:ind w:firstLine="709"/>
        <w:jc w:val="both"/>
        <w:rPr>
          <w:rFonts w:ascii="Arial" w:hAnsi="Arial" w:cs="Arial"/>
        </w:rPr>
      </w:pPr>
      <w:r w:rsidRPr="00B319D6">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B319D6" w:rsidRDefault="00E37828" w:rsidP="00601109">
      <w:pPr>
        <w:ind w:firstLine="709"/>
        <w:jc w:val="both"/>
        <w:rPr>
          <w:rFonts w:ascii="Arial" w:hAnsi="Arial" w:cs="Arial"/>
        </w:rPr>
      </w:pPr>
      <w:r w:rsidRPr="00B319D6">
        <w:rPr>
          <w:rFonts w:ascii="Arial" w:hAnsi="Arial" w:cs="Arial"/>
        </w:rPr>
        <w:t>оценка потребностей в финансовых средствах;</w:t>
      </w:r>
    </w:p>
    <w:p w:rsidR="00E37828" w:rsidRPr="00B319D6" w:rsidRDefault="00E37828" w:rsidP="00601109">
      <w:pPr>
        <w:ind w:firstLine="709"/>
        <w:jc w:val="both"/>
        <w:rPr>
          <w:rFonts w:ascii="Arial" w:hAnsi="Arial" w:cs="Arial"/>
        </w:rPr>
      </w:pPr>
      <w:r w:rsidRPr="00B319D6">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B319D6" w:rsidRDefault="00E37828" w:rsidP="00601109">
      <w:pPr>
        <w:ind w:firstLine="709"/>
        <w:jc w:val="both"/>
        <w:rPr>
          <w:rFonts w:ascii="Arial" w:hAnsi="Arial" w:cs="Arial"/>
        </w:rPr>
      </w:pPr>
      <w:r w:rsidRPr="00B319D6">
        <w:rPr>
          <w:rFonts w:ascii="Arial" w:hAnsi="Arial" w:cs="Arial"/>
        </w:rPr>
        <w:t xml:space="preserve">К компетенции исполнителя подпрограммы в области реализации </w:t>
      </w:r>
      <w:r w:rsidR="00B12A79" w:rsidRPr="00B319D6">
        <w:rPr>
          <w:rFonts w:ascii="Arial" w:hAnsi="Arial" w:cs="Arial"/>
        </w:rPr>
        <w:t>мероприятий</w:t>
      </w:r>
      <w:r w:rsidRPr="00B319D6">
        <w:rPr>
          <w:rFonts w:ascii="Arial" w:hAnsi="Arial" w:cs="Arial"/>
        </w:rPr>
        <w:t xml:space="preserve"> относятся:</w:t>
      </w:r>
    </w:p>
    <w:p w:rsidR="00E37828" w:rsidRPr="00B319D6" w:rsidRDefault="00E37828" w:rsidP="00601109">
      <w:pPr>
        <w:ind w:firstLine="709"/>
        <w:jc w:val="both"/>
        <w:rPr>
          <w:rFonts w:ascii="Arial" w:hAnsi="Arial" w:cs="Arial"/>
        </w:rPr>
      </w:pPr>
      <w:r w:rsidRPr="00B319D6">
        <w:rPr>
          <w:rFonts w:ascii="Arial" w:hAnsi="Arial" w:cs="Arial"/>
        </w:rPr>
        <w:t>разработка нормативных актов, необходимых для реализации подпрограммы;</w:t>
      </w:r>
    </w:p>
    <w:p w:rsidR="00E37828" w:rsidRPr="00B319D6" w:rsidRDefault="00E37828" w:rsidP="00601109">
      <w:pPr>
        <w:ind w:firstLine="709"/>
        <w:jc w:val="both"/>
        <w:rPr>
          <w:rFonts w:ascii="Arial" w:hAnsi="Arial" w:cs="Arial"/>
        </w:rPr>
      </w:pPr>
      <w:r w:rsidRPr="00B319D6">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B319D6" w:rsidRDefault="00E37828" w:rsidP="00601109">
      <w:pPr>
        <w:ind w:firstLine="709"/>
        <w:jc w:val="both"/>
        <w:rPr>
          <w:rFonts w:ascii="Arial" w:hAnsi="Arial" w:cs="Arial"/>
        </w:rPr>
      </w:pPr>
      <w:r w:rsidRPr="00B319D6">
        <w:rPr>
          <w:rFonts w:ascii="Arial" w:hAnsi="Arial" w:cs="Arial"/>
        </w:rPr>
        <w:t>определение критериев и показателей эффективности, организация мониторинга реализации подпрограммы;</w:t>
      </w:r>
    </w:p>
    <w:p w:rsidR="00E37828" w:rsidRPr="00B319D6" w:rsidRDefault="00E37828" w:rsidP="00601109">
      <w:pPr>
        <w:ind w:firstLine="709"/>
        <w:jc w:val="both"/>
        <w:rPr>
          <w:rFonts w:ascii="Arial" w:hAnsi="Arial" w:cs="Arial"/>
        </w:rPr>
      </w:pPr>
      <w:r w:rsidRPr="00B319D6">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B319D6" w:rsidRDefault="00E37828" w:rsidP="00601109">
      <w:pPr>
        <w:ind w:firstLine="709"/>
        <w:jc w:val="both"/>
        <w:rPr>
          <w:rFonts w:ascii="Arial" w:hAnsi="Arial" w:cs="Arial"/>
        </w:rPr>
      </w:pPr>
      <w:r w:rsidRPr="00B319D6">
        <w:rPr>
          <w:rFonts w:ascii="Arial" w:hAnsi="Arial" w:cs="Arial"/>
        </w:rPr>
        <w:t>подготовка ежегодного отчета о ходе реализации подпрограммы.</w:t>
      </w:r>
    </w:p>
    <w:p w:rsidR="00E37828" w:rsidRPr="00B319D6" w:rsidRDefault="00E37828" w:rsidP="00601109">
      <w:pPr>
        <w:ind w:firstLine="709"/>
        <w:jc w:val="both"/>
        <w:rPr>
          <w:rFonts w:ascii="Arial" w:hAnsi="Arial" w:cs="Arial"/>
        </w:rPr>
      </w:pPr>
      <w:r w:rsidRPr="00B319D6">
        <w:rPr>
          <w:rFonts w:ascii="Arial" w:hAnsi="Arial" w:cs="Arial"/>
        </w:rPr>
        <w:t xml:space="preserve">Достижимость и </w:t>
      </w:r>
      <w:proofErr w:type="spellStart"/>
      <w:r w:rsidRPr="00B319D6">
        <w:rPr>
          <w:rFonts w:ascii="Arial" w:hAnsi="Arial" w:cs="Arial"/>
        </w:rPr>
        <w:t>измеряемость</w:t>
      </w:r>
      <w:proofErr w:type="spellEnd"/>
      <w:r w:rsidRPr="00B319D6">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B319D6" w:rsidRDefault="00E37828" w:rsidP="00601109">
      <w:pPr>
        <w:ind w:firstLine="709"/>
        <w:jc w:val="both"/>
        <w:rPr>
          <w:rFonts w:ascii="Arial" w:hAnsi="Arial" w:cs="Arial"/>
        </w:rPr>
      </w:pPr>
      <w:r w:rsidRPr="00B319D6">
        <w:rPr>
          <w:rFonts w:ascii="Arial" w:hAnsi="Arial" w:cs="Arial"/>
        </w:rPr>
        <w:t>Перечень целевых индикаторов подпрограммы представлен в приложении№ 1.</w:t>
      </w:r>
    </w:p>
    <w:p w:rsidR="00B2172B" w:rsidRPr="00B319D6" w:rsidRDefault="00B2172B" w:rsidP="00601109">
      <w:pPr>
        <w:ind w:firstLine="709"/>
        <w:jc w:val="both"/>
        <w:rPr>
          <w:rFonts w:ascii="Arial" w:hAnsi="Arial" w:cs="Arial"/>
        </w:rPr>
      </w:pPr>
    </w:p>
    <w:p w:rsidR="00E37828" w:rsidRPr="00B319D6" w:rsidRDefault="00E37828" w:rsidP="00601109">
      <w:pPr>
        <w:widowControl w:val="0"/>
        <w:numPr>
          <w:ilvl w:val="1"/>
          <w:numId w:val="28"/>
        </w:numPr>
        <w:autoSpaceDE w:val="0"/>
        <w:autoSpaceDN w:val="0"/>
        <w:adjustRightInd w:val="0"/>
        <w:ind w:left="0" w:firstLine="709"/>
        <w:jc w:val="center"/>
        <w:rPr>
          <w:rFonts w:ascii="Arial" w:hAnsi="Arial" w:cs="Arial"/>
          <w:bCs/>
        </w:rPr>
      </w:pPr>
      <w:r w:rsidRPr="00B319D6">
        <w:rPr>
          <w:rFonts w:ascii="Arial" w:hAnsi="Arial" w:cs="Arial"/>
        </w:rPr>
        <w:t>Механизм реализации подпрограммы</w:t>
      </w:r>
    </w:p>
    <w:p w:rsidR="00E37828" w:rsidRPr="00B319D6" w:rsidRDefault="00E37828" w:rsidP="00601109">
      <w:pPr>
        <w:widowControl w:val="0"/>
        <w:autoSpaceDE w:val="0"/>
        <w:autoSpaceDN w:val="0"/>
        <w:adjustRightInd w:val="0"/>
        <w:ind w:firstLine="709"/>
        <w:rPr>
          <w:rFonts w:ascii="Arial" w:hAnsi="Arial" w:cs="Arial"/>
          <w:bCs/>
        </w:rPr>
      </w:pPr>
    </w:p>
    <w:p w:rsidR="00E37828" w:rsidRPr="00B319D6" w:rsidRDefault="00E37828" w:rsidP="00601109">
      <w:pPr>
        <w:ind w:firstLine="709"/>
        <w:jc w:val="both"/>
        <w:rPr>
          <w:rFonts w:ascii="Arial" w:hAnsi="Arial" w:cs="Arial"/>
        </w:rPr>
      </w:pPr>
      <w:r w:rsidRPr="00B319D6">
        <w:rPr>
          <w:rFonts w:ascii="Arial" w:hAnsi="Arial" w:cs="Arial"/>
        </w:rPr>
        <w:t xml:space="preserve">Механизм реализации определяет комплекс мер, осуществляемых исполнителем подпрограммы в целях </w:t>
      </w:r>
      <w:proofErr w:type="gramStart"/>
      <w:r w:rsidRPr="00B319D6">
        <w:rPr>
          <w:rFonts w:ascii="Arial" w:hAnsi="Arial" w:cs="Arial"/>
        </w:rPr>
        <w:t>повышения эффективности реализации мероприятий подпрограммы</w:t>
      </w:r>
      <w:proofErr w:type="gramEnd"/>
      <w:r w:rsidRPr="00B319D6">
        <w:rPr>
          <w:rFonts w:ascii="Arial" w:hAnsi="Arial" w:cs="Arial"/>
        </w:rPr>
        <w:t xml:space="preserve"> и достижения целевых индикаторов.</w:t>
      </w:r>
    </w:p>
    <w:p w:rsidR="00322DA3" w:rsidRPr="00B319D6" w:rsidRDefault="007B0EED" w:rsidP="007B0EED">
      <w:pPr>
        <w:ind w:firstLine="709"/>
        <w:jc w:val="both"/>
        <w:rPr>
          <w:rFonts w:ascii="Arial" w:hAnsi="Arial" w:cs="Arial"/>
        </w:rPr>
      </w:pPr>
      <w:r w:rsidRPr="00B319D6">
        <w:rPr>
          <w:rFonts w:ascii="Arial" w:hAnsi="Arial" w:cs="Arial"/>
        </w:rPr>
        <w:t>Мероприятие 1.1. Обеспечивается  с</w:t>
      </w:r>
      <w:r w:rsidR="00322DA3" w:rsidRPr="00B319D6">
        <w:rPr>
          <w:rFonts w:ascii="Arial" w:hAnsi="Arial" w:cs="Arial"/>
        </w:rPr>
        <w:t>воевременн</w:t>
      </w:r>
      <w:r w:rsidRPr="00B319D6">
        <w:rPr>
          <w:rFonts w:ascii="Arial" w:hAnsi="Arial" w:cs="Arial"/>
        </w:rPr>
        <w:t>ым</w:t>
      </w:r>
      <w:r w:rsidR="00322DA3" w:rsidRPr="00B319D6">
        <w:rPr>
          <w:rFonts w:ascii="Arial" w:hAnsi="Arial" w:cs="Arial"/>
        </w:rPr>
        <w:t xml:space="preserve"> участие</w:t>
      </w:r>
      <w:r w:rsidRPr="00B319D6">
        <w:rPr>
          <w:rFonts w:ascii="Arial" w:hAnsi="Arial" w:cs="Arial"/>
        </w:rPr>
        <w:t>м</w:t>
      </w:r>
      <w:r w:rsidR="00A11B68" w:rsidRPr="00B319D6">
        <w:rPr>
          <w:rFonts w:ascii="Arial" w:hAnsi="Arial" w:cs="Arial"/>
        </w:rPr>
        <w:t>в конкурсных  отборах 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B319D6">
        <w:rPr>
          <w:rFonts w:ascii="Arial" w:hAnsi="Arial" w:cs="Arial"/>
        </w:rPr>
        <w:t xml:space="preserve"> г.</w:t>
      </w:r>
      <w:r w:rsidR="00A11B68" w:rsidRPr="00B319D6">
        <w:rPr>
          <w:rFonts w:ascii="Arial" w:hAnsi="Arial" w:cs="Arial"/>
        </w:rPr>
        <w:t xml:space="preserve"> № 508-п (ред. от 14.11.2017</w:t>
      </w:r>
      <w:r w:rsidR="001A41A7" w:rsidRPr="00B319D6">
        <w:rPr>
          <w:rFonts w:ascii="Arial" w:hAnsi="Arial" w:cs="Arial"/>
        </w:rPr>
        <w:t xml:space="preserve"> г.</w:t>
      </w:r>
      <w:r w:rsidR="00A11B68" w:rsidRPr="00B319D6">
        <w:rPr>
          <w:rFonts w:ascii="Arial" w:hAnsi="Arial" w:cs="Arial"/>
        </w:rPr>
        <w:t>) «Об утверждении государственной программы Красноярского края «Развитие образования».</w:t>
      </w:r>
      <w:r w:rsidR="00322DA3" w:rsidRPr="00B319D6">
        <w:rPr>
          <w:rFonts w:ascii="Arial" w:hAnsi="Arial" w:cs="Arial"/>
        </w:rPr>
        <w:t>Обеспечение деятельности комплексной информатизация транспорта на основе технологий ГЛОНАСС.</w:t>
      </w:r>
    </w:p>
    <w:p w:rsidR="00E37828" w:rsidRPr="00B319D6" w:rsidRDefault="00E37828" w:rsidP="00601109">
      <w:pPr>
        <w:ind w:firstLine="709"/>
        <w:jc w:val="both"/>
        <w:rPr>
          <w:rFonts w:ascii="Arial" w:hAnsi="Arial" w:cs="Arial"/>
        </w:rPr>
      </w:pPr>
      <w:r w:rsidRPr="00B319D6">
        <w:rPr>
          <w:rFonts w:ascii="Arial" w:hAnsi="Arial" w:cs="Arial"/>
        </w:rPr>
        <w:t>Управление образования Балахтинского района, как исполнитель подпрограммы, осуществляет:</w:t>
      </w:r>
    </w:p>
    <w:p w:rsidR="00E37828" w:rsidRPr="00B319D6" w:rsidRDefault="00E37828" w:rsidP="00601109">
      <w:pPr>
        <w:ind w:firstLine="709"/>
        <w:jc w:val="both"/>
        <w:rPr>
          <w:rFonts w:ascii="Arial" w:hAnsi="Arial" w:cs="Arial"/>
        </w:rPr>
      </w:pPr>
      <w:r w:rsidRPr="00B319D6">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B319D6" w:rsidRDefault="00E37828" w:rsidP="00601109">
      <w:pPr>
        <w:ind w:firstLine="709"/>
        <w:jc w:val="both"/>
        <w:rPr>
          <w:rFonts w:ascii="Arial" w:hAnsi="Arial" w:cs="Arial"/>
        </w:rPr>
      </w:pPr>
      <w:r w:rsidRPr="00B319D6">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B319D6" w:rsidRDefault="00E37828" w:rsidP="00601109">
      <w:pPr>
        <w:ind w:firstLine="709"/>
        <w:jc w:val="both"/>
        <w:rPr>
          <w:rFonts w:ascii="Arial" w:hAnsi="Arial" w:cs="Arial"/>
        </w:rPr>
      </w:pPr>
      <w:r w:rsidRPr="00B319D6">
        <w:rPr>
          <w:rFonts w:ascii="Arial" w:hAnsi="Arial" w:cs="Arial"/>
        </w:rPr>
        <w:lastRenderedPageBreak/>
        <w:t>мониторинг эффективности реализации мероприятий подпрограммы</w:t>
      </w:r>
      <w:r w:rsidRPr="00B319D6">
        <w:rPr>
          <w:rFonts w:ascii="Arial" w:hAnsi="Arial" w:cs="Arial"/>
        </w:rPr>
        <w:br/>
        <w:t>и расходования выделяемых бюджетных средств, подготовку отчетов о ходе реализации подпрограммы;</w:t>
      </w:r>
    </w:p>
    <w:p w:rsidR="00E37828" w:rsidRPr="00B319D6" w:rsidRDefault="00E37828" w:rsidP="00601109">
      <w:pPr>
        <w:ind w:firstLine="709"/>
        <w:jc w:val="both"/>
        <w:rPr>
          <w:rFonts w:ascii="Arial" w:hAnsi="Arial" w:cs="Arial"/>
        </w:rPr>
      </w:pPr>
      <w:r w:rsidRPr="00B319D6">
        <w:rPr>
          <w:rFonts w:ascii="Arial" w:hAnsi="Arial" w:cs="Arial"/>
        </w:rPr>
        <w:t>внесение предложений о корректировке мероприятий под</w:t>
      </w:r>
      <w:r w:rsidR="00B12A79" w:rsidRPr="00B319D6">
        <w:rPr>
          <w:rFonts w:ascii="Arial" w:hAnsi="Arial" w:cs="Arial"/>
        </w:rPr>
        <w:t>п</w:t>
      </w:r>
      <w:r w:rsidRPr="00B319D6">
        <w:rPr>
          <w:rFonts w:ascii="Arial" w:hAnsi="Arial" w:cs="Arial"/>
        </w:rPr>
        <w:t>рограммы</w:t>
      </w:r>
      <w:r w:rsidRPr="00B319D6">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B319D6" w:rsidRDefault="00E37828" w:rsidP="00601109">
      <w:pPr>
        <w:ind w:firstLine="709"/>
        <w:jc w:val="both"/>
        <w:rPr>
          <w:rFonts w:ascii="Arial" w:hAnsi="Arial" w:cs="Arial"/>
        </w:rPr>
      </w:pPr>
      <w:r w:rsidRPr="00B319D6">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B319D6" w:rsidRDefault="00E37828" w:rsidP="00601109">
      <w:pPr>
        <w:ind w:firstLine="709"/>
        <w:jc w:val="both"/>
        <w:rPr>
          <w:rFonts w:ascii="Arial" w:hAnsi="Arial" w:cs="Arial"/>
        </w:rPr>
      </w:pPr>
    </w:p>
    <w:p w:rsidR="00E37828" w:rsidRPr="00B319D6" w:rsidRDefault="00E37828" w:rsidP="00601109">
      <w:pPr>
        <w:ind w:firstLine="709"/>
        <w:jc w:val="center"/>
        <w:rPr>
          <w:rFonts w:ascii="Arial" w:hAnsi="Arial" w:cs="Arial"/>
        </w:rPr>
      </w:pPr>
      <w:r w:rsidRPr="00B319D6">
        <w:rPr>
          <w:rFonts w:ascii="Arial" w:hAnsi="Arial" w:cs="Arial"/>
        </w:rPr>
        <w:t xml:space="preserve">2.4. Управление подпрограммой и </w:t>
      </w:r>
      <w:proofErr w:type="gramStart"/>
      <w:r w:rsidRPr="00B319D6">
        <w:rPr>
          <w:rFonts w:ascii="Arial" w:hAnsi="Arial" w:cs="Arial"/>
        </w:rPr>
        <w:t>контроль за</w:t>
      </w:r>
      <w:proofErr w:type="gramEnd"/>
      <w:r w:rsidRPr="00B319D6">
        <w:rPr>
          <w:rFonts w:ascii="Arial" w:hAnsi="Arial" w:cs="Arial"/>
        </w:rPr>
        <w:t xml:space="preserve"> ходом ее выполнения</w:t>
      </w:r>
    </w:p>
    <w:p w:rsidR="00E37828" w:rsidRPr="00B319D6" w:rsidRDefault="00E37828" w:rsidP="00601109">
      <w:pPr>
        <w:widowControl w:val="0"/>
        <w:autoSpaceDE w:val="0"/>
        <w:autoSpaceDN w:val="0"/>
        <w:adjustRightInd w:val="0"/>
        <w:ind w:firstLine="709"/>
        <w:jc w:val="both"/>
        <w:rPr>
          <w:rFonts w:ascii="Arial" w:hAnsi="Arial" w:cs="Arial"/>
          <w:bCs/>
        </w:rPr>
      </w:pPr>
    </w:p>
    <w:p w:rsidR="00E37828" w:rsidRPr="00B319D6" w:rsidRDefault="00E37828" w:rsidP="00601109">
      <w:pPr>
        <w:ind w:firstLine="709"/>
        <w:jc w:val="both"/>
        <w:rPr>
          <w:rFonts w:ascii="Arial" w:hAnsi="Arial" w:cs="Arial"/>
        </w:rPr>
      </w:pPr>
      <w:r w:rsidRPr="00B319D6">
        <w:rPr>
          <w:rFonts w:ascii="Arial" w:hAnsi="Arial" w:cs="Arial"/>
          <w:lang w:eastAsia="en-US"/>
        </w:rPr>
        <w:t xml:space="preserve">Управление реализацией подпрограммы осуществляет </w:t>
      </w:r>
      <w:r w:rsidRPr="00B319D6">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B319D6" w:rsidRDefault="00E37828" w:rsidP="00601109">
      <w:pPr>
        <w:ind w:firstLine="709"/>
        <w:jc w:val="both"/>
        <w:rPr>
          <w:rFonts w:ascii="Arial" w:hAnsi="Arial" w:cs="Arial"/>
          <w:lang w:eastAsia="en-US"/>
        </w:rPr>
      </w:pPr>
      <w:r w:rsidRPr="00B319D6">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w:t>
      </w:r>
      <w:proofErr w:type="spellStart"/>
      <w:r w:rsidRPr="00B319D6">
        <w:rPr>
          <w:rFonts w:ascii="Arial" w:hAnsi="Arial" w:cs="Arial"/>
        </w:rPr>
        <w:t>Трансавто</w:t>
      </w:r>
      <w:proofErr w:type="spellEnd"/>
      <w:r w:rsidRPr="00B319D6">
        <w:rPr>
          <w:rFonts w:ascii="Arial" w:hAnsi="Arial" w:cs="Arial"/>
        </w:rPr>
        <w:t>»</w:t>
      </w:r>
      <w:r w:rsidRPr="00B319D6">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B319D6" w:rsidRDefault="00E37828" w:rsidP="00601109">
      <w:pPr>
        <w:autoSpaceDE w:val="0"/>
        <w:autoSpaceDN w:val="0"/>
        <w:adjustRightInd w:val="0"/>
        <w:ind w:firstLine="709"/>
        <w:jc w:val="both"/>
        <w:rPr>
          <w:rFonts w:ascii="Arial" w:hAnsi="Arial" w:cs="Arial"/>
        </w:rPr>
      </w:pPr>
      <w:r w:rsidRPr="00B319D6">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B319D6">
        <w:rPr>
          <w:rFonts w:ascii="Arial" w:hAnsi="Arial" w:cs="Arial"/>
        </w:rPr>
        <w:t>управление образования администрации Балахтинского района.</w:t>
      </w:r>
    </w:p>
    <w:p w:rsidR="00E37828" w:rsidRPr="00B319D6" w:rsidRDefault="00E37828" w:rsidP="00601109">
      <w:pPr>
        <w:autoSpaceDE w:val="0"/>
        <w:autoSpaceDN w:val="0"/>
        <w:adjustRightInd w:val="0"/>
        <w:ind w:firstLine="709"/>
        <w:jc w:val="both"/>
        <w:rPr>
          <w:rFonts w:ascii="Arial" w:hAnsi="Arial" w:cs="Arial"/>
        </w:rPr>
      </w:pPr>
    </w:p>
    <w:p w:rsidR="00E37828" w:rsidRPr="00B319D6" w:rsidRDefault="00E37828" w:rsidP="00601109">
      <w:pPr>
        <w:tabs>
          <w:tab w:val="num" w:pos="0"/>
        </w:tabs>
        <w:autoSpaceDE w:val="0"/>
        <w:autoSpaceDN w:val="0"/>
        <w:adjustRightInd w:val="0"/>
        <w:ind w:firstLine="709"/>
        <w:jc w:val="center"/>
        <w:rPr>
          <w:rFonts w:ascii="Arial" w:hAnsi="Arial" w:cs="Arial"/>
        </w:rPr>
      </w:pPr>
      <w:r w:rsidRPr="00B319D6">
        <w:rPr>
          <w:rFonts w:ascii="Arial" w:hAnsi="Arial" w:cs="Arial"/>
        </w:rPr>
        <w:t>2.5. Оценка социально-экономической эффективности</w:t>
      </w:r>
    </w:p>
    <w:p w:rsidR="00E37828" w:rsidRPr="00B319D6" w:rsidRDefault="00E37828" w:rsidP="00601109">
      <w:pPr>
        <w:tabs>
          <w:tab w:val="num" w:pos="0"/>
        </w:tabs>
        <w:autoSpaceDE w:val="0"/>
        <w:autoSpaceDN w:val="0"/>
        <w:adjustRightInd w:val="0"/>
        <w:ind w:firstLine="709"/>
        <w:jc w:val="center"/>
        <w:rPr>
          <w:rFonts w:ascii="Arial" w:hAnsi="Arial" w:cs="Arial"/>
        </w:rPr>
      </w:pPr>
    </w:p>
    <w:p w:rsidR="00E37828" w:rsidRPr="00B319D6" w:rsidRDefault="00E37828" w:rsidP="00601109">
      <w:pPr>
        <w:ind w:firstLine="709"/>
        <w:jc w:val="both"/>
        <w:rPr>
          <w:rFonts w:ascii="Arial" w:hAnsi="Arial" w:cs="Arial"/>
        </w:rPr>
      </w:pPr>
      <w:r w:rsidRPr="00B319D6">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B319D6" w:rsidRDefault="00E37828" w:rsidP="00601109">
      <w:pPr>
        <w:ind w:firstLine="709"/>
        <w:jc w:val="both"/>
        <w:rPr>
          <w:rFonts w:ascii="Arial" w:hAnsi="Arial" w:cs="Arial"/>
          <w:lang w:eastAsia="en-US"/>
        </w:rPr>
      </w:pPr>
      <w:r w:rsidRPr="00B319D6">
        <w:rPr>
          <w:rFonts w:ascii="Arial" w:hAnsi="Arial" w:cs="Arial"/>
        </w:rPr>
        <w:t xml:space="preserve">Обязательным условием эффективности подпрограммы является успешное выполнение </w:t>
      </w:r>
      <w:r w:rsidRPr="00B319D6">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B319D6" w:rsidRDefault="00E37828" w:rsidP="00601109">
      <w:pPr>
        <w:tabs>
          <w:tab w:val="num" w:pos="0"/>
        </w:tabs>
        <w:autoSpaceDE w:val="0"/>
        <w:autoSpaceDN w:val="0"/>
        <w:adjustRightInd w:val="0"/>
        <w:ind w:firstLine="709"/>
        <w:rPr>
          <w:rFonts w:ascii="Arial" w:hAnsi="Arial" w:cs="Arial"/>
        </w:rPr>
      </w:pPr>
    </w:p>
    <w:p w:rsidR="00E37828" w:rsidRPr="00B319D6" w:rsidRDefault="00E37828" w:rsidP="00601109">
      <w:pPr>
        <w:tabs>
          <w:tab w:val="num" w:pos="0"/>
        </w:tabs>
        <w:autoSpaceDE w:val="0"/>
        <w:autoSpaceDN w:val="0"/>
        <w:adjustRightInd w:val="0"/>
        <w:ind w:firstLine="709"/>
        <w:jc w:val="center"/>
        <w:rPr>
          <w:rFonts w:ascii="Arial" w:hAnsi="Arial" w:cs="Arial"/>
        </w:rPr>
      </w:pPr>
      <w:r w:rsidRPr="00B319D6">
        <w:rPr>
          <w:rFonts w:ascii="Arial" w:hAnsi="Arial" w:cs="Arial"/>
        </w:rPr>
        <w:t>2.6. Мероприятия подпрограммы</w:t>
      </w:r>
    </w:p>
    <w:p w:rsidR="00E37828" w:rsidRPr="00B319D6" w:rsidRDefault="00E37828" w:rsidP="00601109">
      <w:pPr>
        <w:tabs>
          <w:tab w:val="num" w:pos="0"/>
        </w:tabs>
        <w:autoSpaceDE w:val="0"/>
        <w:autoSpaceDN w:val="0"/>
        <w:adjustRightInd w:val="0"/>
        <w:ind w:firstLine="709"/>
        <w:jc w:val="center"/>
        <w:rPr>
          <w:rFonts w:ascii="Arial" w:hAnsi="Arial" w:cs="Arial"/>
        </w:rPr>
      </w:pPr>
    </w:p>
    <w:p w:rsidR="00E37828" w:rsidRPr="00B319D6" w:rsidRDefault="00E37828" w:rsidP="00601109">
      <w:pPr>
        <w:autoSpaceDE w:val="0"/>
        <w:autoSpaceDN w:val="0"/>
        <w:adjustRightInd w:val="0"/>
        <w:ind w:firstLine="709"/>
        <w:jc w:val="both"/>
        <w:rPr>
          <w:rFonts w:ascii="Arial" w:hAnsi="Arial" w:cs="Arial"/>
        </w:rPr>
      </w:pPr>
      <w:r w:rsidRPr="00B319D6">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B319D6">
        <w:rPr>
          <w:rFonts w:ascii="Arial" w:hAnsi="Arial" w:cs="Arial"/>
        </w:rPr>
        <w:t>муниципальным общеобразовательным</w:t>
      </w:r>
      <w:r w:rsidRPr="00B319D6">
        <w:rPr>
          <w:rFonts w:ascii="Arial" w:hAnsi="Arial" w:cs="Arial"/>
        </w:rPr>
        <w:t xml:space="preserve"> учреждениям специализированным транспортом».</w:t>
      </w:r>
    </w:p>
    <w:p w:rsidR="00E37828" w:rsidRPr="00B319D6" w:rsidRDefault="00E37828" w:rsidP="00601109">
      <w:pPr>
        <w:autoSpaceDE w:val="0"/>
        <w:autoSpaceDN w:val="0"/>
        <w:adjustRightInd w:val="0"/>
        <w:ind w:firstLine="709"/>
        <w:jc w:val="center"/>
        <w:rPr>
          <w:rFonts w:ascii="Arial" w:hAnsi="Arial" w:cs="Arial"/>
        </w:rPr>
      </w:pPr>
    </w:p>
    <w:p w:rsidR="00E37828" w:rsidRPr="00B319D6" w:rsidRDefault="00E37828" w:rsidP="00601109">
      <w:pPr>
        <w:autoSpaceDE w:val="0"/>
        <w:autoSpaceDN w:val="0"/>
        <w:adjustRightInd w:val="0"/>
        <w:ind w:firstLine="709"/>
        <w:jc w:val="center"/>
        <w:rPr>
          <w:rFonts w:ascii="Arial" w:hAnsi="Arial" w:cs="Arial"/>
        </w:rPr>
      </w:pPr>
      <w:r w:rsidRPr="00B319D6">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B319D6" w:rsidRDefault="00E37828" w:rsidP="00601109">
      <w:pPr>
        <w:autoSpaceDE w:val="0"/>
        <w:autoSpaceDN w:val="0"/>
        <w:adjustRightInd w:val="0"/>
        <w:ind w:firstLine="709"/>
        <w:jc w:val="center"/>
        <w:rPr>
          <w:rFonts w:ascii="Arial" w:hAnsi="Arial" w:cs="Arial"/>
        </w:rPr>
      </w:pPr>
    </w:p>
    <w:p w:rsidR="00E37828" w:rsidRPr="00B319D6" w:rsidRDefault="00E37828" w:rsidP="00601109">
      <w:pPr>
        <w:ind w:firstLine="709"/>
        <w:rPr>
          <w:rFonts w:ascii="Arial" w:hAnsi="Arial" w:cs="Arial"/>
        </w:rPr>
      </w:pPr>
      <w:r w:rsidRPr="00B319D6">
        <w:rPr>
          <w:rFonts w:ascii="Arial" w:hAnsi="Arial" w:cs="Arial"/>
        </w:rPr>
        <w:t>Финансовое обеспечение реализации подпрограммы осуществляется за счет средств районного бюджета.</w:t>
      </w:r>
    </w:p>
    <w:p w:rsidR="00E37828" w:rsidRPr="00B319D6" w:rsidRDefault="00E37828" w:rsidP="00601109">
      <w:pPr>
        <w:ind w:firstLine="709"/>
        <w:jc w:val="both"/>
        <w:rPr>
          <w:rFonts w:ascii="Arial" w:hAnsi="Arial" w:cs="Arial"/>
        </w:rPr>
      </w:pPr>
      <w:r w:rsidRPr="00B319D6">
        <w:rPr>
          <w:rFonts w:ascii="Arial" w:hAnsi="Arial" w:cs="Arial"/>
        </w:rPr>
        <w:t xml:space="preserve">Общий объем финансирования подпрограммы составляет </w:t>
      </w:r>
      <w:r w:rsidR="001A41A7" w:rsidRPr="00B319D6">
        <w:rPr>
          <w:rFonts w:ascii="Arial" w:hAnsi="Arial" w:cs="Arial"/>
        </w:rPr>
        <w:t>79 207</w:t>
      </w:r>
      <w:r w:rsidR="005F0237" w:rsidRPr="00B319D6">
        <w:rPr>
          <w:rFonts w:ascii="Arial" w:hAnsi="Arial" w:cs="Arial"/>
        </w:rPr>
        <w:t>,</w:t>
      </w:r>
      <w:r w:rsidR="001A41A7" w:rsidRPr="00B319D6">
        <w:rPr>
          <w:rFonts w:ascii="Arial" w:hAnsi="Arial" w:cs="Arial"/>
        </w:rPr>
        <w:t>6</w:t>
      </w:r>
      <w:r w:rsidR="00BD0ABE" w:rsidRPr="00B319D6">
        <w:rPr>
          <w:rFonts w:ascii="Arial" w:hAnsi="Arial" w:cs="Arial"/>
        </w:rPr>
        <w:t>0</w:t>
      </w:r>
      <w:r w:rsidRPr="00B319D6">
        <w:rPr>
          <w:rFonts w:ascii="Arial" w:hAnsi="Arial" w:cs="Arial"/>
        </w:rPr>
        <w:t xml:space="preserve"> тыс. рублей, из них:</w:t>
      </w:r>
    </w:p>
    <w:p w:rsidR="00E37828" w:rsidRPr="00B319D6" w:rsidRDefault="00E37828" w:rsidP="00601109">
      <w:pPr>
        <w:ind w:firstLine="709"/>
        <w:jc w:val="both"/>
        <w:rPr>
          <w:rFonts w:ascii="Arial" w:hAnsi="Arial" w:cs="Arial"/>
        </w:rPr>
      </w:pPr>
      <w:r w:rsidRPr="00B319D6">
        <w:rPr>
          <w:rFonts w:ascii="Arial" w:hAnsi="Arial" w:cs="Arial"/>
        </w:rPr>
        <w:t>202</w:t>
      </w:r>
      <w:r w:rsidR="005F0237" w:rsidRPr="00B319D6">
        <w:rPr>
          <w:rFonts w:ascii="Arial" w:hAnsi="Arial" w:cs="Arial"/>
        </w:rPr>
        <w:t>2</w:t>
      </w:r>
      <w:r w:rsidRPr="00B319D6">
        <w:rPr>
          <w:rFonts w:ascii="Arial" w:hAnsi="Arial" w:cs="Arial"/>
        </w:rPr>
        <w:t xml:space="preserve"> год – </w:t>
      </w:r>
      <w:r w:rsidR="001A41A7" w:rsidRPr="00B319D6">
        <w:rPr>
          <w:rFonts w:ascii="Arial" w:hAnsi="Arial" w:cs="Arial"/>
        </w:rPr>
        <w:t xml:space="preserve">28 996,90 </w:t>
      </w:r>
      <w:r w:rsidRPr="00B319D6">
        <w:rPr>
          <w:rFonts w:ascii="Arial" w:hAnsi="Arial" w:cs="Arial"/>
        </w:rPr>
        <w:t>тыс. рублей;</w:t>
      </w:r>
    </w:p>
    <w:p w:rsidR="00E37828" w:rsidRPr="00B319D6" w:rsidRDefault="00E37828" w:rsidP="00601109">
      <w:pPr>
        <w:ind w:firstLine="709"/>
        <w:jc w:val="both"/>
        <w:rPr>
          <w:rFonts w:ascii="Arial" w:hAnsi="Arial" w:cs="Arial"/>
        </w:rPr>
      </w:pPr>
      <w:r w:rsidRPr="00B319D6">
        <w:rPr>
          <w:rFonts w:ascii="Arial" w:hAnsi="Arial" w:cs="Arial"/>
        </w:rPr>
        <w:t>202</w:t>
      </w:r>
      <w:r w:rsidR="005F0237" w:rsidRPr="00B319D6">
        <w:rPr>
          <w:rFonts w:ascii="Arial" w:hAnsi="Arial" w:cs="Arial"/>
        </w:rPr>
        <w:t>3</w:t>
      </w:r>
      <w:r w:rsidRPr="00B319D6">
        <w:rPr>
          <w:rFonts w:ascii="Arial" w:hAnsi="Arial" w:cs="Arial"/>
        </w:rPr>
        <w:t xml:space="preserve"> год – </w:t>
      </w:r>
      <w:r w:rsidR="000129EC" w:rsidRPr="00B319D6">
        <w:rPr>
          <w:rFonts w:ascii="Arial" w:hAnsi="Arial" w:cs="Arial"/>
        </w:rPr>
        <w:t>25 </w:t>
      </w:r>
      <w:r w:rsidR="001A41A7" w:rsidRPr="00B319D6">
        <w:rPr>
          <w:rFonts w:ascii="Arial" w:hAnsi="Arial" w:cs="Arial"/>
        </w:rPr>
        <w:t>5</w:t>
      </w:r>
      <w:r w:rsidR="000129EC" w:rsidRPr="00B319D6">
        <w:rPr>
          <w:rFonts w:ascii="Arial" w:hAnsi="Arial" w:cs="Arial"/>
        </w:rPr>
        <w:t>00,00</w:t>
      </w:r>
      <w:r w:rsidR="00B15888" w:rsidRPr="00B319D6">
        <w:rPr>
          <w:rFonts w:ascii="Arial" w:hAnsi="Arial" w:cs="Arial"/>
        </w:rPr>
        <w:t xml:space="preserve"> тыс. рублей;</w:t>
      </w:r>
    </w:p>
    <w:p w:rsidR="00B15888" w:rsidRPr="00B319D6" w:rsidRDefault="00B15888" w:rsidP="00601109">
      <w:pPr>
        <w:ind w:firstLine="709"/>
        <w:jc w:val="both"/>
        <w:rPr>
          <w:rFonts w:ascii="Arial" w:hAnsi="Arial" w:cs="Arial"/>
        </w:rPr>
      </w:pPr>
      <w:r w:rsidRPr="00B319D6">
        <w:rPr>
          <w:rFonts w:ascii="Arial" w:hAnsi="Arial" w:cs="Arial"/>
        </w:rPr>
        <w:t>202</w:t>
      </w:r>
      <w:r w:rsidR="005F0237" w:rsidRPr="00B319D6">
        <w:rPr>
          <w:rFonts w:ascii="Arial" w:hAnsi="Arial" w:cs="Arial"/>
        </w:rPr>
        <w:t>4</w:t>
      </w:r>
      <w:r w:rsidRPr="00B319D6">
        <w:rPr>
          <w:rFonts w:ascii="Arial" w:hAnsi="Arial" w:cs="Arial"/>
        </w:rPr>
        <w:t xml:space="preserve"> год – </w:t>
      </w:r>
      <w:r w:rsidR="000129EC" w:rsidRPr="00B319D6">
        <w:rPr>
          <w:rFonts w:ascii="Arial" w:hAnsi="Arial" w:cs="Arial"/>
        </w:rPr>
        <w:t>2</w:t>
      </w:r>
      <w:r w:rsidR="001A41A7" w:rsidRPr="00B319D6">
        <w:rPr>
          <w:rFonts w:ascii="Arial" w:hAnsi="Arial" w:cs="Arial"/>
        </w:rPr>
        <w:t>4 71</w:t>
      </w:r>
      <w:r w:rsidR="000129EC" w:rsidRPr="00B319D6">
        <w:rPr>
          <w:rFonts w:ascii="Arial" w:hAnsi="Arial" w:cs="Arial"/>
        </w:rPr>
        <w:t>0,</w:t>
      </w:r>
      <w:r w:rsidR="001A41A7" w:rsidRPr="00B319D6">
        <w:rPr>
          <w:rFonts w:ascii="Arial" w:hAnsi="Arial" w:cs="Arial"/>
        </w:rPr>
        <w:t>7</w:t>
      </w:r>
      <w:r w:rsidR="000129EC" w:rsidRPr="00B319D6">
        <w:rPr>
          <w:rFonts w:ascii="Arial" w:hAnsi="Arial" w:cs="Arial"/>
        </w:rPr>
        <w:t>0</w:t>
      </w:r>
      <w:r w:rsidRPr="00B319D6">
        <w:rPr>
          <w:rFonts w:ascii="Arial" w:hAnsi="Arial" w:cs="Arial"/>
        </w:rPr>
        <w:t xml:space="preserve"> тыс. рублей.</w:t>
      </w:r>
    </w:p>
    <w:p w:rsidR="00E37828" w:rsidRPr="00B319D6" w:rsidRDefault="00E37828" w:rsidP="00601109">
      <w:pPr>
        <w:ind w:firstLine="709"/>
        <w:jc w:val="both"/>
        <w:rPr>
          <w:rFonts w:ascii="Arial" w:hAnsi="Arial" w:cs="Arial"/>
        </w:rPr>
      </w:pPr>
      <w:r w:rsidRPr="00B319D6">
        <w:rPr>
          <w:rFonts w:ascii="Arial" w:hAnsi="Arial" w:cs="Arial"/>
        </w:rPr>
        <w:t>в том числе:</w:t>
      </w:r>
    </w:p>
    <w:p w:rsidR="001A41A7" w:rsidRPr="00B319D6" w:rsidRDefault="001A41A7" w:rsidP="00601109">
      <w:pPr>
        <w:ind w:firstLine="709"/>
        <w:jc w:val="both"/>
        <w:rPr>
          <w:rFonts w:ascii="Arial" w:hAnsi="Arial" w:cs="Arial"/>
        </w:rPr>
      </w:pPr>
      <w:r w:rsidRPr="00B319D6">
        <w:rPr>
          <w:rFonts w:ascii="Arial" w:hAnsi="Arial" w:cs="Arial"/>
        </w:rPr>
        <w:t>средства краевого бюджета</w:t>
      </w:r>
      <w:r w:rsidR="002A268E" w:rsidRPr="00B319D6">
        <w:rPr>
          <w:rFonts w:ascii="Arial" w:hAnsi="Arial" w:cs="Arial"/>
        </w:rPr>
        <w:t>, из них:</w:t>
      </w:r>
    </w:p>
    <w:p w:rsidR="002A268E" w:rsidRPr="00B319D6" w:rsidRDefault="002A268E" w:rsidP="00601109">
      <w:pPr>
        <w:ind w:firstLine="709"/>
        <w:jc w:val="both"/>
        <w:rPr>
          <w:rFonts w:ascii="Arial" w:hAnsi="Arial" w:cs="Arial"/>
        </w:rPr>
      </w:pPr>
      <w:r w:rsidRPr="00B319D6">
        <w:rPr>
          <w:rFonts w:ascii="Arial" w:hAnsi="Arial" w:cs="Arial"/>
        </w:rPr>
        <w:t>2022 год – 239,00 тыс. рублей;</w:t>
      </w:r>
    </w:p>
    <w:p w:rsidR="002A268E" w:rsidRPr="00B319D6" w:rsidRDefault="002A268E" w:rsidP="00601109">
      <w:pPr>
        <w:ind w:firstLine="709"/>
        <w:jc w:val="both"/>
        <w:rPr>
          <w:rFonts w:ascii="Arial" w:hAnsi="Arial" w:cs="Arial"/>
        </w:rPr>
      </w:pPr>
      <w:r w:rsidRPr="00B319D6">
        <w:rPr>
          <w:rFonts w:ascii="Arial" w:hAnsi="Arial" w:cs="Arial"/>
        </w:rPr>
        <w:t>2023 год – 0,00 тыс. рублей;</w:t>
      </w:r>
    </w:p>
    <w:p w:rsidR="002A268E" w:rsidRPr="00B319D6" w:rsidRDefault="002A268E" w:rsidP="00601109">
      <w:pPr>
        <w:ind w:firstLine="709"/>
        <w:jc w:val="both"/>
        <w:rPr>
          <w:rFonts w:ascii="Arial" w:hAnsi="Arial" w:cs="Arial"/>
        </w:rPr>
      </w:pPr>
      <w:r w:rsidRPr="00B319D6">
        <w:rPr>
          <w:rFonts w:ascii="Arial" w:hAnsi="Arial" w:cs="Arial"/>
        </w:rPr>
        <w:t>2024 год – 0,00 тыс. рублей;</w:t>
      </w:r>
    </w:p>
    <w:p w:rsidR="00053197" w:rsidRPr="00B319D6" w:rsidRDefault="00053197" w:rsidP="00601109">
      <w:pPr>
        <w:ind w:firstLine="709"/>
        <w:jc w:val="both"/>
        <w:rPr>
          <w:rFonts w:ascii="Arial" w:hAnsi="Arial" w:cs="Arial"/>
        </w:rPr>
      </w:pPr>
      <w:r w:rsidRPr="00B319D6">
        <w:rPr>
          <w:rFonts w:ascii="Arial" w:hAnsi="Arial" w:cs="Arial"/>
        </w:rPr>
        <w:lastRenderedPageBreak/>
        <w:t xml:space="preserve">средства </w:t>
      </w:r>
      <w:r w:rsidR="00C30750" w:rsidRPr="00B319D6">
        <w:rPr>
          <w:rFonts w:ascii="Arial" w:hAnsi="Arial" w:cs="Arial"/>
        </w:rPr>
        <w:t>районного</w:t>
      </w:r>
      <w:r w:rsidRPr="00B319D6">
        <w:rPr>
          <w:rFonts w:ascii="Arial" w:hAnsi="Arial" w:cs="Arial"/>
        </w:rPr>
        <w:t xml:space="preserve"> бюджета – </w:t>
      </w:r>
      <w:r w:rsidR="000129EC" w:rsidRPr="00B319D6">
        <w:rPr>
          <w:rFonts w:ascii="Arial" w:hAnsi="Arial" w:cs="Arial"/>
        </w:rPr>
        <w:t>7</w:t>
      </w:r>
      <w:r w:rsidR="002A268E" w:rsidRPr="00B319D6">
        <w:rPr>
          <w:rFonts w:ascii="Arial" w:hAnsi="Arial" w:cs="Arial"/>
        </w:rPr>
        <w:t>8</w:t>
      </w:r>
      <w:r w:rsidR="000129EC" w:rsidRPr="00B319D6">
        <w:rPr>
          <w:rFonts w:ascii="Arial" w:hAnsi="Arial" w:cs="Arial"/>
        </w:rPr>
        <w:t> </w:t>
      </w:r>
      <w:r w:rsidR="002A268E" w:rsidRPr="00B319D6">
        <w:rPr>
          <w:rFonts w:ascii="Arial" w:hAnsi="Arial" w:cs="Arial"/>
        </w:rPr>
        <w:t>967</w:t>
      </w:r>
      <w:r w:rsidR="000129EC" w:rsidRPr="00B319D6">
        <w:rPr>
          <w:rFonts w:ascii="Arial" w:hAnsi="Arial" w:cs="Arial"/>
        </w:rPr>
        <w:t>,</w:t>
      </w:r>
      <w:r w:rsidR="002A268E" w:rsidRPr="00B319D6">
        <w:rPr>
          <w:rFonts w:ascii="Arial" w:hAnsi="Arial" w:cs="Arial"/>
        </w:rPr>
        <w:t>7</w:t>
      </w:r>
      <w:r w:rsidR="000129EC" w:rsidRPr="00B319D6">
        <w:rPr>
          <w:rFonts w:ascii="Arial" w:hAnsi="Arial" w:cs="Arial"/>
        </w:rPr>
        <w:t>0</w:t>
      </w:r>
      <w:r w:rsidRPr="00B319D6">
        <w:rPr>
          <w:rFonts w:ascii="Arial" w:hAnsi="Arial" w:cs="Arial"/>
        </w:rPr>
        <w:t xml:space="preserve"> тыс. рублей, из них;</w:t>
      </w:r>
    </w:p>
    <w:p w:rsidR="00053197" w:rsidRPr="00B319D6" w:rsidRDefault="00053197" w:rsidP="00601109">
      <w:pPr>
        <w:ind w:firstLine="709"/>
        <w:jc w:val="both"/>
        <w:rPr>
          <w:rFonts w:ascii="Arial" w:hAnsi="Arial" w:cs="Arial"/>
        </w:rPr>
      </w:pPr>
      <w:r w:rsidRPr="00B319D6">
        <w:rPr>
          <w:rFonts w:ascii="Arial" w:hAnsi="Arial" w:cs="Arial"/>
        </w:rPr>
        <w:t>202</w:t>
      </w:r>
      <w:r w:rsidR="002A268E" w:rsidRPr="00B319D6">
        <w:rPr>
          <w:rFonts w:ascii="Arial" w:hAnsi="Arial" w:cs="Arial"/>
        </w:rPr>
        <w:t>2</w:t>
      </w:r>
      <w:r w:rsidRPr="00B319D6">
        <w:rPr>
          <w:rFonts w:ascii="Arial" w:hAnsi="Arial" w:cs="Arial"/>
        </w:rPr>
        <w:t xml:space="preserve"> год – </w:t>
      </w:r>
      <w:r w:rsidR="000129EC" w:rsidRPr="00B319D6">
        <w:rPr>
          <w:rFonts w:ascii="Arial" w:hAnsi="Arial" w:cs="Arial"/>
        </w:rPr>
        <w:t>2</w:t>
      </w:r>
      <w:r w:rsidR="002A268E" w:rsidRPr="00B319D6">
        <w:rPr>
          <w:rFonts w:ascii="Arial" w:hAnsi="Arial" w:cs="Arial"/>
        </w:rPr>
        <w:t>8 757,00</w:t>
      </w:r>
      <w:r w:rsidRPr="00B319D6">
        <w:rPr>
          <w:rFonts w:ascii="Arial" w:hAnsi="Arial" w:cs="Arial"/>
        </w:rPr>
        <w:t xml:space="preserve"> тыс. рублей;</w:t>
      </w:r>
    </w:p>
    <w:p w:rsidR="00053197" w:rsidRPr="00B319D6" w:rsidRDefault="00053197" w:rsidP="00601109">
      <w:pPr>
        <w:ind w:firstLine="709"/>
        <w:jc w:val="both"/>
        <w:rPr>
          <w:rFonts w:ascii="Arial" w:hAnsi="Arial" w:cs="Arial"/>
        </w:rPr>
      </w:pPr>
      <w:r w:rsidRPr="00B319D6">
        <w:rPr>
          <w:rFonts w:ascii="Arial" w:hAnsi="Arial" w:cs="Arial"/>
        </w:rPr>
        <w:t>202</w:t>
      </w:r>
      <w:r w:rsidR="002A268E" w:rsidRPr="00B319D6">
        <w:rPr>
          <w:rFonts w:ascii="Arial" w:hAnsi="Arial" w:cs="Arial"/>
        </w:rPr>
        <w:t>3</w:t>
      </w:r>
      <w:r w:rsidRPr="00B319D6">
        <w:rPr>
          <w:rFonts w:ascii="Arial" w:hAnsi="Arial" w:cs="Arial"/>
        </w:rPr>
        <w:t xml:space="preserve"> год – </w:t>
      </w:r>
      <w:r w:rsidR="000129EC" w:rsidRPr="00B319D6">
        <w:rPr>
          <w:rFonts w:ascii="Arial" w:hAnsi="Arial" w:cs="Arial"/>
        </w:rPr>
        <w:t>25 </w:t>
      </w:r>
      <w:r w:rsidR="002A268E" w:rsidRPr="00B319D6">
        <w:rPr>
          <w:rFonts w:ascii="Arial" w:hAnsi="Arial" w:cs="Arial"/>
        </w:rPr>
        <w:t>5</w:t>
      </w:r>
      <w:r w:rsidR="000129EC" w:rsidRPr="00B319D6">
        <w:rPr>
          <w:rFonts w:ascii="Arial" w:hAnsi="Arial" w:cs="Arial"/>
        </w:rPr>
        <w:t>00,00</w:t>
      </w:r>
      <w:r w:rsidRPr="00B319D6">
        <w:rPr>
          <w:rFonts w:ascii="Arial" w:hAnsi="Arial" w:cs="Arial"/>
        </w:rPr>
        <w:t xml:space="preserve"> тыс. рублей;</w:t>
      </w:r>
    </w:p>
    <w:p w:rsidR="001A4ED7" w:rsidRPr="00B319D6" w:rsidRDefault="00B15888" w:rsidP="00601109">
      <w:pPr>
        <w:ind w:firstLine="709"/>
        <w:jc w:val="both"/>
        <w:rPr>
          <w:rFonts w:ascii="Arial" w:hAnsi="Arial" w:cs="Arial"/>
        </w:rPr>
      </w:pPr>
      <w:r w:rsidRPr="00B319D6">
        <w:rPr>
          <w:rFonts w:ascii="Arial" w:hAnsi="Arial" w:cs="Arial"/>
        </w:rPr>
        <w:t>202</w:t>
      </w:r>
      <w:r w:rsidR="002A268E" w:rsidRPr="00B319D6">
        <w:rPr>
          <w:rFonts w:ascii="Arial" w:hAnsi="Arial" w:cs="Arial"/>
        </w:rPr>
        <w:t>4</w:t>
      </w:r>
      <w:r w:rsidRPr="00B319D6">
        <w:rPr>
          <w:rFonts w:ascii="Arial" w:hAnsi="Arial" w:cs="Arial"/>
        </w:rPr>
        <w:t xml:space="preserve"> год – </w:t>
      </w:r>
      <w:r w:rsidR="000129EC" w:rsidRPr="00B319D6">
        <w:rPr>
          <w:rFonts w:ascii="Arial" w:hAnsi="Arial" w:cs="Arial"/>
        </w:rPr>
        <w:t>2</w:t>
      </w:r>
      <w:r w:rsidR="002A268E" w:rsidRPr="00B319D6">
        <w:rPr>
          <w:rFonts w:ascii="Arial" w:hAnsi="Arial" w:cs="Arial"/>
        </w:rPr>
        <w:t>4 71</w:t>
      </w:r>
      <w:r w:rsidR="000129EC" w:rsidRPr="00B319D6">
        <w:rPr>
          <w:rFonts w:ascii="Arial" w:hAnsi="Arial" w:cs="Arial"/>
        </w:rPr>
        <w:t>0,00</w:t>
      </w:r>
      <w:r w:rsidRPr="00B319D6">
        <w:rPr>
          <w:rFonts w:ascii="Arial" w:hAnsi="Arial" w:cs="Arial"/>
        </w:rPr>
        <w:t xml:space="preserve"> тыс. рублей.</w:t>
      </w:r>
    </w:p>
    <w:p w:rsidR="001A4ED7" w:rsidRPr="00B319D6" w:rsidRDefault="001A4ED7">
      <w:pPr>
        <w:rPr>
          <w:rFonts w:ascii="Arial" w:hAnsi="Arial" w:cs="Arial"/>
        </w:rPr>
      </w:pPr>
      <w:r w:rsidRPr="00B319D6">
        <w:rPr>
          <w:rFonts w:ascii="Arial" w:hAnsi="Arial" w:cs="Arial"/>
        </w:rPr>
        <w:br w:type="page"/>
      </w:r>
    </w:p>
    <w:p w:rsidR="001A4ED7" w:rsidRPr="00B319D6" w:rsidRDefault="001A4ED7">
      <w:pPr>
        <w:rPr>
          <w:rFonts w:ascii="Arial" w:hAnsi="Arial" w:cs="Arial"/>
        </w:rPr>
        <w:sectPr w:rsidR="001A4ED7" w:rsidRPr="00B319D6" w:rsidSect="00A87277">
          <w:pgSz w:w="11906" w:h="16838"/>
          <w:pgMar w:top="709" w:right="850" w:bottom="1134" w:left="1701" w:header="709" w:footer="709" w:gutter="0"/>
          <w:cols w:space="708"/>
          <w:titlePg/>
          <w:docGrid w:linePitch="360"/>
        </w:sectPr>
      </w:pPr>
    </w:p>
    <w:tbl>
      <w:tblPr>
        <w:tblW w:w="14286" w:type="dxa"/>
        <w:tblInd w:w="108" w:type="dxa"/>
        <w:tblLook w:val="04A0"/>
      </w:tblPr>
      <w:tblGrid>
        <w:gridCol w:w="1920"/>
        <w:gridCol w:w="3551"/>
        <w:gridCol w:w="1339"/>
        <w:gridCol w:w="2527"/>
        <w:gridCol w:w="961"/>
        <w:gridCol w:w="961"/>
        <w:gridCol w:w="961"/>
        <w:gridCol w:w="961"/>
        <w:gridCol w:w="961"/>
        <w:gridCol w:w="961"/>
      </w:tblGrid>
      <w:tr w:rsidR="001A4ED7" w:rsidRPr="00B319D6" w:rsidTr="009A464F">
        <w:trPr>
          <w:trHeight w:val="1562"/>
        </w:trPr>
        <w:tc>
          <w:tcPr>
            <w:tcW w:w="2046" w:type="dxa"/>
            <w:tcBorders>
              <w:top w:val="nil"/>
              <w:left w:val="nil"/>
              <w:bottom w:val="nil"/>
              <w:right w:val="nil"/>
            </w:tcBorders>
            <w:shd w:val="clear" w:color="auto" w:fill="auto"/>
            <w:noWrap/>
            <w:vAlign w:val="center"/>
            <w:hideMark/>
          </w:tcPr>
          <w:p w:rsidR="001A4ED7" w:rsidRPr="00B319D6"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B319D6" w:rsidRDefault="001A4ED7" w:rsidP="00B319D6">
            <w:pPr>
              <w:ind w:firstLineChars="1500" w:firstLine="3600"/>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4500" w:type="dxa"/>
            <w:gridSpan w:val="6"/>
            <w:tcBorders>
              <w:top w:val="nil"/>
              <w:left w:val="nil"/>
              <w:bottom w:val="nil"/>
              <w:right w:val="nil"/>
            </w:tcBorders>
            <w:shd w:val="clear" w:color="auto" w:fill="auto"/>
            <w:hideMark/>
          </w:tcPr>
          <w:p w:rsidR="001A4ED7" w:rsidRPr="00B319D6" w:rsidRDefault="001A4ED7">
            <w:pPr>
              <w:jc w:val="right"/>
              <w:rPr>
                <w:rFonts w:ascii="Arial" w:hAnsi="Arial" w:cs="Arial"/>
                <w:color w:val="000000"/>
              </w:rPr>
            </w:pPr>
            <w:r w:rsidRPr="00B319D6">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B319D6" w:rsidTr="001A4ED7">
        <w:trPr>
          <w:trHeight w:val="315"/>
        </w:trPr>
        <w:tc>
          <w:tcPr>
            <w:tcW w:w="2046" w:type="dxa"/>
            <w:tcBorders>
              <w:top w:val="nil"/>
              <w:left w:val="nil"/>
              <w:bottom w:val="nil"/>
              <w:right w:val="nil"/>
            </w:tcBorders>
            <w:shd w:val="clear" w:color="auto" w:fill="auto"/>
            <w:noWrap/>
            <w:vAlign w:val="center"/>
            <w:hideMark/>
          </w:tcPr>
          <w:p w:rsidR="001A4ED7" w:rsidRPr="00B319D6" w:rsidRDefault="001A4ED7">
            <w:pPr>
              <w:jc w:val="right"/>
              <w:rPr>
                <w:rFonts w:ascii="Arial" w:hAnsi="Arial" w:cs="Arial"/>
                <w:color w:val="000000"/>
              </w:rPr>
            </w:pPr>
          </w:p>
        </w:tc>
        <w:tc>
          <w:tcPr>
            <w:tcW w:w="3800" w:type="dxa"/>
            <w:tcBorders>
              <w:top w:val="nil"/>
              <w:left w:val="nil"/>
              <w:bottom w:val="nil"/>
              <w:right w:val="nil"/>
            </w:tcBorders>
            <w:shd w:val="clear" w:color="auto" w:fill="auto"/>
            <w:noWrap/>
            <w:vAlign w:val="bottom"/>
            <w:hideMark/>
          </w:tcPr>
          <w:p w:rsidR="001A4ED7" w:rsidRPr="00B319D6" w:rsidRDefault="001A4ED7">
            <w:pPr>
              <w:jc w:val="both"/>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r>
      <w:tr w:rsidR="001A4ED7" w:rsidRPr="00B319D6" w:rsidTr="001A4ED7">
        <w:trPr>
          <w:trHeight w:val="315"/>
        </w:trPr>
        <w:tc>
          <w:tcPr>
            <w:tcW w:w="13536" w:type="dxa"/>
            <w:gridSpan w:val="9"/>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b/>
                <w:bCs/>
              </w:rPr>
            </w:pPr>
            <w:r w:rsidRPr="00B319D6">
              <w:rPr>
                <w:rFonts w:ascii="Arial" w:hAnsi="Arial" w:cs="Arial"/>
                <w:b/>
                <w:bCs/>
              </w:rPr>
              <w:t>Перечень целевых индикаторов подпрограммы</w:t>
            </w:r>
          </w:p>
        </w:tc>
        <w:tc>
          <w:tcPr>
            <w:tcW w:w="750" w:type="dxa"/>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b/>
                <w:bCs/>
              </w:rPr>
            </w:pPr>
          </w:p>
        </w:tc>
      </w:tr>
      <w:tr w:rsidR="001A4ED7" w:rsidRPr="00B319D6" w:rsidTr="001A4ED7">
        <w:trPr>
          <w:trHeight w:val="315"/>
        </w:trPr>
        <w:tc>
          <w:tcPr>
            <w:tcW w:w="2046" w:type="dxa"/>
            <w:tcBorders>
              <w:top w:val="nil"/>
              <w:left w:val="nil"/>
              <w:bottom w:val="nil"/>
              <w:right w:val="nil"/>
            </w:tcBorders>
            <w:shd w:val="clear" w:color="auto" w:fill="auto"/>
            <w:noWrap/>
            <w:vAlign w:val="center"/>
            <w:hideMark/>
          </w:tcPr>
          <w:p w:rsidR="001A4ED7" w:rsidRPr="00B319D6" w:rsidRDefault="001A4ED7">
            <w:pP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r>
      <w:tr w:rsidR="001A4ED7" w:rsidRPr="00B319D6" w:rsidTr="001A4ED7">
        <w:trPr>
          <w:trHeight w:val="315"/>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3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Цель, целевые индикаторы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Единица измерения</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Источник информации</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201</w:t>
            </w:r>
            <w:r w:rsidR="001E1988" w:rsidRPr="00B319D6">
              <w:rPr>
                <w:rFonts w:ascii="Arial" w:hAnsi="Arial" w:cs="Arial"/>
              </w:rPr>
              <w:t>9</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20</w:t>
            </w:r>
            <w:r w:rsidR="001E1988" w:rsidRPr="00B319D6">
              <w:rPr>
                <w:rFonts w:ascii="Arial" w:hAnsi="Arial" w:cs="Arial"/>
              </w:rPr>
              <w:t>20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202</w:t>
            </w:r>
            <w:r w:rsidR="001E1988" w:rsidRPr="00B319D6">
              <w:rPr>
                <w:rFonts w:ascii="Arial" w:hAnsi="Arial" w:cs="Arial"/>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202</w:t>
            </w:r>
            <w:r w:rsidR="001E1988" w:rsidRPr="00B319D6">
              <w:rPr>
                <w:rFonts w:ascii="Arial" w:hAnsi="Arial" w:cs="Arial"/>
              </w:rPr>
              <w:t>2</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202</w:t>
            </w:r>
            <w:r w:rsidR="001E1988" w:rsidRPr="00B319D6">
              <w:rPr>
                <w:rFonts w:ascii="Arial" w:hAnsi="Arial" w:cs="Arial"/>
              </w:rPr>
              <w:t>3</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202</w:t>
            </w:r>
            <w:r w:rsidR="001E1988" w:rsidRPr="00B319D6">
              <w:rPr>
                <w:rFonts w:ascii="Arial" w:hAnsi="Arial" w:cs="Arial"/>
              </w:rPr>
              <w:t>4</w:t>
            </w:r>
          </w:p>
        </w:tc>
      </w:tr>
      <w:tr w:rsidR="001A4ED7" w:rsidRPr="00B319D6" w:rsidTr="001A4ED7">
        <w:trPr>
          <w:trHeight w:val="990"/>
        </w:trPr>
        <w:tc>
          <w:tcPr>
            <w:tcW w:w="2046"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3800" w:type="dxa"/>
            <w:vMerge/>
            <w:tcBorders>
              <w:top w:val="single" w:sz="4" w:space="0" w:color="auto"/>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1A4ED7">
        <w:trPr>
          <w:trHeight w:val="675"/>
        </w:trPr>
        <w:tc>
          <w:tcPr>
            <w:tcW w:w="1428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Цель: Обеспечить централизованный подвоз </w:t>
            </w:r>
            <w:proofErr w:type="gramStart"/>
            <w:r w:rsidRPr="00B319D6">
              <w:rPr>
                <w:rFonts w:ascii="Arial" w:hAnsi="Arial" w:cs="Arial"/>
              </w:rPr>
              <w:t>обучающихся</w:t>
            </w:r>
            <w:proofErr w:type="gramEnd"/>
            <w:r w:rsidRPr="00B319D6">
              <w:rPr>
                <w:rFonts w:ascii="Arial" w:hAnsi="Arial" w:cs="Arial"/>
              </w:rPr>
              <w:t xml:space="preserve">  к муниципальным  общеобразовательным учреждениям  специализированными  автобусами</w:t>
            </w:r>
            <w:r w:rsidRPr="00B319D6">
              <w:rPr>
                <w:rFonts w:ascii="Arial" w:hAnsi="Arial" w:cs="Arial"/>
                <w:i/>
                <w:iCs/>
              </w:rPr>
              <w:t>.</w:t>
            </w:r>
          </w:p>
        </w:tc>
      </w:tr>
      <w:tr w:rsidR="001A4ED7" w:rsidRPr="00B319D6" w:rsidTr="001A4ED7">
        <w:trPr>
          <w:trHeight w:val="315"/>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b/>
                <w:bCs/>
              </w:rPr>
            </w:pPr>
            <w:r w:rsidRPr="00B319D6">
              <w:rPr>
                <w:rFonts w:ascii="Arial" w:hAnsi="Arial" w:cs="Arial"/>
                <w:b/>
                <w:bCs/>
              </w:rPr>
              <w:t> </w:t>
            </w:r>
          </w:p>
        </w:tc>
        <w:tc>
          <w:tcPr>
            <w:tcW w:w="380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Целевые индикаторы</w:t>
            </w:r>
          </w:p>
        </w:tc>
        <w:tc>
          <w:tcPr>
            <w:tcW w:w="124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270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750" w:type="dxa"/>
            <w:tcBorders>
              <w:top w:val="nil"/>
              <w:left w:val="nil"/>
              <w:bottom w:val="single" w:sz="4" w:space="0" w:color="auto"/>
              <w:right w:val="single" w:sz="4" w:space="0" w:color="auto"/>
            </w:tcBorders>
            <w:shd w:val="clear" w:color="auto" w:fill="auto"/>
            <w:noWrap/>
            <w:vAlign w:val="bottom"/>
            <w:hideMark/>
          </w:tcPr>
          <w:p w:rsidR="001A4ED7" w:rsidRPr="00B319D6" w:rsidRDefault="001A4ED7">
            <w:pPr>
              <w:rPr>
                <w:rFonts w:ascii="Arial" w:hAnsi="Arial" w:cs="Arial"/>
                <w:color w:val="000000"/>
              </w:rPr>
            </w:pPr>
            <w:r w:rsidRPr="00B319D6">
              <w:rPr>
                <w:rFonts w:ascii="Arial" w:hAnsi="Arial" w:cs="Arial"/>
                <w:color w:val="000000"/>
              </w:rPr>
              <w:t> </w:t>
            </w:r>
          </w:p>
        </w:tc>
      </w:tr>
      <w:tr w:rsidR="001A4ED7" w:rsidRPr="00B319D6"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w:t>
            </w:r>
          </w:p>
        </w:tc>
        <w:tc>
          <w:tcPr>
            <w:tcW w:w="3800" w:type="dxa"/>
            <w:tcBorders>
              <w:top w:val="nil"/>
              <w:left w:val="nil"/>
              <w:bottom w:val="nil"/>
              <w:right w:val="single" w:sz="4" w:space="0" w:color="auto"/>
            </w:tcBorders>
            <w:shd w:val="clear" w:color="auto" w:fill="auto"/>
            <w:hideMark/>
          </w:tcPr>
          <w:p w:rsidR="001A4ED7" w:rsidRPr="00B319D6" w:rsidRDefault="001A4ED7">
            <w:pPr>
              <w:rPr>
                <w:rFonts w:ascii="Arial" w:hAnsi="Arial" w:cs="Arial"/>
              </w:rPr>
            </w:pPr>
            <w:r w:rsidRPr="00B319D6">
              <w:rPr>
                <w:rFonts w:ascii="Arial" w:hAnsi="Arial" w:cs="Arial"/>
              </w:rPr>
              <w:t>Количество рейсов в год</w:t>
            </w:r>
          </w:p>
        </w:tc>
        <w:tc>
          <w:tcPr>
            <w:tcW w:w="124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ед.</w:t>
            </w:r>
          </w:p>
        </w:tc>
        <w:tc>
          <w:tcPr>
            <w:tcW w:w="2700" w:type="dxa"/>
            <w:tcBorders>
              <w:top w:val="nil"/>
              <w:left w:val="nil"/>
              <w:bottom w:val="nil"/>
              <w:right w:val="nil"/>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Ведомственная отчетность</w:t>
            </w:r>
          </w:p>
        </w:tc>
        <w:tc>
          <w:tcPr>
            <w:tcW w:w="750" w:type="dxa"/>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18565</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18565</w:t>
            </w:r>
          </w:p>
        </w:tc>
      </w:tr>
      <w:tr w:rsidR="001A4ED7" w:rsidRPr="00B319D6" w:rsidTr="001A4ED7">
        <w:trPr>
          <w:trHeight w:val="69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Количество километров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proofErr w:type="gramStart"/>
            <w:r w:rsidRPr="00B319D6">
              <w:rPr>
                <w:rFonts w:ascii="Arial" w:hAnsi="Arial" w:cs="Arial"/>
              </w:rPr>
              <w:t>км</w:t>
            </w:r>
            <w:proofErr w:type="gramEnd"/>
            <w:r w:rsidRPr="00B319D6">
              <w:rPr>
                <w:rFonts w:ascii="Arial" w:hAnsi="Arial" w:cs="Arial"/>
              </w:rPr>
              <w: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463420</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463420</w:t>
            </w:r>
          </w:p>
        </w:tc>
      </w:tr>
      <w:tr w:rsidR="001A4ED7" w:rsidRPr="00B319D6" w:rsidTr="001A4ED7">
        <w:trPr>
          <w:trHeight w:val="720"/>
        </w:trPr>
        <w:tc>
          <w:tcPr>
            <w:tcW w:w="2046" w:type="dxa"/>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3</w:t>
            </w:r>
          </w:p>
        </w:tc>
        <w:tc>
          <w:tcPr>
            <w:tcW w:w="3800" w:type="dxa"/>
            <w:tcBorders>
              <w:top w:val="nil"/>
              <w:left w:val="nil"/>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Количество  маршрутов</w:t>
            </w:r>
          </w:p>
        </w:tc>
        <w:tc>
          <w:tcPr>
            <w:tcW w:w="124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ед.</w:t>
            </w:r>
          </w:p>
        </w:tc>
        <w:tc>
          <w:tcPr>
            <w:tcW w:w="270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Ведомственная отчетность</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27</w:t>
            </w:r>
          </w:p>
        </w:tc>
        <w:tc>
          <w:tcPr>
            <w:tcW w:w="750" w:type="dxa"/>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27</w:t>
            </w:r>
          </w:p>
        </w:tc>
      </w:tr>
      <w:tr w:rsidR="001A4ED7" w:rsidRPr="00B319D6" w:rsidTr="001A4ED7">
        <w:trPr>
          <w:trHeight w:val="315"/>
        </w:trPr>
        <w:tc>
          <w:tcPr>
            <w:tcW w:w="2046" w:type="dxa"/>
            <w:tcBorders>
              <w:top w:val="nil"/>
              <w:left w:val="nil"/>
              <w:bottom w:val="nil"/>
              <w:right w:val="nil"/>
            </w:tcBorders>
            <w:shd w:val="clear" w:color="auto" w:fill="auto"/>
            <w:noWrap/>
            <w:vAlign w:val="center"/>
            <w:hideMark/>
          </w:tcPr>
          <w:p w:rsidR="001A4ED7" w:rsidRPr="00B319D6" w:rsidRDefault="001A4ED7">
            <w:pPr>
              <w:jc w:val="center"/>
              <w:rPr>
                <w:rFonts w:ascii="Arial" w:hAnsi="Arial" w:cs="Arial"/>
              </w:rPr>
            </w:pPr>
          </w:p>
        </w:tc>
        <w:tc>
          <w:tcPr>
            <w:tcW w:w="3800" w:type="dxa"/>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24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70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r>
      <w:tr w:rsidR="001A4ED7" w:rsidRPr="00B319D6" w:rsidTr="001A4ED7">
        <w:trPr>
          <w:trHeight w:val="315"/>
        </w:trPr>
        <w:tc>
          <w:tcPr>
            <w:tcW w:w="7086" w:type="dxa"/>
            <w:gridSpan w:val="3"/>
            <w:tcBorders>
              <w:top w:val="nil"/>
              <w:left w:val="nil"/>
              <w:bottom w:val="nil"/>
              <w:right w:val="nil"/>
            </w:tcBorders>
            <w:shd w:val="clear" w:color="auto" w:fill="auto"/>
            <w:noWrap/>
            <w:vAlign w:val="center"/>
            <w:hideMark/>
          </w:tcPr>
          <w:p w:rsidR="001A4ED7" w:rsidRPr="00B319D6" w:rsidRDefault="001A4ED7">
            <w:pPr>
              <w:rPr>
                <w:rFonts w:ascii="Arial" w:hAnsi="Arial" w:cs="Arial"/>
              </w:rPr>
            </w:pPr>
            <w:r w:rsidRPr="00B319D6">
              <w:rPr>
                <w:rFonts w:ascii="Arial" w:hAnsi="Arial" w:cs="Arial"/>
              </w:rPr>
              <w:t>Руководитель управления образования</w:t>
            </w:r>
          </w:p>
        </w:tc>
        <w:tc>
          <w:tcPr>
            <w:tcW w:w="270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750" w:type="dxa"/>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250" w:type="dxa"/>
            <w:gridSpan w:val="3"/>
            <w:tcBorders>
              <w:top w:val="nil"/>
              <w:left w:val="nil"/>
              <w:bottom w:val="nil"/>
              <w:right w:val="nil"/>
            </w:tcBorders>
            <w:shd w:val="clear" w:color="auto" w:fill="auto"/>
            <w:noWrap/>
            <w:vAlign w:val="center"/>
            <w:hideMark/>
          </w:tcPr>
          <w:p w:rsidR="001A4ED7" w:rsidRPr="00B319D6" w:rsidRDefault="001A4ED7">
            <w:pPr>
              <w:jc w:val="right"/>
              <w:rPr>
                <w:rFonts w:ascii="Arial" w:hAnsi="Arial" w:cs="Arial"/>
              </w:rPr>
            </w:pPr>
            <w:r w:rsidRPr="00B319D6">
              <w:rPr>
                <w:rFonts w:ascii="Arial" w:hAnsi="Arial" w:cs="Arial"/>
              </w:rPr>
              <w:t>К.А. Кузьмин</w:t>
            </w:r>
          </w:p>
        </w:tc>
      </w:tr>
    </w:tbl>
    <w:p w:rsidR="001A4ED7" w:rsidRPr="00B319D6" w:rsidRDefault="001A4ED7" w:rsidP="00601109">
      <w:pPr>
        <w:ind w:firstLine="709"/>
        <w:jc w:val="both"/>
        <w:rPr>
          <w:rFonts w:ascii="Arial" w:hAnsi="Arial" w:cs="Arial"/>
        </w:rPr>
        <w:sectPr w:rsidR="001A4ED7" w:rsidRPr="00B319D6" w:rsidSect="009A464F">
          <w:pgSz w:w="16838" w:h="11906" w:orient="landscape"/>
          <w:pgMar w:top="851" w:right="709" w:bottom="851" w:left="1134" w:header="709" w:footer="709" w:gutter="0"/>
          <w:cols w:space="708"/>
          <w:titlePg/>
          <w:docGrid w:linePitch="360"/>
        </w:sectPr>
      </w:pPr>
    </w:p>
    <w:tbl>
      <w:tblPr>
        <w:tblW w:w="5000" w:type="pct"/>
        <w:tblLook w:val="04A0"/>
      </w:tblPr>
      <w:tblGrid>
        <w:gridCol w:w="595"/>
        <w:gridCol w:w="2437"/>
        <w:gridCol w:w="1574"/>
        <w:gridCol w:w="802"/>
        <w:gridCol w:w="760"/>
        <w:gridCol w:w="1476"/>
        <w:gridCol w:w="594"/>
        <w:gridCol w:w="1224"/>
        <w:gridCol w:w="1224"/>
        <w:gridCol w:w="1224"/>
        <w:gridCol w:w="1224"/>
        <w:gridCol w:w="2077"/>
      </w:tblGrid>
      <w:tr w:rsidR="001A4ED7" w:rsidRPr="00B319D6" w:rsidTr="009A464F">
        <w:trPr>
          <w:trHeight w:val="1395"/>
        </w:trPr>
        <w:tc>
          <w:tcPr>
            <w:tcW w:w="190"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bookmarkStart w:id="14" w:name="RANGE!A1:L14"/>
            <w:bookmarkEnd w:id="14"/>
          </w:p>
        </w:tc>
        <w:tc>
          <w:tcPr>
            <w:tcW w:w="95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489"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22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465"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2221" w:type="pct"/>
            <w:gridSpan w:val="5"/>
            <w:tcBorders>
              <w:top w:val="nil"/>
              <w:left w:val="nil"/>
              <w:bottom w:val="nil"/>
              <w:right w:val="nil"/>
            </w:tcBorders>
            <w:shd w:val="clear" w:color="auto" w:fill="auto"/>
            <w:hideMark/>
          </w:tcPr>
          <w:p w:rsidR="001A4ED7" w:rsidRPr="00B319D6" w:rsidRDefault="001A4ED7">
            <w:pPr>
              <w:jc w:val="right"/>
              <w:rPr>
                <w:rFonts w:ascii="Arial" w:hAnsi="Arial" w:cs="Arial"/>
                <w:color w:val="000000"/>
              </w:rPr>
            </w:pPr>
            <w:r w:rsidRPr="00B319D6">
              <w:rPr>
                <w:rFonts w:ascii="Arial" w:hAnsi="Arial" w:cs="Arial"/>
                <w:color w:val="000000"/>
              </w:rPr>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B319D6" w:rsidTr="001A4ED7">
        <w:trPr>
          <w:trHeight w:val="465"/>
        </w:trPr>
        <w:tc>
          <w:tcPr>
            <w:tcW w:w="5000" w:type="pct"/>
            <w:gridSpan w:val="12"/>
            <w:tcBorders>
              <w:top w:val="nil"/>
              <w:left w:val="nil"/>
              <w:bottom w:val="single" w:sz="4" w:space="0" w:color="auto"/>
              <w:right w:val="nil"/>
            </w:tcBorders>
            <w:shd w:val="clear" w:color="auto" w:fill="auto"/>
            <w:vAlign w:val="center"/>
            <w:hideMark/>
          </w:tcPr>
          <w:p w:rsidR="001A4ED7" w:rsidRPr="00B319D6" w:rsidRDefault="001A4ED7">
            <w:pPr>
              <w:jc w:val="center"/>
              <w:rPr>
                <w:rFonts w:ascii="Arial" w:hAnsi="Arial" w:cs="Arial"/>
                <w:b/>
                <w:bCs/>
              </w:rPr>
            </w:pPr>
            <w:r w:rsidRPr="00B319D6">
              <w:rPr>
                <w:rFonts w:ascii="Arial" w:hAnsi="Arial" w:cs="Arial"/>
                <w:b/>
                <w:bCs/>
              </w:rPr>
              <w:t xml:space="preserve">Перечень мероприятий подпрограммы </w:t>
            </w:r>
          </w:p>
        </w:tc>
      </w:tr>
      <w:tr w:rsidR="001C1933" w:rsidRPr="00B319D6" w:rsidTr="001C1933">
        <w:trPr>
          <w:trHeight w:val="1680"/>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 </w:t>
            </w:r>
            <w:proofErr w:type="gramStart"/>
            <w:r w:rsidRPr="00B319D6">
              <w:rPr>
                <w:rFonts w:ascii="Arial" w:hAnsi="Arial" w:cs="Arial"/>
              </w:rPr>
              <w:t>п</w:t>
            </w:r>
            <w:proofErr w:type="gramEnd"/>
            <w:r w:rsidRPr="00B319D6">
              <w:rPr>
                <w:rFonts w:ascii="Arial" w:hAnsi="Arial" w:cs="Arial"/>
              </w:rPr>
              <w:t>/п</w:t>
            </w:r>
          </w:p>
        </w:tc>
        <w:tc>
          <w:tcPr>
            <w:tcW w:w="95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Наименование программы, подпрограммы</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ГРБС</w:t>
            </w:r>
          </w:p>
        </w:tc>
        <w:tc>
          <w:tcPr>
            <w:tcW w:w="1142"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Код бюджетной классификации</w:t>
            </w:r>
          </w:p>
        </w:tc>
        <w:tc>
          <w:tcPr>
            <w:tcW w:w="1160"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rPr>
            </w:pPr>
            <w:r w:rsidRPr="00B319D6">
              <w:rPr>
                <w:rFonts w:ascii="Arial" w:hAnsi="Arial" w:cs="Arial"/>
              </w:rPr>
              <w:t>Итого    202</w:t>
            </w:r>
            <w:r w:rsidR="001E1988" w:rsidRPr="00B319D6">
              <w:rPr>
                <w:rFonts w:ascii="Arial" w:hAnsi="Arial" w:cs="Arial"/>
              </w:rPr>
              <w:t>2</w:t>
            </w:r>
            <w:r w:rsidRPr="00B319D6">
              <w:rPr>
                <w:rFonts w:ascii="Arial" w:hAnsi="Arial" w:cs="Arial"/>
              </w:rPr>
              <w:t>-202</w:t>
            </w:r>
            <w:r w:rsidR="001E1988" w:rsidRPr="00B319D6">
              <w:rPr>
                <w:rFonts w:ascii="Arial" w:hAnsi="Arial" w:cs="Arial"/>
              </w:rPr>
              <w:t>4</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 xml:space="preserve">Ожидаемый результат от реализации подпрограммного мероприятия </w:t>
            </w:r>
            <w:r w:rsidRPr="00B319D6">
              <w:rPr>
                <w:rFonts w:ascii="Arial" w:hAnsi="Arial" w:cs="Arial"/>
              </w:rPr>
              <w:br/>
              <w:t>(в натуральном выражении)</w:t>
            </w:r>
          </w:p>
        </w:tc>
      </w:tr>
      <w:tr w:rsidR="001A4ED7" w:rsidRPr="00B319D6" w:rsidTr="001C1933">
        <w:trPr>
          <w:trHeight w:val="585"/>
        </w:trPr>
        <w:tc>
          <w:tcPr>
            <w:tcW w:w="190"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959"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489"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ГРБС</w:t>
            </w:r>
          </w:p>
        </w:tc>
        <w:tc>
          <w:tcPr>
            <w:tcW w:w="22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proofErr w:type="spellStart"/>
            <w:r w:rsidRPr="00B319D6">
              <w:rPr>
                <w:rFonts w:ascii="Arial" w:hAnsi="Arial" w:cs="Arial"/>
              </w:rPr>
              <w:t>РзПр</w:t>
            </w:r>
            <w:proofErr w:type="spellEnd"/>
          </w:p>
        </w:tc>
        <w:tc>
          <w:tcPr>
            <w:tcW w:w="465"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B319D6" w:rsidRDefault="001A4ED7">
            <w:pPr>
              <w:jc w:val="center"/>
              <w:rPr>
                <w:rFonts w:ascii="Arial" w:hAnsi="Arial" w:cs="Arial"/>
              </w:rPr>
            </w:pPr>
            <w:r w:rsidRPr="00B319D6">
              <w:rPr>
                <w:rFonts w:ascii="Arial" w:hAnsi="Arial" w:cs="Arial"/>
              </w:rPr>
              <w:t>ВР</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color w:val="000000"/>
              </w:rPr>
            </w:pPr>
            <w:r w:rsidRPr="00B319D6">
              <w:rPr>
                <w:rFonts w:ascii="Arial" w:hAnsi="Arial" w:cs="Arial"/>
                <w:color w:val="000000"/>
              </w:rPr>
              <w:t>202</w:t>
            </w:r>
            <w:r w:rsidR="001E1988" w:rsidRPr="00B319D6">
              <w:rPr>
                <w:rFonts w:ascii="Arial" w:hAnsi="Arial" w:cs="Arial"/>
                <w:color w:val="000000"/>
              </w:rPr>
              <w:t>2</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color w:val="000000"/>
              </w:rPr>
            </w:pPr>
            <w:r w:rsidRPr="00B319D6">
              <w:rPr>
                <w:rFonts w:ascii="Arial" w:hAnsi="Arial" w:cs="Arial"/>
                <w:color w:val="000000"/>
              </w:rPr>
              <w:t>202</w:t>
            </w:r>
            <w:r w:rsidR="001E1988" w:rsidRPr="00B319D6">
              <w:rPr>
                <w:rFonts w:ascii="Arial" w:hAnsi="Arial" w:cs="Arial"/>
                <w:color w:val="000000"/>
              </w:rPr>
              <w:t>3</w:t>
            </w:r>
          </w:p>
        </w:tc>
        <w:tc>
          <w:tcPr>
            <w:tcW w:w="387" w:type="pct"/>
            <w:tcBorders>
              <w:top w:val="nil"/>
              <w:left w:val="nil"/>
              <w:bottom w:val="single" w:sz="4" w:space="0" w:color="auto"/>
              <w:right w:val="single" w:sz="4" w:space="0" w:color="auto"/>
            </w:tcBorders>
            <w:shd w:val="clear" w:color="auto" w:fill="auto"/>
            <w:vAlign w:val="center"/>
            <w:hideMark/>
          </w:tcPr>
          <w:p w:rsidR="001A4ED7" w:rsidRPr="00B319D6" w:rsidRDefault="001A4ED7" w:rsidP="001E1988">
            <w:pPr>
              <w:jc w:val="center"/>
              <w:rPr>
                <w:rFonts w:ascii="Arial" w:hAnsi="Arial" w:cs="Arial"/>
                <w:color w:val="000000"/>
              </w:rPr>
            </w:pPr>
            <w:r w:rsidRPr="00B319D6">
              <w:rPr>
                <w:rFonts w:ascii="Arial" w:hAnsi="Arial" w:cs="Arial"/>
                <w:color w:val="000000"/>
              </w:rPr>
              <w:t>202</w:t>
            </w:r>
            <w:r w:rsidR="001E1988" w:rsidRPr="00B319D6">
              <w:rPr>
                <w:rFonts w:ascii="Arial" w:hAnsi="Arial" w:cs="Arial"/>
                <w:color w:val="000000"/>
              </w:rPr>
              <w:t>4</w:t>
            </w:r>
          </w:p>
        </w:tc>
        <w:tc>
          <w:tcPr>
            <w:tcW w:w="387"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c>
          <w:tcPr>
            <w:tcW w:w="674" w:type="pct"/>
            <w:vMerge/>
            <w:tcBorders>
              <w:top w:val="nil"/>
              <w:left w:val="single" w:sz="4" w:space="0" w:color="auto"/>
              <w:bottom w:val="single" w:sz="4" w:space="0" w:color="auto"/>
              <w:right w:val="single" w:sz="4" w:space="0" w:color="auto"/>
            </w:tcBorders>
            <w:vAlign w:val="center"/>
            <w:hideMark/>
          </w:tcPr>
          <w:p w:rsidR="001A4ED7" w:rsidRPr="00B319D6" w:rsidRDefault="001A4ED7">
            <w:pPr>
              <w:rPr>
                <w:rFonts w:ascii="Arial" w:hAnsi="Arial" w:cs="Arial"/>
              </w:rPr>
            </w:pPr>
          </w:p>
        </w:tc>
      </w:tr>
      <w:tr w:rsidR="001A4ED7" w:rsidRPr="00B319D6" w:rsidTr="001A4ED7">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B319D6" w:rsidRDefault="001A4ED7">
            <w:pPr>
              <w:rPr>
                <w:rFonts w:ascii="Arial" w:hAnsi="Arial" w:cs="Arial"/>
              </w:rPr>
            </w:pPr>
            <w:r w:rsidRPr="00B319D6">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B319D6" w:rsidTr="001A4ED7">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 xml:space="preserve">Цель: Обеспечить централизованный подвоз </w:t>
            </w:r>
            <w:proofErr w:type="gramStart"/>
            <w:r w:rsidRPr="00B319D6">
              <w:rPr>
                <w:rFonts w:ascii="Arial" w:hAnsi="Arial" w:cs="Arial"/>
              </w:rPr>
              <w:t>обучающихся</w:t>
            </w:r>
            <w:proofErr w:type="gramEnd"/>
            <w:r w:rsidRPr="00B319D6">
              <w:rPr>
                <w:rFonts w:ascii="Arial" w:hAnsi="Arial" w:cs="Arial"/>
              </w:rPr>
              <w:t xml:space="preserve">  к муниципальным  общеобразовательным учреждениям  специализированными  автобусами.</w:t>
            </w:r>
          </w:p>
        </w:tc>
      </w:tr>
      <w:tr w:rsidR="001A4ED7" w:rsidRPr="00B319D6" w:rsidTr="001A4ED7">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B319D6" w:rsidRDefault="001A4ED7">
            <w:pPr>
              <w:rPr>
                <w:rFonts w:ascii="Arial" w:hAnsi="Arial" w:cs="Arial"/>
              </w:rPr>
            </w:pPr>
            <w:r w:rsidRPr="00B319D6">
              <w:rPr>
                <w:rFonts w:ascii="Arial" w:hAnsi="Arial" w:cs="Arial"/>
              </w:rPr>
              <w:t xml:space="preserve">Задача № 1 Организация и развитие перевозок учащихся  специализированным транспортом. </w:t>
            </w:r>
          </w:p>
        </w:tc>
      </w:tr>
      <w:tr w:rsidR="0054191E" w:rsidRPr="00B319D6" w:rsidTr="003F3287">
        <w:trPr>
          <w:trHeight w:val="833"/>
        </w:trPr>
        <w:tc>
          <w:tcPr>
            <w:tcW w:w="190" w:type="pct"/>
            <w:vMerge w:val="restart"/>
            <w:tcBorders>
              <w:top w:val="nil"/>
              <w:left w:val="single" w:sz="4" w:space="0" w:color="auto"/>
              <w:right w:val="single" w:sz="4" w:space="0" w:color="auto"/>
            </w:tcBorders>
            <w:shd w:val="clear" w:color="auto" w:fill="auto"/>
            <w:noWrap/>
            <w:vAlign w:val="center"/>
            <w:hideMark/>
          </w:tcPr>
          <w:p w:rsidR="0054191E" w:rsidRPr="00B319D6" w:rsidRDefault="0054191E">
            <w:pPr>
              <w:jc w:val="center"/>
              <w:rPr>
                <w:rFonts w:ascii="Arial" w:hAnsi="Arial" w:cs="Arial"/>
              </w:rPr>
            </w:pPr>
            <w:r w:rsidRPr="00B319D6">
              <w:rPr>
                <w:rFonts w:ascii="Arial" w:hAnsi="Arial" w:cs="Arial"/>
              </w:rPr>
              <w:t>1.1.</w:t>
            </w:r>
          </w:p>
        </w:tc>
        <w:tc>
          <w:tcPr>
            <w:tcW w:w="959" w:type="pct"/>
            <w:vMerge w:val="restart"/>
            <w:tcBorders>
              <w:top w:val="nil"/>
              <w:left w:val="nil"/>
              <w:right w:val="single" w:sz="4" w:space="0" w:color="auto"/>
            </w:tcBorders>
            <w:shd w:val="clear" w:color="auto" w:fill="auto"/>
            <w:vAlign w:val="center"/>
            <w:hideMark/>
          </w:tcPr>
          <w:p w:rsidR="0054191E" w:rsidRPr="00B319D6" w:rsidRDefault="0054191E">
            <w:pPr>
              <w:rPr>
                <w:rFonts w:ascii="Arial" w:hAnsi="Arial" w:cs="Arial"/>
                <w:color w:val="000000"/>
              </w:rPr>
            </w:pPr>
            <w:r w:rsidRPr="00B319D6">
              <w:rPr>
                <w:rFonts w:ascii="Arial" w:hAnsi="Arial" w:cs="Arial"/>
                <w:color w:val="000000"/>
              </w:rPr>
              <w:t xml:space="preserve">Обеспечение деятельности (оказание услуг) подведомственных учреждений </w:t>
            </w:r>
          </w:p>
        </w:tc>
        <w:tc>
          <w:tcPr>
            <w:tcW w:w="489" w:type="pct"/>
            <w:vMerge w:val="restart"/>
            <w:tcBorders>
              <w:top w:val="nil"/>
              <w:left w:val="nil"/>
              <w:right w:val="single" w:sz="4" w:space="0" w:color="auto"/>
            </w:tcBorders>
            <w:shd w:val="clear" w:color="auto" w:fill="auto"/>
            <w:vAlign w:val="center"/>
            <w:hideMark/>
          </w:tcPr>
          <w:p w:rsidR="0054191E" w:rsidRPr="00B319D6" w:rsidRDefault="0054191E">
            <w:pPr>
              <w:jc w:val="center"/>
              <w:rPr>
                <w:rFonts w:ascii="Arial" w:hAnsi="Arial" w:cs="Arial"/>
              </w:rPr>
            </w:pPr>
            <w:r w:rsidRPr="00B319D6">
              <w:rPr>
                <w:rFonts w:ascii="Arial" w:hAnsi="Arial" w:cs="Arial"/>
              </w:rPr>
              <w:t xml:space="preserve">Управление образования </w:t>
            </w:r>
          </w:p>
        </w:tc>
        <w:tc>
          <w:tcPr>
            <w:tcW w:w="259" w:type="pct"/>
            <w:tcBorders>
              <w:top w:val="nil"/>
              <w:left w:val="nil"/>
              <w:bottom w:val="single" w:sz="4" w:space="0" w:color="auto"/>
              <w:right w:val="single" w:sz="4" w:space="0" w:color="auto"/>
            </w:tcBorders>
            <w:shd w:val="clear" w:color="auto" w:fill="auto"/>
            <w:vAlign w:val="center"/>
            <w:hideMark/>
          </w:tcPr>
          <w:p w:rsidR="0054191E" w:rsidRPr="00B319D6" w:rsidRDefault="0054191E">
            <w:pPr>
              <w:jc w:val="center"/>
              <w:rPr>
                <w:rFonts w:ascii="Arial" w:hAnsi="Arial" w:cs="Arial"/>
              </w:rPr>
            </w:pPr>
            <w:r w:rsidRPr="00B319D6">
              <w:rPr>
                <w:rFonts w:ascii="Arial" w:hAnsi="Arial" w:cs="Arial"/>
              </w:rPr>
              <w:t>078</w:t>
            </w:r>
          </w:p>
        </w:tc>
        <w:tc>
          <w:tcPr>
            <w:tcW w:w="229" w:type="pct"/>
            <w:tcBorders>
              <w:top w:val="nil"/>
              <w:left w:val="nil"/>
              <w:bottom w:val="single" w:sz="4" w:space="0" w:color="auto"/>
              <w:right w:val="single" w:sz="4" w:space="0" w:color="auto"/>
            </w:tcBorders>
            <w:shd w:val="clear" w:color="auto" w:fill="auto"/>
            <w:vAlign w:val="center"/>
            <w:hideMark/>
          </w:tcPr>
          <w:p w:rsidR="0054191E" w:rsidRPr="00B319D6" w:rsidRDefault="0054191E">
            <w:pPr>
              <w:jc w:val="center"/>
              <w:rPr>
                <w:rFonts w:ascii="Arial" w:hAnsi="Arial" w:cs="Arial"/>
              </w:rPr>
            </w:pPr>
            <w:r w:rsidRPr="00B319D6">
              <w:rPr>
                <w:rFonts w:ascii="Arial" w:hAnsi="Arial" w:cs="Arial"/>
              </w:rPr>
              <w:t>0709</w:t>
            </w:r>
          </w:p>
        </w:tc>
        <w:tc>
          <w:tcPr>
            <w:tcW w:w="465" w:type="pct"/>
            <w:tcBorders>
              <w:top w:val="nil"/>
              <w:left w:val="nil"/>
              <w:bottom w:val="single" w:sz="4" w:space="0" w:color="auto"/>
              <w:right w:val="single" w:sz="4" w:space="0" w:color="auto"/>
            </w:tcBorders>
            <w:shd w:val="clear" w:color="auto" w:fill="auto"/>
            <w:vAlign w:val="center"/>
            <w:hideMark/>
          </w:tcPr>
          <w:p w:rsidR="0054191E" w:rsidRPr="00B319D6" w:rsidRDefault="0054191E">
            <w:pPr>
              <w:jc w:val="center"/>
              <w:rPr>
                <w:rFonts w:ascii="Arial" w:hAnsi="Arial" w:cs="Arial"/>
              </w:rPr>
            </w:pPr>
            <w:r w:rsidRPr="00B319D6">
              <w:rPr>
                <w:rFonts w:ascii="Arial" w:hAnsi="Arial" w:cs="Arial"/>
              </w:rPr>
              <w:t>0150000650</w:t>
            </w:r>
          </w:p>
        </w:tc>
        <w:tc>
          <w:tcPr>
            <w:tcW w:w="189" w:type="pct"/>
            <w:tcBorders>
              <w:top w:val="nil"/>
              <w:left w:val="nil"/>
              <w:bottom w:val="single" w:sz="4" w:space="0" w:color="auto"/>
              <w:right w:val="single" w:sz="4" w:space="0" w:color="auto"/>
            </w:tcBorders>
            <w:shd w:val="clear" w:color="auto" w:fill="auto"/>
            <w:vAlign w:val="center"/>
            <w:hideMark/>
          </w:tcPr>
          <w:p w:rsidR="0054191E" w:rsidRPr="00B319D6" w:rsidRDefault="0054191E">
            <w:pPr>
              <w:jc w:val="center"/>
              <w:rPr>
                <w:rFonts w:ascii="Arial" w:hAnsi="Arial" w:cs="Arial"/>
              </w:rPr>
            </w:pPr>
            <w:r w:rsidRPr="00B319D6">
              <w:rPr>
                <w:rFonts w:ascii="Arial" w:hAnsi="Arial" w:cs="Arial"/>
              </w:rPr>
              <w:t>611</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B319D6" w:rsidRDefault="0054191E" w:rsidP="0054191E">
            <w:pPr>
              <w:jc w:val="center"/>
              <w:rPr>
                <w:rFonts w:ascii="Arial" w:hAnsi="Arial" w:cs="Arial"/>
              </w:rPr>
            </w:pPr>
            <w:r w:rsidRPr="00B319D6">
              <w:rPr>
                <w:rFonts w:ascii="Arial" w:hAnsi="Arial" w:cs="Arial"/>
              </w:rPr>
              <w:t>28 757,00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B319D6" w:rsidRDefault="0054191E" w:rsidP="0054191E">
            <w:pPr>
              <w:jc w:val="center"/>
              <w:rPr>
                <w:rFonts w:ascii="Arial" w:hAnsi="Arial" w:cs="Arial"/>
              </w:rPr>
            </w:pPr>
            <w:r w:rsidRPr="00B319D6">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B319D6" w:rsidRDefault="0054191E" w:rsidP="0054191E">
            <w:pPr>
              <w:jc w:val="center"/>
              <w:rPr>
                <w:rFonts w:ascii="Arial" w:hAnsi="Arial" w:cs="Arial"/>
              </w:rPr>
            </w:pPr>
            <w:r w:rsidRPr="00B319D6">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54191E" w:rsidRPr="00B319D6" w:rsidRDefault="0054191E" w:rsidP="0054191E">
            <w:pPr>
              <w:jc w:val="center"/>
              <w:rPr>
                <w:rFonts w:ascii="Arial" w:hAnsi="Arial" w:cs="Arial"/>
              </w:rPr>
            </w:pPr>
            <w:r w:rsidRPr="00B319D6">
              <w:rPr>
                <w:rFonts w:ascii="Arial" w:hAnsi="Arial" w:cs="Arial"/>
              </w:rPr>
              <w:t>78 967,70</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54191E" w:rsidRPr="00B319D6" w:rsidRDefault="0054191E">
            <w:pPr>
              <w:jc w:val="center"/>
              <w:rPr>
                <w:rFonts w:ascii="Arial" w:hAnsi="Arial" w:cs="Arial"/>
              </w:rPr>
            </w:pPr>
            <w:r w:rsidRPr="00B319D6">
              <w:rPr>
                <w:rFonts w:ascii="Arial" w:hAnsi="Arial" w:cs="Arial"/>
              </w:rPr>
              <w:t>Будет выполнено 18565 рейсов в год</w:t>
            </w:r>
          </w:p>
        </w:tc>
      </w:tr>
      <w:tr w:rsidR="0054191E" w:rsidRPr="00B319D6" w:rsidTr="003F3287">
        <w:trPr>
          <w:trHeight w:val="410"/>
        </w:trPr>
        <w:tc>
          <w:tcPr>
            <w:tcW w:w="190" w:type="pct"/>
            <w:vMerge/>
            <w:tcBorders>
              <w:left w:val="single" w:sz="4" w:space="0" w:color="auto"/>
              <w:bottom w:val="nil"/>
              <w:right w:val="single" w:sz="4" w:space="0" w:color="auto"/>
            </w:tcBorders>
            <w:shd w:val="clear" w:color="auto" w:fill="auto"/>
            <w:noWrap/>
            <w:vAlign w:val="center"/>
          </w:tcPr>
          <w:p w:rsidR="0054191E" w:rsidRPr="00B319D6" w:rsidRDefault="0054191E">
            <w:pPr>
              <w:jc w:val="center"/>
              <w:rPr>
                <w:rFonts w:ascii="Arial" w:hAnsi="Arial" w:cs="Arial"/>
              </w:rPr>
            </w:pPr>
          </w:p>
        </w:tc>
        <w:tc>
          <w:tcPr>
            <w:tcW w:w="959" w:type="pct"/>
            <w:vMerge/>
            <w:tcBorders>
              <w:left w:val="nil"/>
              <w:bottom w:val="nil"/>
              <w:right w:val="single" w:sz="4" w:space="0" w:color="auto"/>
            </w:tcBorders>
            <w:shd w:val="clear" w:color="auto" w:fill="auto"/>
            <w:vAlign w:val="center"/>
          </w:tcPr>
          <w:p w:rsidR="0054191E" w:rsidRPr="00B319D6" w:rsidRDefault="0054191E">
            <w:pPr>
              <w:rPr>
                <w:rFonts w:ascii="Arial" w:hAnsi="Arial" w:cs="Arial"/>
                <w:color w:val="000000"/>
              </w:rPr>
            </w:pPr>
          </w:p>
        </w:tc>
        <w:tc>
          <w:tcPr>
            <w:tcW w:w="489" w:type="pct"/>
            <w:vMerge/>
            <w:tcBorders>
              <w:left w:val="nil"/>
              <w:bottom w:val="nil"/>
              <w:right w:val="single" w:sz="4" w:space="0" w:color="auto"/>
            </w:tcBorders>
            <w:shd w:val="clear" w:color="auto" w:fill="auto"/>
            <w:vAlign w:val="center"/>
          </w:tcPr>
          <w:p w:rsidR="0054191E" w:rsidRPr="00B319D6" w:rsidRDefault="0054191E">
            <w:pPr>
              <w:jc w:val="center"/>
              <w:rPr>
                <w:rFonts w:ascii="Arial" w:hAnsi="Arial" w:cs="Arial"/>
              </w:rPr>
            </w:pPr>
          </w:p>
        </w:tc>
        <w:tc>
          <w:tcPr>
            <w:tcW w:w="259" w:type="pct"/>
            <w:tcBorders>
              <w:top w:val="single" w:sz="4" w:space="0" w:color="auto"/>
              <w:left w:val="nil"/>
              <w:bottom w:val="nil"/>
              <w:right w:val="single" w:sz="4" w:space="0" w:color="auto"/>
            </w:tcBorders>
            <w:shd w:val="clear" w:color="auto" w:fill="auto"/>
            <w:vAlign w:val="center"/>
          </w:tcPr>
          <w:p w:rsidR="0054191E" w:rsidRPr="00B319D6" w:rsidRDefault="0054191E" w:rsidP="0054191E">
            <w:pPr>
              <w:jc w:val="center"/>
              <w:rPr>
                <w:rFonts w:ascii="Arial" w:hAnsi="Arial" w:cs="Arial"/>
              </w:rPr>
            </w:pPr>
            <w:r w:rsidRPr="00B319D6">
              <w:rPr>
                <w:rFonts w:ascii="Arial" w:hAnsi="Arial" w:cs="Arial"/>
              </w:rPr>
              <w:t>078</w:t>
            </w:r>
          </w:p>
        </w:tc>
        <w:tc>
          <w:tcPr>
            <w:tcW w:w="229" w:type="pct"/>
            <w:tcBorders>
              <w:top w:val="single" w:sz="4" w:space="0" w:color="auto"/>
              <w:left w:val="nil"/>
              <w:bottom w:val="nil"/>
              <w:right w:val="single" w:sz="4" w:space="0" w:color="auto"/>
            </w:tcBorders>
            <w:shd w:val="clear" w:color="auto" w:fill="auto"/>
            <w:vAlign w:val="center"/>
          </w:tcPr>
          <w:p w:rsidR="0054191E" w:rsidRPr="00B319D6" w:rsidRDefault="0054191E" w:rsidP="0054191E">
            <w:pPr>
              <w:jc w:val="center"/>
              <w:rPr>
                <w:rFonts w:ascii="Arial" w:hAnsi="Arial" w:cs="Arial"/>
              </w:rPr>
            </w:pPr>
            <w:r w:rsidRPr="00B319D6">
              <w:rPr>
                <w:rFonts w:ascii="Arial" w:hAnsi="Arial" w:cs="Arial"/>
              </w:rPr>
              <w:t>0709</w:t>
            </w:r>
          </w:p>
        </w:tc>
        <w:tc>
          <w:tcPr>
            <w:tcW w:w="465" w:type="pct"/>
            <w:tcBorders>
              <w:top w:val="single" w:sz="4" w:space="0" w:color="auto"/>
              <w:left w:val="nil"/>
              <w:bottom w:val="single" w:sz="4" w:space="0" w:color="auto"/>
              <w:right w:val="single" w:sz="4" w:space="0" w:color="auto"/>
            </w:tcBorders>
            <w:shd w:val="clear" w:color="auto" w:fill="auto"/>
            <w:vAlign w:val="center"/>
          </w:tcPr>
          <w:p w:rsidR="0054191E" w:rsidRPr="00B319D6" w:rsidRDefault="0054191E" w:rsidP="0054191E">
            <w:pPr>
              <w:jc w:val="center"/>
              <w:rPr>
                <w:rFonts w:ascii="Arial" w:hAnsi="Arial" w:cs="Arial"/>
              </w:rPr>
            </w:pPr>
            <w:r w:rsidRPr="00B319D6">
              <w:rPr>
                <w:rFonts w:ascii="Arial" w:hAnsi="Arial" w:cs="Arial"/>
              </w:rPr>
              <w:t>0150027240</w:t>
            </w:r>
          </w:p>
        </w:tc>
        <w:tc>
          <w:tcPr>
            <w:tcW w:w="189" w:type="pct"/>
            <w:tcBorders>
              <w:top w:val="single" w:sz="4" w:space="0" w:color="auto"/>
              <w:left w:val="nil"/>
              <w:bottom w:val="nil"/>
              <w:right w:val="single" w:sz="4" w:space="0" w:color="auto"/>
            </w:tcBorders>
            <w:shd w:val="clear" w:color="auto" w:fill="auto"/>
            <w:vAlign w:val="center"/>
          </w:tcPr>
          <w:p w:rsidR="0054191E" w:rsidRPr="00B319D6" w:rsidRDefault="0054191E" w:rsidP="0054191E">
            <w:pPr>
              <w:jc w:val="center"/>
              <w:rPr>
                <w:rFonts w:ascii="Arial" w:hAnsi="Arial" w:cs="Arial"/>
              </w:rPr>
            </w:pPr>
            <w:r w:rsidRPr="00B319D6">
              <w:rPr>
                <w:rFonts w:ascii="Arial" w:hAnsi="Arial" w:cs="Arial"/>
              </w:rPr>
              <w:t>611</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B319D6" w:rsidRDefault="0054191E" w:rsidP="001E1988">
            <w:pPr>
              <w:jc w:val="center"/>
              <w:rPr>
                <w:rFonts w:ascii="Arial" w:hAnsi="Arial" w:cs="Arial"/>
              </w:rPr>
            </w:pPr>
            <w:r w:rsidRPr="00B319D6">
              <w:rPr>
                <w:rFonts w:ascii="Arial" w:hAnsi="Arial" w:cs="Arial"/>
              </w:rPr>
              <w:t>239,90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B319D6" w:rsidRDefault="0054191E" w:rsidP="0054191E">
            <w:pPr>
              <w:jc w:val="center"/>
              <w:rPr>
                <w:rFonts w:ascii="Arial" w:hAnsi="Arial" w:cs="Arial"/>
              </w:rPr>
            </w:pPr>
            <w:r w:rsidRPr="00B319D6">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B319D6" w:rsidRDefault="0054191E" w:rsidP="0054191E">
            <w:pPr>
              <w:jc w:val="center"/>
              <w:rPr>
                <w:rFonts w:ascii="Arial" w:hAnsi="Arial" w:cs="Arial"/>
              </w:rPr>
            </w:pPr>
            <w:r w:rsidRPr="00B319D6">
              <w:rPr>
                <w:rFonts w:ascii="Arial" w:hAnsi="Arial" w:cs="Arial"/>
              </w:rPr>
              <w:t>0,00</w:t>
            </w: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54191E" w:rsidRPr="00B319D6" w:rsidRDefault="0054191E" w:rsidP="001E1988">
            <w:pPr>
              <w:jc w:val="center"/>
              <w:rPr>
                <w:rFonts w:ascii="Arial" w:hAnsi="Arial" w:cs="Arial"/>
              </w:rPr>
            </w:pPr>
            <w:r w:rsidRPr="00B319D6">
              <w:rPr>
                <w:rFonts w:ascii="Arial" w:hAnsi="Arial" w:cs="Arial"/>
              </w:rPr>
              <w:t>239,90</w:t>
            </w:r>
          </w:p>
        </w:tc>
        <w:tc>
          <w:tcPr>
            <w:tcW w:w="674" w:type="pct"/>
            <w:vMerge/>
            <w:tcBorders>
              <w:top w:val="nil"/>
              <w:left w:val="single" w:sz="4" w:space="0" w:color="auto"/>
              <w:bottom w:val="single" w:sz="4" w:space="0" w:color="000000"/>
              <w:right w:val="single" w:sz="4" w:space="0" w:color="auto"/>
            </w:tcBorders>
            <w:shd w:val="clear" w:color="auto" w:fill="auto"/>
            <w:vAlign w:val="center"/>
          </w:tcPr>
          <w:p w:rsidR="0054191E" w:rsidRPr="00B319D6" w:rsidRDefault="0054191E">
            <w:pPr>
              <w:jc w:val="center"/>
              <w:rPr>
                <w:rFonts w:ascii="Arial" w:hAnsi="Arial" w:cs="Arial"/>
              </w:rPr>
            </w:pPr>
          </w:p>
        </w:tc>
      </w:tr>
      <w:tr w:rsidR="001C1933" w:rsidRPr="00B319D6" w:rsidTr="009A464F">
        <w:trPr>
          <w:trHeight w:val="390"/>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4ED7" w:rsidRPr="00B319D6" w:rsidRDefault="001A4ED7">
            <w:pPr>
              <w:rPr>
                <w:rFonts w:ascii="Arial" w:hAnsi="Arial" w:cs="Arial"/>
              </w:rPr>
            </w:pPr>
            <w:r w:rsidRPr="00B319D6">
              <w:rPr>
                <w:rFonts w:ascii="Arial" w:hAnsi="Arial" w:cs="Arial"/>
              </w:rPr>
              <w:t>Итого по задаче 1</w:t>
            </w:r>
          </w:p>
        </w:tc>
        <w:tc>
          <w:tcPr>
            <w:tcW w:w="489" w:type="pct"/>
            <w:tcBorders>
              <w:top w:val="single" w:sz="4" w:space="0" w:color="auto"/>
              <w:left w:val="nil"/>
              <w:bottom w:val="single" w:sz="4" w:space="0" w:color="auto"/>
              <w:right w:val="single" w:sz="4" w:space="0" w:color="auto"/>
            </w:tcBorders>
            <w:shd w:val="clear" w:color="auto" w:fill="auto"/>
            <w:noWrap/>
            <w:hideMark/>
          </w:tcPr>
          <w:p w:rsidR="001A4ED7" w:rsidRPr="00B319D6" w:rsidRDefault="001A4ED7">
            <w:pPr>
              <w:jc w:val="center"/>
              <w:rPr>
                <w:rFonts w:ascii="Arial" w:hAnsi="Arial" w:cs="Arial"/>
              </w:rPr>
            </w:pPr>
            <w:r w:rsidRPr="00B319D6">
              <w:rPr>
                <w:rFonts w:ascii="Arial" w:hAnsi="Arial" w:cs="Arial"/>
              </w:rPr>
              <w:t> </w:t>
            </w:r>
          </w:p>
        </w:tc>
        <w:tc>
          <w:tcPr>
            <w:tcW w:w="259" w:type="pct"/>
            <w:tcBorders>
              <w:top w:val="single" w:sz="4" w:space="0" w:color="auto"/>
              <w:left w:val="nil"/>
              <w:bottom w:val="single" w:sz="4" w:space="0" w:color="auto"/>
              <w:right w:val="single" w:sz="4" w:space="0" w:color="auto"/>
            </w:tcBorders>
            <w:shd w:val="clear" w:color="auto" w:fill="auto"/>
            <w:noWrap/>
            <w:hideMark/>
          </w:tcPr>
          <w:p w:rsidR="001A4ED7" w:rsidRPr="00B319D6" w:rsidRDefault="001A4ED7">
            <w:pPr>
              <w:jc w:val="center"/>
              <w:rPr>
                <w:rFonts w:ascii="Arial" w:hAnsi="Arial" w:cs="Arial"/>
              </w:rPr>
            </w:pPr>
            <w:r w:rsidRPr="00B319D6">
              <w:rPr>
                <w:rFonts w:ascii="Arial" w:hAnsi="Arial" w:cs="Arial"/>
              </w:rPr>
              <w:t> </w:t>
            </w:r>
          </w:p>
        </w:tc>
        <w:tc>
          <w:tcPr>
            <w:tcW w:w="229" w:type="pct"/>
            <w:tcBorders>
              <w:top w:val="single" w:sz="4" w:space="0" w:color="auto"/>
              <w:left w:val="nil"/>
              <w:bottom w:val="single" w:sz="4" w:space="0" w:color="auto"/>
              <w:right w:val="single" w:sz="4" w:space="0" w:color="auto"/>
            </w:tcBorders>
            <w:shd w:val="clear" w:color="auto" w:fill="auto"/>
            <w:noWrap/>
            <w:hideMark/>
          </w:tcPr>
          <w:p w:rsidR="001A4ED7" w:rsidRPr="00B319D6" w:rsidRDefault="001A4ED7">
            <w:pPr>
              <w:jc w:val="center"/>
              <w:rPr>
                <w:rFonts w:ascii="Arial" w:hAnsi="Arial" w:cs="Arial"/>
              </w:rPr>
            </w:pPr>
            <w:r w:rsidRPr="00B319D6">
              <w:rPr>
                <w:rFonts w:ascii="Arial" w:hAnsi="Arial" w:cs="Arial"/>
              </w:rPr>
              <w:t> </w:t>
            </w:r>
          </w:p>
        </w:tc>
        <w:tc>
          <w:tcPr>
            <w:tcW w:w="465" w:type="pct"/>
            <w:tcBorders>
              <w:top w:val="nil"/>
              <w:left w:val="nil"/>
              <w:bottom w:val="single" w:sz="4" w:space="0" w:color="auto"/>
              <w:right w:val="single" w:sz="4" w:space="0" w:color="auto"/>
            </w:tcBorders>
            <w:shd w:val="clear" w:color="auto" w:fill="auto"/>
            <w:noWrap/>
            <w:hideMark/>
          </w:tcPr>
          <w:p w:rsidR="001A4ED7" w:rsidRPr="00B319D6" w:rsidRDefault="001A4ED7">
            <w:pPr>
              <w:jc w:val="center"/>
              <w:rPr>
                <w:rFonts w:ascii="Arial" w:hAnsi="Arial" w:cs="Arial"/>
              </w:rPr>
            </w:pPr>
            <w:r w:rsidRPr="00B319D6">
              <w:rPr>
                <w:rFonts w:ascii="Arial" w:hAnsi="Arial" w:cs="Arial"/>
              </w:rPr>
              <w:t> </w:t>
            </w:r>
          </w:p>
        </w:tc>
        <w:tc>
          <w:tcPr>
            <w:tcW w:w="189" w:type="pct"/>
            <w:tcBorders>
              <w:top w:val="single" w:sz="4" w:space="0" w:color="auto"/>
              <w:left w:val="nil"/>
              <w:bottom w:val="single" w:sz="4" w:space="0" w:color="auto"/>
              <w:right w:val="single" w:sz="4" w:space="0" w:color="auto"/>
            </w:tcBorders>
            <w:shd w:val="clear" w:color="auto" w:fill="auto"/>
            <w:noWrap/>
            <w:hideMark/>
          </w:tcPr>
          <w:p w:rsidR="001A4ED7" w:rsidRPr="00B319D6" w:rsidRDefault="001A4ED7">
            <w:pPr>
              <w:jc w:val="center"/>
              <w:rPr>
                <w:rFonts w:ascii="Arial" w:hAnsi="Arial" w:cs="Arial"/>
              </w:rPr>
            </w:pPr>
            <w:r w:rsidRPr="00B319D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rsidP="001E1988">
            <w:pPr>
              <w:jc w:val="center"/>
              <w:rPr>
                <w:rFonts w:ascii="Arial" w:hAnsi="Arial" w:cs="Arial"/>
              </w:rPr>
            </w:pPr>
            <w:r w:rsidRPr="00B319D6">
              <w:rPr>
                <w:rFonts w:ascii="Arial" w:hAnsi="Arial" w:cs="Arial"/>
              </w:rPr>
              <w:t>28 996,90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pPr>
              <w:jc w:val="center"/>
              <w:rPr>
                <w:rFonts w:ascii="Arial" w:hAnsi="Arial" w:cs="Arial"/>
              </w:rPr>
            </w:pPr>
            <w:r w:rsidRPr="00B319D6">
              <w:rPr>
                <w:rFonts w:ascii="Arial" w:hAnsi="Arial" w:cs="Arial"/>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pPr>
              <w:jc w:val="center"/>
              <w:rPr>
                <w:rFonts w:ascii="Arial" w:hAnsi="Arial" w:cs="Arial"/>
              </w:rPr>
            </w:pPr>
            <w:r w:rsidRPr="00B319D6">
              <w:rPr>
                <w:rFonts w:ascii="Arial" w:hAnsi="Arial" w:cs="Arial"/>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rsidP="001E1988">
            <w:pPr>
              <w:jc w:val="center"/>
              <w:rPr>
                <w:rFonts w:ascii="Arial" w:hAnsi="Arial" w:cs="Arial"/>
              </w:rPr>
            </w:pPr>
            <w:r w:rsidRPr="00B319D6">
              <w:rPr>
                <w:rFonts w:ascii="Arial" w:hAnsi="Arial" w:cs="Arial"/>
              </w:rPr>
              <w:t>79 207,60</w:t>
            </w:r>
          </w:p>
        </w:tc>
        <w:tc>
          <w:tcPr>
            <w:tcW w:w="674" w:type="pct"/>
            <w:vMerge/>
            <w:tcBorders>
              <w:top w:val="nil"/>
              <w:left w:val="single" w:sz="4" w:space="0" w:color="auto"/>
              <w:bottom w:val="single" w:sz="4" w:space="0" w:color="000000"/>
              <w:right w:val="single" w:sz="4" w:space="0" w:color="auto"/>
            </w:tcBorders>
            <w:vAlign w:val="center"/>
            <w:hideMark/>
          </w:tcPr>
          <w:p w:rsidR="001A4ED7" w:rsidRPr="00B319D6" w:rsidRDefault="001A4ED7">
            <w:pPr>
              <w:rPr>
                <w:rFonts w:ascii="Arial" w:hAnsi="Arial" w:cs="Arial"/>
              </w:rPr>
            </w:pPr>
          </w:p>
        </w:tc>
      </w:tr>
      <w:tr w:rsidR="001A4ED7" w:rsidRPr="00B319D6"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B319D6" w:rsidRDefault="001A4ED7">
            <w:pPr>
              <w:rPr>
                <w:rFonts w:ascii="Arial" w:hAnsi="Arial" w:cs="Arial"/>
              </w:rPr>
            </w:pPr>
            <w:r w:rsidRPr="00B319D6">
              <w:rPr>
                <w:rFonts w:ascii="Arial" w:hAnsi="Arial" w:cs="Arial"/>
              </w:rPr>
              <w:t xml:space="preserve">Задача № 2 Обеспечение безопасной доставки школьников </w:t>
            </w:r>
          </w:p>
        </w:tc>
      </w:tr>
      <w:tr w:rsidR="001A4ED7" w:rsidRPr="00B319D6" w:rsidTr="001A4ED7">
        <w:trPr>
          <w:trHeight w:val="39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B319D6" w:rsidRDefault="001C1933">
            <w:pPr>
              <w:rPr>
                <w:rFonts w:ascii="Arial" w:hAnsi="Arial" w:cs="Arial"/>
              </w:rPr>
            </w:pPr>
            <w:r w:rsidRPr="00B319D6">
              <w:rPr>
                <w:rFonts w:ascii="Arial" w:hAnsi="Arial" w:cs="Arial"/>
              </w:rPr>
              <w:br w:type="page"/>
            </w:r>
            <w:r w:rsidR="001A4ED7" w:rsidRPr="00B319D6">
              <w:rPr>
                <w:rFonts w:ascii="Arial" w:hAnsi="Arial" w:cs="Arial"/>
              </w:rPr>
              <w:t>Задача № 3 Комплексная информатизация транспорта на основе технологий ГЛОНАСС</w:t>
            </w:r>
          </w:p>
        </w:tc>
      </w:tr>
      <w:tr w:rsidR="001A4ED7" w:rsidRPr="00B319D6" w:rsidTr="0054191E">
        <w:trPr>
          <w:trHeight w:val="405"/>
        </w:trPr>
        <w:tc>
          <w:tcPr>
            <w:tcW w:w="114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1A4ED7" w:rsidRPr="00B319D6" w:rsidRDefault="001A4ED7">
            <w:pPr>
              <w:rPr>
                <w:rFonts w:ascii="Arial" w:hAnsi="Arial" w:cs="Arial"/>
                <w:b/>
                <w:bCs/>
              </w:rPr>
            </w:pPr>
            <w:r w:rsidRPr="00B319D6">
              <w:rPr>
                <w:rFonts w:ascii="Arial" w:hAnsi="Arial" w:cs="Arial"/>
                <w:b/>
                <w:bCs/>
              </w:rPr>
              <w:t>Всего по подпрограмме</w:t>
            </w:r>
          </w:p>
        </w:tc>
        <w:tc>
          <w:tcPr>
            <w:tcW w:w="489" w:type="pct"/>
            <w:tcBorders>
              <w:top w:val="nil"/>
              <w:left w:val="nil"/>
              <w:bottom w:val="single" w:sz="4" w:space="0" w:color="auto"/>
              <w:right w:val="single" w:sz="4" w:space="0" w:color="auto"/>
            </w:tcBorders>
            <w:shd w:val="clear" w:color="auto" w:fill="auto"/>
            <w:hideMark/>
          </w:tcPr>
          <w:p w:rsidR="001A4ED7" w:rsidRPr="00B319D6" w:rsidRDefault="001A4ED7">
            <w:pPr>
              <w:jc w:val="center"/>
              <w:rPr>
                <w:rFonts w:ascii="Arial" w:hAnsi="Arial" w:cs="Arial"/>
              </w:rPr>
            </w:pPr>
            <w:r w:rsidRPr="00B319D6">
              <w:rPr>
                <w:rFonts w:ascii="Arial" w:hAnsi="Arial" w:cs="Arial"/>
              </w:rPr>
              <w:t> </w:t>
            </w:r>
          </w:p>
        </w:tc>
        <w:tc>
          <w:tcPr>
            <w:tcW w:w="259" w:type="pct"/>
            <w:tcBorders>
              <w:top w:val="nil"/>
              <w:left w:val="nil"/>
              <w:bottom w:val="single" w:sz="4" w:space="0" w:color="auto"/>
              <w:right w:val="single" w:sz="4" w:space="0" w:color="auto"/>
            </w:tcBorders>
            <w:shd w:val="clear" w:color="auto" w:fill="auto"/>
            <w:hideMark/>
          </w:tcPr>
          <w:p w:rsidR="001A4ED7" w:rsidRPr="00B319D6" w:rsidRDefault="001A4ED7">
            <w:pPr>
              <w:jc w:val="center"/>
              <w:rPr>
                <w:rFonts w:ascii="Arial" w:hAnsi="Arial" w:cs="Arial"/>
              </w:rPr>
            </w:pPr>
            <w:r w:rsidRPr="00B319D6">
              <w:rPr>
                <w:rFonts w:ascii="Arial" w:hAnsi="Arial" w:cs="Arial"/>
              </w:rPr>
              <w:t> </w:t>
            </w:r>
          </w:p>
        </w:tc>
        <w:tc>
          <w:tcPr>
            <w:tcW w:w="229" w:type="pct"/>
            <w:tcBorders>
              <w:top w:val="nil"/>
              <w:left w:val="nil"/>
              <w:bottom w:val="single" w:sz="4" w:space="0" w:color="auto"/>
              <w:right w:val="single" w:sz="4" w:space="0" w:color="auto"/>
            </w:tcBorders>
            <w:shd w:val="clear" w:color="auto" w:fill="auto"/>
            <w:hideMark/>
          </w:tcPr>
          <w:p w:rsidR="001A4ED7" w:rsidRPr="00B319D6" w:rsidRDefault="001A4ED7">
            <w:pPr>
              <w:jc w:val="center"/>
              <w:rPr>
                <w:rFonts w:ascii="Arial" w:hAnsi="Arial" w:cs="Arial"/>
              </w:rPr>
            </w:pPr>
            <w:r w:rsidRPr="00B319D6">
              <w:rPr>
                <w:rFonts w:ascii="Arial" w:hAnsi="Arial" w:cs="Arial"/>
              </w:rPr>
              <w:t> </w:t>
            </w:r>
          </w:p>
        </w:tc>
        <w:tc>
          <w:tcPr>
            <w:tcW w:w="465" w:type="pct"/>
            <w:tcBorders>
              <w:top w:val="nil"/>
              <w:left w:val="nil"/>
              <w:bottom w:val="single" w:sz="4" w:space="0" w:color="auto"/>
              <w:right w:val="single" w:sz="4" w:space="0" w:color="auto"/>
            </w:tcBorders>
            <w:shd w:val="clear" w:color="auto" w:fill="auto"/>
            <w:hideMark/>
          </w:tcPr>
          <w:p w:rsidR="001A4ED7" w:rsidRPr="00B319D6" w:rsidRDefault="001A4ED7">
            <w:pPr>
              <w:jc w:val="center"/>
              <w:rPr>
                <w:rFonts w:ascii="Arial" w:hAnsi="Arial" w:cs="Arial"/>
              </w:rPr>
            </w:pPr>
            <w:r w:rsidRPr="00B319D6">
              <w:rPr>
                <w:rFonts w:ascii="Arial" w:hAnsi="Arial" w:cs="Arial"/>
              </w:rPr>
              <w:t> </w:t>
            </w:r>
          </w:p>
        </w:tc>
        <w:tc>
          <w:tcPr>
            <w:tcW w:w="189" w:type="pct"/>
            <w:tcBorders>
              <w:top w:val="nil"/>
              <w:left w:val="nil"/>
              <w:bottom w:val="single" w:sz="4" w:space="0" w:color="auto"/>
              <w:right w:val="single" w:sz="4" w:space="0" w:color="auto"/>
            </w:tcBorders>
            <w:shd w:val="clear" w:color="auto" w:fill="auto"/>
            <w:hideMark/>
          </w:tcPr>
          <w:p w:rsidR="001A4ED7" w:rsidRPr="00B319D6" w:rsidRDefault="001A4ED7">
            <w:pPr>
              <w:jc w:val="center"/>
              <w:rPr>
                <w:rFonts w:ascii="Arial" w:hAnsi="Arial" w:cs="Arial"/>
              </w:rPr>
            </w:pPr>
            <w:r w:rsidRPr="00B319D6">
              <w:rPr>
                <w:rFonts w:ascii="Arial" w:hAnsi="Arial" w:cs="Arial"/>
              </w:rPr>
              <w:t> </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rsidP="0054191E">
            <w:pPr>
              <w:jc w:val="center"/>
              <w:rPr>
                <w:rFonts w:ascii="Arial" w:hAnsi="Arial" w:cs="Arial"/>
                <w:b/>
                <w:bCs/>
              </w:rPr>
            </w:pPr>
            <w:r w:rsidRPr="00B319D6">
              <w:rPr>
                <w:rFonts w:ascii="Arial" w:hAnsi="Arial" w:cs="Arial"/>
                <w:b/>
                <w:bCs/>
              </w:rPr>
              <w:t>28 996,90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pPr>
              <w:jc w:val="center"/>
              <w:rPr>
                <w:rFonts w:ascii="Arial" w:hAnsi="Arial" w:cs="Arial"/>
                <w:b/>
                <w:bCs/>
              </w:rPr>
            </w:pPr>
            <w:r w:rsidRPr="00B319D6">
              <w:rPr>
                <w:rFonts w:ascii="Arial" w:hAnsi="Arial" w:cs="Arial"/>
                <w:b/>
                <w:bCs/>
              </w:rPr>
              <w:t>25 500,00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pPr>
              <w:jc w:val="center"/>
              <w:rPr>
                <w:rFonts w:ascii="Arial" w:hAnsi="Arial" w:cs="Arial"/>
                <w:b/>
                <w:bCs/>
              </w:rPr>
            </w:pPr>
            <w:r w:rsidRPr="00B319D6">
              <w:rPr>
                <w:rFonts w:ascii="Arial" w:hAnsi="Arial" w:cs="Arial"/>
                <w:b/>
                <w:bCs/>
              </w:rPr>
              <w:t>24 710,70</w:t>
            </w:r>
          </w:p>
        </w:tc>
        <w:tc>
          <w:tcPr>
            <w:tcW w:w="387" w:type="pct"/>
            <w:tcBorders>
              <w:top w:val="nil"/>
              <w:left w:val="nil"/>
              <w:bottom w:val="single" w:sz="4" w:space="0" w:color="auto"/>
              <w:right w:val="single" w:sz="4" w:space="0" w:color="auto"/>
            </w:tcBorders>
            <w:shd w:val="clear" w:color="auto" w:fill="auto"/>
            <w:noWrap/>
            <w:vAlign w:val="center"/>
            <w:hideMark/>
          </w:tcPr>
          <w:p w:rsidR="001A4ED7" w:rsidRPr="00B319D6" w:rsidRDefault="0054191E" w:rsidP="001E1988">
            <w:pPr>
              <w:jc w:val="center"/>
              <w:rPr>
                <w:rFonts w:ascii="Arial" w:hAnsi="Arial" w:cs="Arial"/>
                <w:b/>
                <w:bCs/>
              </w:rPr>
            </w:pPr>
            <w:r w:rsidRPr="00B319D6">
              <w:rPr>
                <w:rFonts w:ascii="Arial" w:hAnsi="Arial" w:cs="Arial"/>
                <w:b/>
                <w:bCs/>
              </w:rPr>
              <w:t>79 207,60</w:t>
            </w:r>
          </w:p>
        </w:tc>
        <w:tc>
          <w:tcPr>
            <w:tcW w:w="674" w:type="pct"/>
            <w:tcBorders>
              <w:top w:val="nil"/>
              <w:left w:val="nil"/>
              <w:bottom w:val="single" w:sz="4" w:space="0" w:color="auto"/>
              <w:right w:val="single" w:sz="4" w:space="0" w:color="auto"/>
            </w:tcBorders>
            <w:shd w:val="clear" w:color="auto" w:fill="auto"/>
            <w:noWrap/>
            <w:vAlign w:val="bottom"/>
            <w:hideMark/>
          </w:tcPr>
          <w:p w:rsidR="001A4ED7" w:rsidRPr="00B319D6" w:rsidRDefault="001A4ED7">
            <w:pPr>
              <w:rPr>
                <w:rFonts w:ascii="Arial" w:hAnsi="Arial" w:cs="Arial"/>
              </w:rPr>
            </w:pPr>
            <w:r w:rsidRPr="00B319D6">
              <w:rPr>
                <w:rFonts w:ascii="Arial" w:hAnsi="Arial" w:cs="Arial"/>
              </w:rPr>
              <w:t> </w:t>
            </w:r>
          </w:p>
        </w:tc>
      </w:tr>
      <w:tr w:rsidR="001A4ED7" w:rsidRPr="00B319D6" w:rsidTr="0054191E">
        <w:trPr>
          <w:trHeight w:val="375"/>
        </w:trPr>
        <w:tc>
          <w:tcPr>
            <w:tcW w:w="1148" w:type="pct"/>
            <w:gridSpan w:val="2"/>
            <w:tcBorders>
              <w:top w:val="nil"/>
              <w:left w:val="nil"/>
              <w:bottom w:val="nil"/>
              <w:right w:val="nil"/>
            </w:tcBorders>
            <w:shd w:val="clear" w:color="auto" w:fill="auto"/>
            <w:noWrap/>
            <w:hideMark/>
          </w:tcPr>
          <w:p w:rsidR="001A4ED7" w:rsidRPr="00B319D6" w:rsidRDefault="001A4ED7">
            <w:pPr>
              <w:rPr>
                <w:rFonts w:ascii="Arial" w:hAnsi="Arial" w:cs="Arial"/>
              </w:rPr>
            </w:pPr>
          </w:p>
        </w:tc>
        <w:tc>
          <w:tcPr>
            <w:tcW w:w="489" w:type="pct"/>
            <w:tcBorders>
              <w:top w:val="nil"/>
              <w:left w:val="nil"/>
              <w:bottom w:val="nil"/>
              <w:right w:val="nil"/>
            </w:tcBorders>
            <w:shd w:val="clear" w:color="auto" w:fill="auto"/>
            <w:hideMark/>
          </w:tcPr>
          <w:p w:rsidR="001A4ED7" w:rsidRPr="00B319D6" w:rsidRDefault="001A4ED7">
            <w:pPr>
              <w:rPr>
                <w:rFonts w:ascii="Arial" w:hAnsi="Arial" w:cs="Arial"/>
              </w:rPr>
            </w:pPr>
          </w:p>
        </w:tc>
        <w:tc>
          <w:tcPr>
            <w:tcW w:w="259" w:type="pct"/>
            <w:tcBorders>
              <w:top w:val="nil"/>
              <w:left w:val="nil"/>
              <w:bottom w:val="nil"/>
              <w:right w:val="nil"/>
            </w:tcBorders>
            <w:shd w:val="clear" w:color="auto" w:fill="auto"/>
            <w:hideMark/>
          </w:tcPr>
          <w:p w:rsidR="001A4ED7" w:rsidRPr="00B319D6" w:rsidRDefault="001A4ED7">
            <w:pPr>
              <w:jc w:val="center"/>
              <w:rPr>
                <w:rFonts w:ascii="Arial" w:hAnsi="Arial" w:cs="Arial"/>
              </w:rPr>
            </w:pPr>
          </w:p>
        </w:tc>
        <w:tc>
          <w:tcPr>
            <w:tcW w:w="229" w:type="pct"/>
            <w:tcBorders>
              <w:top w:val="nil"/>
              <w:left w:val="nil"/>
              <w:bottom w:val="nil"/>
              <w:right w:val="nil"/>
            </w:tcBorders>
            <w:shd w:val="clear" w:color="auto" w:fill="auto"/>
            <w:hideMark/>
          </w:tcPr>
          <w:p w:rsidR="001A4ED7" w:rsidRPr="00B319D6" w:rsidRDefault="001A4ED7">
            <w:pPr>
              <w:jc w:val="center"/>
              <w:rPr>
                <w:rFonts w:ascii="Arial" w:hAnsi="Arial" w:cs="Arial"/>
              </w:rPr>
            </w:pPr>
          </w:p>
        </w:tc>
        <w:tc>
          <w:tcPr>
            <w:tcW w:w="465" w:type="pct"/>
            <w:tcBorders>
              <w:top w:val="nil"/>
              <w:left w:val="nil"/>
              <w:bottom w:val="nil"/>
              <w:right w:val="nil"/>
            </w:tcBorders>
            <w:shd w:val="clear" w:color="auto" w:fill="auto"/>
            <w:hideMark/>
          </w:tcPr>
          <w:p w:rsidR="001A4ED7" w:rsidRPr="00B319D6" w:rsidRDefault="001A4ED7">
            <w:pPr>
              <w:jc w:val="center"/>
              <w:rPr>
                <w:rFonts w:ascii="Arial" w:hAnsi="Arial" w:cs="Arial"/>
              </w:rPr>
            </w:pPr>
          </w:p>
        </w:tc>
        <w:tc>
          <w:tcPr>
            <w:tcW w:w="189" w:type="pct"/>
            <w:tcBorders>
              <w:top w:val="nil"/>
              <w:left w:val="nil"/>
              <w:bottom w:val="nil"/>
              <w:right w:val="nil"/>
            </w:tcBorders>
            <w:shd w:val="clear" w:color="auto" w:fill="auto"/>
            <w:hideMark/>
          </w:tcPr>
          <w:p w:rsidR="001A4ED7" w:rsidRPr="00B319D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319D6" w:rsidRDefault="001A4ED7">
            <w:pPr>
              <w:jc w:val="cente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387"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c>
          <w:tcPr>
            <w:tcW w:w="674" w:type="pct"/>
            <w:tcBorders>
              <w:top w:val="nil"/>
              <w:left w:val="nil"/>
              <w:bottom w:val="nil"/>
              <w:right w:val="nil"/>
            </w:tcBorders>
            <w:shd w:val="clear" w:color="auto" w:fill="auto"/>
            <w:noWrap/>
            <w:vAlign w:val="bottom"/>
            <w:hideMark/>
          </w:tcPr>
          <w:p w:rsidR="001A4ED7" w:rsidRPr="00B319D6" w:rsidRDefault="001A4ED7">
            <w:pPr>
              <w:rPr>
                <w:rFonts w:ascii="Arial" w:hAnsi="Arial" w:cs="Arial"/>
              </w:rPr>
            </w:pPr>
          </w:p>
        </w:tc>
      </w:tr>
      <w:tr w:rsidR="001A4ED7" w:rsidRPr="00B319D6" w:rsidTr="0054191E">
        <w:trPr>
          <w:trHeight w:val="525"/>
        </w:trPr>
        <w:tc>
          <w:tcPr>
            <w:tcW w:w="3552" w:type="pct"/>
            <w:gridSpan w:val="9"/>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r w:rsidRPr="00B319D6">
              <w:rPr>
                <w:rFonts w:ascii="Arial" w:hAnsi="Arial" w:cs="Arial"/>
                <w:color w:val="000000"/>
              </w:rPr>
              <w:t xml:space="preserve">Руководитель управления образования                                                                                                                                       </w:t>
            </w:r>
          </w:p>
        </w:tc>
        <w:tc>
          <w:tcPr>
            <w:tcW w:w="387" w:type="pct"/>
            <w:tcBorders>
              <w:top w:val="nil"/>
              <w:left w:val="nil"/>
              <w:bottom w:val="nil"/>
              <w:right w:val="nil"/>
            </w:tcBorders>
            <w:shd w:val="clear" w:color="auto" w:fill="auto"/>
            <w:noWrap/>
            <w:vAlign w:val="bottom"/>
            <w:hideMark/>
          </w:tcPr>
          <w:p w:rsidR="001A4ED7" w:rsidRPr="00B319D6" w:rsidRDefault="001A4ED7">
            <w:pPr>
              <w:rPr>
                <w:rFonts w:ascii="Arial" w:hAnsi="Arial" w:cs="Arial"/>
                <w:color w:val="000000"/>
              </w:rPr>
            </w:pPr>
          </w:p>
        </w:tc>
        <w:tc>
          <w:tcPr>
            <w:tcW w:w="1061" w:type="pct"/>
            <w:gridSpan w:val="2"/>
            <w:tcBorders>
              <w:top w:val="nil"/>
              <w:left w:val="nil"/>
              <w:bottom w:val="nil"/>
              <w:right w:val="nil"/>
            </w:tcBorders>
            <w:shd w:val="clear" w:color="auto" w:fill="auto"/>
            <w:noWrap/>
            <w:vAlign w:val="bottom"/>
            <w:hideMark/>
          </w:tcPr>
          <w:p w:rsidR="001A4ED7" w:rsidRPr="00B319D6" w:rsidRDefault="001A4ED7">
            <w:pPr>
              <w:jc w:val="right"/>
              <w:rPr>
                <w:rFonts w:ascii="Arial" w:hAnsi="Arial" w:cs="Arial"/>
                <w:color w:val="000000"/>
              </w:rPr>
            </w:pPr>
            <w:r w:rsidRPr="00B319D6">
              <w:rPr>
                <w:rFonts w:ascii="Arial" w:hAnsi="Arial" w:cs="Arial"/>
                <w:color w:val="000000"/>
              </w:rPr>
              <w:t xml:space="preserve">       К.А.Кузьмин</w:t>
            </w:r>
          </w:p>
        </w:tc>
      </w:tr>
    </w:tbl>
    <w:p w:rsidR="001A4ED7" w:rsidRPr="00B319D6" w:rsidRDefault="001A4ED7" w:rsidP="003F39CC">
      <w:pPr>
        <w:jc w:val="both"/>
        <w:rPr>
          <w:rFonts w:ascii="Arial" w:hAnsi="Arial" w:cs="Arial"/>
        </w:rPr>
        <w:sectPr w:rsidR="001A4ED7" w:rsidRPr="00B319D6" w:rsidSect="009A464F">
          <w:pgSz w:w="16838" w:h="11906" w:orient="landscape"/>
          <w:pgMar w:top="851" w:right="709" w:bottom="851" w:left="1134" w:header="709" w:footer="709" w:gutter="0"/>
          <w:cols w:space="708"/>
          <w:titlePg/>
          <w:docGrid w:linePitch="360"/>
        </w:sectPr>
      </w:pPr>
    </w:p>
    <w:p w:rsidR="00B15888" w:rsidRPr="00B319D6" w:rsidRDefault="00B15888" w:rsidP="003F39CC">
      <w:pPr>
        <w:jc w:val="both"/>
        <w:rPr>
          <w:rFonts w:ascii="Arial" w:hAnsi="Arial" w:cs="Arial"/>
        </w:rPr>
      </w:pPr>
    </w:p>
    <w:sectPr w:rsidR="00B15888" w:rsidRPr="00B319D6" w:rsidSect="00A87277">
      <w:pgSz w:w="11906" w:h="16838"/>
      <w:pgMar w:top="709"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A1" w:rsidRDefault="00E700A1">
      <w:r>
        <w:separator/>
      </w:r>
    </w:p>
  </w:endnote>
  <w:endnote w:type="continuationSeparator" w:id="1">
    <w:p w:rsidR="00E700A1" w:rsidRDefault="00E7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A1" w:rsidRDefault="00E700A1">
      <w:r>
        <w:separator/>
      </w:r>
    </w:p>
  </w:footnote>
  <w:footnote w:type="continuationSeparator" w:id="1">
    <w:p w:rsidR="00E700A1" w:rsidRDefault="00E70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98A"/>
    <w:rsid w:val="00001EB7"/>
    <w:rsid w:val="000024F6"/>
    <w:rsid w:val="000031D9"/>
    <w:rsid w:val="00003832"/>
    <w:rsid w:val="000040D3"/>
    <w:rsid w:val="00007AF6"/>
    <w:rsid w:val="00007B41"/>
    <w:rsid w:val="00007C0B"/>
    <w:rsid w:val="00010556"/>
    <w:rsid w:val="0001171F"/>
    <w:rsid w:val="00011D16"/>
    <w:rsid w:val="000120E6"/>
    <w:rsid w:val="000129EC"/>
    <w:rsid w:val="00012B33"/>
    <w:rsid w:val="00012D48"/>
    <w:rsid w:val="0001374F"/>
    <w:rsid w:val="000137F0"/>
    <w:rsid w:val="000139E8"/>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5224"/>
    <w:rsid w:val="00025244"/>
    <w:rsid w:val="00025359"/>
    <w:rsid w:val="00025597"/>
    <w:rsid w:val="000257E8"/>
    <w:rsid w:val="00025E9A"/>
    <w:rsid w:val="00027270"/>
    <w:rsid w:val="0002773D"/>
    <w:rsid w:val="000306E7"/>
    <w:rsid w:val="00031083"/>
    <w:rsid w:val="00031710"/>
    <w:rsid w:val="00031774"/>
    <w:rsid w:val="000322E9"/>
    <w:rsid w:val="000329AD"/>
    <w:rsid w:val="0003357D"/>
    <w:rsid w:val="00033C14"/>
    <w:rsid w:val="0003454E"/>
    <w:rsid w:val="00034A03"/>
    <w:rsid w:val="00034F0E"/>
    <w:rsid w:val="00035089"/>
    <w:rsid w:val="0003580A"/>
    <w:rsid w:val="000372F3"/>
    <w:rsid w:val="00037806"/>
    <w:rsid w:val="0004093C"/>
    <w:rsid w:val="00041701"/>
    <w:rsid w:val="00041726"/>
    <w:rsid w:val="00041C5C"/>
    <w:rsid w:val="00041F71"/>
    <w:rsid w:val="00043518"/>
    <w:rsid w:val="00044939"/>
    <w:rsid w:val="00044C24"/>
    <w:rsid w:val="00045163"/>
    <w:rsid w:val="00045316"/>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601E5"/>
    <w:rsid w:val="0006100E"/>
    <w:rsid w:val="0006132A"/>
    <w:rsid w:val="000631D7"/>
    <w:rsid w:val="00063938"/>
    <w:rsid w:val="00063AE7"/>
    <w:rsid w:val="000643A4"/>
    <w:rsid w:val="00064971"/>
    <w:rsid w:val="00065A90"/>
    <w:rsid w:val="00065E2F"/>
    <w:rsid w:val="00067012"/>
    <w:rsid w:val="000674AB"/>
    <w:rsid w:val="00067972"/>
    <w:rsid w:val="00067D2A"/>
    <w:rsid w:val="00067F20"/>
    <w:rsid w:val="0007159C"/>
    <w:rsid w:val="00071C60"/>
    <w:rsid w:val="00071F2C"/>
    <w:rsid w:val="0007234D"/>
    <w:rsid w:val="00072A94"/>
    <w:rsid w:val="00072CB0"/>
    <w:rsid w:val="000731D8"/>
    <w:rsid w:val="000743C0"/>
    <w:rsid w:val="000747CB"/>
    <w:rsid w:val="00075D79"/>
    <w:rsid w:val="00075E8B"/>
    <w:rsid w:val="00076A96"/>
    <w:rsid w:val="00076DB1"/>
    <w:rsid w:val="00077386"/>
    <w:rsid w:val="000773AF"/>
    <w:rsid w:val="00081090"/>
    <w:rsid w:val="0008197A"/>
    <w:rsid w:val="00081D37"/>
    <w:rsid w:val="00082AEB"/>
    <w:rsid w:val="0008623E"/>
    <w:rsid w:val="00086BCF"/>
    <w:rsid w:val="00086DCA"/>
    <w:rsid w:val="00087E14"/>
    <w:rsid w:val="000903C6"/>
    <w:rsid w:val="00090B17"/>
    <w:rsid w:val="00090C02"/>
    <w:rsid w:val="00090DEB"/>
    <w:rsid w:val="0009127B"/>
    <w:rsid w:val="000920C2"/>
    <w:rsid w:val="000920D1"/>
    <w:rsid w:val="0009361E"/>
    <w:rsid w:val="000966FE"/>
    <w:rsid w:val="00096FF1"/>
    <w:rsid w:val="000A0D1C"/>
    <w:rsid w:val="000A1547"/>
    <w:rsid w:val="000A36EF"/>
    <w:rsid w:val="000A4C48"/>
    <w:rsid w:val="000A5421"/>
    <w:rsid w:val="000A5668"/>
    <w:rsid w:val="000A6266"/>
    <w:rsid w:val="000A657A"/>
    <w:rsid w:val="000A663E"/>
    <w:rsid w:val="000A69E6"/>
    <w:rsid w:val="000A705B"/>
    <w:rsid w:val="000A743C"/>
    <w:rsid w:val="000A74D4"/>
    <w:rsid w:val="000B0336"/>
    <w:rsid w:val="000B10A6"/>
    <w:rsid w:val="000B1263"/>
    <w:rsid w:val="000B1F66"/>
    <w:rsid w:val="000B296C"/>
    <w:rsid w:val="000B3D28"/>
    <w:rsid w:val="000B4133"/>
    <w:rsid w:val="000B43B6"/>
    <w:rsid w:val="000B43ED"/>
    <w:rsid w:val="000B43EE"/>
    <w:rsid w:val="000B476C"/>
    <w:rsid w:val="000B5A45"/>
    <w:rsid w:val="000B63CB"/>
    <w:rsid w:val="000B731A"/>
    <w:rsid w:val="000B7620"/>
    <w:rsid w:val="000B7CC4"/>
    <w:rsid w:val="000C076A"/>
    <w:rsid w:val="000C118B"/>
    <w:rsid w:val="000C1667"/>
    <w:rsid w:val="000C1898"/>
    <w:rsid w:val="000C19C7"/>
    <w:rsid w:val="000C1D4A"/>
    <w:rsid w:val="000C1F33"/>
    <w:rsid w:val="000C293F"/>
    <w:rsid w:val="000C2FE3"/>
    <w:rsid w:val="000C3090"/>
    <w:rsid w:val="000C360E"/>
    <w:rsid w:val="000C3D4D"/>
    <w:rsid w:val="000C44CC"/>
    <w:rsid w:val="000C4977"/>
    <w:rsid w:val="000C5E29"/>
    <w:rsid w:val="000C7923"/>
    <w:rsid w:val="000D0A00"/>
    <w:rsid w:val="000D0E4D"/>
    <w:rsid w:val="000D19F4"/>
    <w:rsid w:val="000D2D0F"/>
    <w:rsid w:val="000D33AE"/>
    <w:rsid w:val="000D43B3"/>
    <w:rsid w:val="000D52E2"/>
    <w:rsid w:val="000D5401"/>
    <w:rsid w:val="000D6995"/>
    <w:rsid w:val="000D7A3A"/>
    <w:rsid w:val="000D7BA5"/>
    <w:rsid w:val="000E047F"/>
    <w:rsid w:val="000E0A0D"/>
    <w:rsid w:val="000E0A15"/>
    <w:rsid w:val="000E1FF8"/>
    <w:rsid w:val="000E2064"/>
    <w:rsid w:val="000E232A"/>
    <w:rsid w:val="000E3ABF"/>
    <w:rsid w:val="000E40C1"/>
    <w:rsid w:val="000E46FE"/>
    <w:rsid w:val="000E5F82"/>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D7C"/>
    <w:rsid w:val="000F6DFC"/>
    <w:rsid w:val="001000AB"/>
    <w:rsid w:val="001001D1"/>
    <w:rsid w:val="00100719"/>
    <w:rsid w:val="001009A5"/>
    <w:rsid w:val="00100C3F"/>
    <w:rsid w:val="00100F9B"/>
    <w:rsid w:val="001013F4"/>
    <w:rsid w:val="001014C6"/>
    <w:rsid w:val="00101F13"/>
    <w:rsid w:val="00101F38"/>
    <w:rsid w:val="00102267"/>
    <w:rsid w:val="00102FEF"/>
    <w:rsid w:val="00104335"/>
    <w:rsid w:val="00105C30"/>
    <w:rsid w:val="00106662"/>
    <w:rsid w:val="00106663"/>
    <w:rsid w:val="00107318"/>
    <w:rsid w:val="001073DA"/>
    <w:rsid w:val="0011142B"/>
    <w:rsid w:val="001126E3"/>
    <w:rsid w:val="001130A5"/>
    <w:rsid w:val="0011388E"/>
    <w:rsid w:val="00113D05"/>
    <w:rsid w:val="00115999"/>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7C09"/>
    <w:rsid w:val="00130B58"/>
    <w:rsid w:val="001310AC"/>
    <w:rsid w:val="001326D5"/>
    <w:rsid w:val="00132E7B"/>
    <w:rsid w:val="00133B52"/>
    <w:rsid w:val="00133D1F"/>
    <w:rsid w:val="00134E76"/>
    <w:rsid w:val="00135152"/>
    <w:rsid w:val="00135615"/>
    <w:rsid w:val="00136909"/>
    <w:rsid w:val="00137018"/>
    <w:rsid w:val="00141096"/>
    <w:rsid w:val="00141861"/>
    <w:rsid w:val="00141A8A"/>
    <w:rsid w:val="00142577"/>
    <w:rsid w:val="0014369E"/>
    <w:rsid w:val="0014507D"/>
    <w:rsid w:val="00145146"/>
    <w:rsid w:val="0014553F"/>
    <w:rsid w:val="001455C7"/>
    <w:rsid w:val="001458E2"/>
    <w:rsid w:val="00145BB2"/>
    <w:rsid w:val="0014617D"/>
    <w:rsid w:val="001468F7"/>
    <w:rsid w:val="001512CD"/>
    <w:rsid w:val="00152820"/>
    <w:rsid w:val="001533D5"/>
    <w:rsid w:val="00153555"/>
    <w:rsid w:val="001535D2"/>
    <w:rsid w:val="00154198"/>
    <w:rsid w:val="00154527"/>
    <w:rsid w:val="001552A8"/>
    <w:rsid w:val="001553CE"/>
    <w:rsid w:val="00155E94"/>
    <w:rsid w:val="00155F32"/>
    <w:rsid w:val="001564CF"/>
    <w:rsid w:val="001575A3"/>
    <w:rsid w:val="00157A61"/>
    <w:rsid w:val="00160476"/>
    <w:rsid w:val="00160582"/>
    <w:rsid w:val="00162F54"/>
    <w:rsid w:val="001630AE"/>
    <w:rsid w:val="001636A1"/>
    <w:rsid w:val="00163D01"/>
    <w:rsid w:val="00164412"/>
    <w:rsid w:val="001647CC"/>
    <w:rsid w:val="00164AE4"/>
    <w:rsid w:val="001669F6"/>
    <w:rsid w:val="00166E9E"/>
    <w:rsid w:val="00167863"/>
    <w:rsid w:val="00170D84"/>
    <w:rsid w:val="001712B7"/>
    <w:rsid w:val="0017147D"/>
    <w:rsid w:val="001714F2"/>
    <w:rsid w:val="00171E84"/>
    <w:rsid w:val="001733A4"/>
    <w:rsid w:val="00173F1D"/>
    <w:rsid w:val="00174321"/>
    <w:rsid w:val="00174E1F"/>
    <w:rsid w:val="001774DD"/>
    <w:rsid w:val="001778A5"/>
    <w:rsid w:val="00181A46"/>
    <w:rsid w:val="00182F03"/>
    <w:rsid w:val="0018367B"/>
    <w:rsid w:val="0018409F"/>
    <w:rsid w:val="00184246"/>
    <w:rsid w:val="0018515D"/>
    <w:rsid w:val="00185991"/>
    <w:rsid w:val="00187DBC"/>
    <w:rsid w:val="00187EB9"/>
    <w:rsid w:val="001908F0"/>
    <w:rsid w:val="00191338"/>
    <w:rsid w:val="00191727"/>
    <w:rsid w:val="0019217B"/>
    <w:rsid w:val="00192369"/>
    <w:rsid w:val="00192A22"/>
    <w:rsid w:val="0019462E"/>
    <w:rsid w:val="001977B8"/>
    <w:rsid w:val="0019796D"/>
    <w:rsid w:val="001A0AFF"/>
    <w:rsid w:val="001A1151"/>
    <w:rsid w:val="001A1CAC"/>
    <w:rsid w:val="001A1FF4"/>
    <w:rsid w:val="001A30C8"/>
    <w:rsid w:val="001A396F"/>
    <w:rsid w:val="001A3FAD"/>
    <w:rsid w:val="001A4046"/>
    <w:rsid w:val="001A41A7"/>
    <w:rsid w:val="001A4329"/>
    <w:rsid w:val="001A49B6"/>
    <w:rsid w:val="001A4ED7"/>
    <w:rsid w:val="001A69CE"/>
    <w:rsid w:val="001A6A4F"/>
    <w:rsid w:val="001A6C16"/>
    <w:rsid w:val="001A7667"/>
    <w:rsid w:val="001A774E"/>
    <w:rsid w:val="001A7D37"/>
    <w:rsid w:val="001A7FF7"/>
    <w:rsid w:val="001B006E"/>
    <w:rsid w:val="001B04E2"/>
    <w:rsid w:val="001B14D8"/>
    <w:rsid w:val="001B14D9"/>
    <w:rsid w:val="001B1D23"/>
    <w:rsid w:val="001B2261"/>
    <w:rsid w:val="001B46FE"/>
    <w:rsid w:val="001B4A63"/>
    <w:rsid w:val="001B4B72"/>
    <w:rsid w:val="001B4C34"/>
    <w:rsid w:val="001B62BA"/>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7D5A"/>
    <w:rsid w:val="001D07EC"/>
    <w:rsid w:val="001D0B79"/>
    <w:rsid w:val="001D1755"/>
    <w:rsid w:val="001D19CF"/>
    <w:rsid w:val="001D1C55"/>
    <w:rsid w:val="001D4F9B"/>
    <w:rsid w:val="001D53BE"/>
    <w:rsid w:val="001D56F9"/>
    <w:rsid w:val="001D592B"/>
    <w:rsid w:val="001D5BD1"/>
    <w:rsid w:val="001E0C55"/>
    <w:rsid w:val="001E14C8"/>
    <w:rsid w:val="001E1988"/>
    <w:rsid w:val="001E2178"/>
    <w:rsid w:val="001E239C"/>
    <w:rsid w:val="001E3DD2"/>
    <w:rsid w:val="001E5074"/>
    <w:rsid w:val="001E5676"/>
    <w:rsid w:val="001E5F09"/>
    <w:rsid w:val="001E6785"/>
    <w:rsid w:val="001E7976"/>
    <w:rsid w:val="001E7B7C"/>
    <w:rsid w:val="001E7BE6"/>
    <w:rsid w:val="001E7F3F"/>
    <w:rsid w:val="001F19F9"/>
    <w:rsid w:val="001F4332"/>
    <w:rsid w:val="001F4CD7"/>
    <w:rsid w:val="001F5BB7"/>
    <w:rsid w:val="001F677A"/>
    <w:rsid w:val="001F6907"/>
    <w:rsid w:val="001F79DD"/>
    <w:rsid w:val="002003E5"/>
    <w:rsid w:val="00200414"/>
    <w:rsid w:val="0020147F"/>
    <w:rsid w:val="00203876"/>
    <w:rsid w:val="00204E36"/>
    <w:rsid w:val="00205308"/>
    <w:rsid w:val="00205CA5"/>
    <w:rsid w:val="00205D27"/>
    <w:rsid w:val="00205F5E"/>
    <w:rsid w:val="00205FD2"/>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6C"/>
    <w:rsid w:val="00216D6E"/>
    <w:rsid w:val="00217FA5"/>
    <w:rsid w:val="002205E8"/>
    <w:rsid w:val="00221AD0"/>
    <w:rsid w:val="002223FB"/>
    <w:rsid w:val="0022326E"/>
    <w:rsid w:val="00223322"/>
    <w:rsid w:val="00223F34"/>
    <w:rsid w:val="00224353"/>
    <w:rsid w:val="00224E3F"/>
    <w:rsid w:val="0022505D"/>
    <w:rsid w:val="002257B5"/>
    <w:rsid w:val="00231408"/>
    <w:rsid w:val="0023282A"/>
    <w:rsid w:val="0023289E"/>
    <w:rsid w:val="00233306"/>
    <w:rsid w:val="002334F2"/>
    <w:rsid w:val="002340C9"/>
    <w:rsid w:val="00234DA0"/>
    <w:rsid w:val="00234ECE"/>
    <w:rsid w:val="00235BD4"/>
    <w:rsid w:val="00236382"/>
    <w:rsid w:val="002372F6"/>
    <w:rsid w:val="00240D01"/>
    <w:rsid w:val="002429D4"/>
    <w:rsid w:val="00242DF1"/>
    <w:rsid w:val="00242EE4"/>
    <w:rsid w:val="002447ED"/>
    <w:rsid w:val="00244A47"/>
    <w:rsid w:val="00246041"/>
    <w:rsid w:val="00246B60"/>
    <w:rsid w:val="00247837"/>
    <w:rsid w:val="0025151F"/>
    <w:rsid w:val="002526BF"/>
    <w:rsid w:val="0025389B"/>
    <w:rsid w:val="00253A2F"/>
    <w:rsid w:val="002540B7"/>
    <w:rsid w:val="00254388"/>
    <w:rsid w:val="00255DB2"/>
    <w:rsid w:val="00256802"/>
    <w:rsid w:val="00256862"/>
    <w:rsid w:val="00256C36"/>
    <w:rsid w:val="002600C9"/>
    <w:rsid w:val="00261367"/>
    <w:rsid w:val="002616C0"/>
    <w:rsid w:val="002627E2"/>
    <w:rsid w:val="002644D6"/>
    <w:rsid w:val="00265369"/>
    <w:rsid w:val="002653E5"/>
    <w:rsid w:val="002662B5"/>
    <w:rsid w:val="002664EB"/>
    <w:rsid w:val="00267C6C"/>
    <w:rsid w:val="00267E66"/>
    <w:rsid w:val="002704F2"/>
    <w:rsid w:val="00270AAE"/>
    <w:rsid w:val="00271529"/>
    <w:rsid w:val="0027210C"/>
    <w:rsid w:val="002724CB"/>
    <w:rsid w:val="00272AEE"/>
    <w:rsid w:val="00272C95"/>
    <w:rsid w:val="00273A30"/>
    <w:rsid w:val="00274724"/>
    <w:rsid w:val="002749B6"/>
    <w:rsid w:val="00274A09"/>
    <w:rsid w:val="00275772"/>
    <w:rsid w:val="00277F40"/>
    <w:rsid w:val="00280060"/>
    <w:rsid w:val="0028009A"/>
    <w:rsid w:val="002806F3"/>
    <w:rsid w:val="00281053"/>
    <w:rsid w:val="002811E9"/>
    <w:rsid w:val="00281CA6"/>
    <w:rsid w:val="00281F3C"/>
    <w:rsid w:val="0028209A"/>
    <w:rsid w:val="00282162"/>
    <w:rsid w:val="00282AD9"/>
    <w:rsid w:val="00282C95"/>
    <w:rsid w:val="00283AE5"/>
    <w:rsid w:val="00283E54"/>
    <w:rsid w:val="00286620"/>
    <w:rsid w:val="002879FE"/>
    <w:rsid w:val="00290CE2"/>
    <w:rsid w:val="00290E82"/>
    <w:rsid w:val="00290F53"/>
    <w:rsid w:val="002920E9"/>
    <w:rsid w:val="00292B03"/>
    <w:rsid w:val="00292F32"/>
    <w:rsid w:val="0029435C"/>
    <w:rsid w:val="00297802"/>
    <w:rsid w:val="002A15EB"/>
    <w:rsid w:val="002A242C"/>
    <w:rsid w:val="002A268E"/>
    <w:rsid w:val="002A2E3B"/>
    <w:rsid w:val="002A48F0"/>
    <w:rsid w:val="002A4B6F"/>
    <w:rsid w:val="002A5294"/>
    <w:rsid w:val="002A5FC8"/>
    <w:rsid w:val="002A62A5"/>
    <w:rsid w:val="002A7B27"/>
    <w:rsid w:val="002B0FE5"/>
    <w:rsid w:val="002B1545"/>
    <w:rsid w:val="002B16AF"/>
    <w:rsid w:val="002B1F4F"/>
    <w:rsid w:val="002B2A26"/>
    <w:rsid w:val="002B3C65"/>
    <w:rsid w:val="002B45CE"/>
    <w:rsid w:val="002B6B4D"/>
    <w:rsid w:val="002B6D99"/>
    <w:rsid w:val="002B746C"/>
    <w:rsid w:val="002B773E"/>
    <w:rsid w:val="002C0101"/>
    <w:rsid w:val="002C08A2"/>
    <w:rsid w:val="002C09A0"/>
    <w:rsid w:val="002C12D5"/>
    <w:rsid w:val="002C26F8"/>
    <w:rsid w:val="002C27D7"/>
    <w:rsid w:val="002C3C65"/>
    <w:rsid w:val="002C44CA"/>
    <w:rsid w:val="002C51F1"/>
    <w:rsid w:val="002C59C2"/>
    <w:rsid w:val="002C655B"/>
    <w:rsid w:val="002C66C8"/>
    <w:rsid w:val="002C6819"/>
    <w:rsid w:val="002C69F2"/>
    <w:rsid w:val="002C6E99"/>
    <w:rsid w:val="002C6ECB"/>
    <w:rsid w:val="002C7016"/>
    <w:rsid w:val="002C71C8"/>
    <w:rsid w:val="002D1B76"/>
    <w:rsid w:val="002D20B9"/>
    <w:rsid w:val="002D253E"/>
    <w:rsid w:val="002D2D41"/>
    <w:rsid w:val="002D3660"/>
    <w:rsid w:val="002D4805"/>
    <w:rsid w:val="002D4D5A"/>
    <w:rsid w:val="002D7F40"/>
    <w:rsid w:val="002E10EE"/>
    <w:rsid w:val="002E140D"/>
    <w:rsid w:val="002E16A4"/>
    <w:rsid w:val="002E2459"/>
    <w:rsid w:val="002E3CB6"/>
    <w:rsid w:val="002E4B98"/>
    <w:rsid w:val="002E5DA9"/>
    <w:rsid w:val="002E76A4"/>
    <w:rsid w:val="002F0A10"/>
    <w:rsid w:val="002F182B"/>
    <w:rsid w:val="002F1A2A"/>
    <w:rsid w:val="002F1F64"/>
    <w:rsid w:val="002F252C"/>
    <w:rsid w:val="002F25B9"/>
    <w:rsid w:val="002F2FAF"/>
    <w:rsid w:val="002F3CB1"/>
    <w:rsid w:val="002F3E6C"/>
    <w:rsid w:val="002F573C"/>
    <w:rsid w:val="002F6290"/>
    <w:rsid w:val="002F72EA"/>
    <w:rsid w:val="002F74A1"/>
    <w:rsid w:val="002F75FB"/>
    <w:rsid w:val="002F78F8"/>
    <w:rsid w:val="002F7C3A"/>
    <w:rsid w:val="00300107"/>
    <w:rsid w:val="003007EF"/>
    <w:rsid w:val="00300D56"/>
    <w:rsid w:val="00300FF8"/>
    <w:rsid w:val="0030317A"/>
    <w:rsid w:val="00303D05"/>
    <w:rsid w:val="00303F4A"/>
    <w:rsid w:val="0030508A"/>
    <w:rsid w:val="00305106"/>
    <w:rsid w:val="003070D9"/>
    <w:rsid w:val="00307101"/>
    <w:rsid w:val="00307B1B"/>
    <w:rsid w:val="00307C18"/>
    <w:rsid w:val="00307C7D"/>
    <w:rsid w:val="00311F48"/>
    <w:rsid w:val="0031252F"/>
    <w:rsid w:val="00312CF8"/>
    <w:rsid w:val="00313388"/>
    <w:rsid w:val="003133C1"/>
    <w:rsid w:val="0031437E"/>
    <w:rsid w:val="003154B8"/>
    <w:rsid w:val="00316CF5"/>
    <w:rsid w:val="00320224"/>
    <w:rsid w:val="00320349"/>
    <w:rsid w:val="00322034"/>
    <w:rsid w:val="00322CB8"/>
    <w:rsid w:val="00322D3F"/>
    <w:rsid w:val="00322DA3"/>
    <w:rsid w:val="00322F6F"/>
    <w:rsid w:val="00323170"/>
    <w:rsid w:val="003236AC"/>
    <w:rsid w:val="00323840"/>
    <w:rsid w:val="0032429F"/>
    <w:rsid w:val="00324A8B"/>
    <w:rsid w:val="00324BB8"/>
    <w:rsid w:val="00325244"/>
    <w:rsid w:val="00327599"/>
    <w:rsid w:val="003312E1"/>
    <w:rsid w:val="00332441"/>
    <w:rsid w:val="00332C79"/>
    <w:rsid w:val="00332DCF"/>
    <w:rsid w:val="003330BD"/>
    <w:rsid w:val="00333552"/>
    <w:rsid w:val="003336FC"/>
    <w:rsid w:val="003339D4"/>
    <w:rsid w:val="00333E9E"/>
    <w:rsid w:val="00333FEC"/>
    <w:rsid w:val="0033415F"/>
    <w:rsid w:val="00334AAF"/>
    <w:rsid w:val="00335687"/>
    <w:rsid w:val="00335FA3"/>
    <w:rsid w:val="00336157"/>
    <w:rsid w:val="003368E9"/>
    <w:rsid w:val="00337700"/>
    <w:rsid w:val="00337F3F"/>
    <w:rsid w:val="00340053"/>
    <w:rsid w:val="003419EF"/>
    <w:rsid w:val="00341D5F"/>
    <w:rsid w:val="00341D89"/>
    <w:rsid w:val="003420E1"/>
    <w:rsid w:val="0034516E"/>
    <w:rsid w:val="003458C4"/>
    <w:rsid w:val="00345B34"/>
    <w:rsid w:val="0034609B"/>
    <w:rsid w:val="0034685B"/>
    <w:rsid w:val="0034722D"/>
    <w:rsid w:val="0034760F"/>
    <w:rsid w:val="00347FA3"/>
    <w:rsid w:val="00350198"/>
    <w:rsid w:val="00350620"/>
    <w:rsid w:val="0035099C"/>
    <w:rsid w:val="00351162"/>
    <w:rsid w:val="00352FFD"/>
    <w:rsid w:val="003535EB"/>
    <w:rsid w:val="00354F5E"/>
    <w:rsid w:val="0035542A"/>
    <w:rsid w:val="00355C72"/>
    <w:rsid w:val="003561AC"/>
    <w:rsid w:val="00356474"/>
    <w:rsid w:val="003565CD"/>
    <w:rsid w:val="003571A1"/>
    <w:rsid w:val="003603FC"/>
    <w:rsid w:val="00360630"/>
    <w:rsid w:val="00361A0A"/>
    <w:rsid w:val="00361C0F"/>
    <w:rsid w:val="00363F68"/>
    <w:rsid w:val="003644BA"/>
    <w:rsid w:val="00364EA2"/>
    <w:rsid w:val="00365774"/>
    <w:rsid w:val="00365B23"/>
    <w:rsid w:val="003662B7"/>
    <w:rsid w:val="00367192"/>
    <w:rsid w:val="003671BC"/>
    <w:rsid w:val="00367BC8"/>
    <w:rsid w:val="00370984"/>
    <w:rsid w:val="00370E17"/>
    <w:rsid w:val="0037120C"/>
    <w:rsid w:val="003727AF"/>
    <w:rsid w:val="00372BDA"/>
    <w:rsid w:val="00372D0F"/>
    <w:rsid w:val="003735FA"/>
    <w:rsid w:val="00373B01"/>
    <w:rsid w:val="003752ED"/>
    <w:rsid w:val="00375CC7"/>
    <w:rsid w:val="00376661"/>
    <w:rsid w:val="0037670D"/>
    <w:rsid w:val="00380A99"/>
    <w:rsid w:val="00380B31"/>
    <w:rsid w:val="003810D1"/>
    <w:rsid w:val="00381208"/>
    <w:rsid w:val="00381482"/>
    <w:rsid w:val="00381605"/>
    <w:rsid w:val="003816CB"/>
    <w:rsid w:val="00381D2F"/>
    <w:rsid w:val="00382188"/>
    <w:rsid w:val="0038308E"/>
    <w:rsid w:val="0038358A"/>
    <w:rsid w:val="00384882"/>
    <w:rsid w:val="00384E54"/>
    <w:rsid w:val="00385C07"/>
    <w:rsid w:val="00385D5D"/>
    <w:rsid w:val="00386BE0"/>
    <w:rsid w:val="0038785E"/>
    <w:rsid w:val="00390785"/>
    <w:rsid w:val="00390936"/>
    <w:rsid w:val="00390DE8"/>
    <w:rsid w:val="00391454"/>
    <w:rsid w:val="00391822"/>
    <w:rsid w:val="00391AAD"/>
    <w:rsid w:val="0039368B"/>
    <w:rsid w:val="003944BC"/>
    <w:rsid w:val="00394A1D"/>
    <w:rsid w:val="00394B25"/>
    <w:rsid w:val="00394FD5"/>
    <w:rsid w:val="003957A3"/>
    <w:rsid w:val="0039666D"/>
    <w:rsid w:val="00396AE1"/>
    <w:rsid w:val="00396F40"/>
    <w:rsid w:val="00397E6E"/>
    <w:rsid w:val="00397FFE"/>
    <w:rsid w:val="003A115F"/>
    <w:rsid w:val="003A259A"/>
    <w:rsid w:val="003A4518"/>
    <w:rsid w:val="003A46C0"/>
    <w:rsid w:val="003A4AE7"/>
    <w:rsid w:val="003A4EA9"/>
    <w:rsid w:val="003A58A5"/>
    <w:rsid w:val="003A66C1"/>
    <w:rsid w:val="003B0095"/>
    <w:rsid w:val="003B13CD"/>
    <w:rsid w:val="003B145C"/>
    <w:rsid w:val="003B27ED"/>
    <w:rsid w:val="003B2DDB"/>
    <w:rsid w:val="003B32FA"/>
    <w:rsid w:val="003B3B5F"/>
    <w:rsid w:val="003B3C15"/>
    <w:rsid w:val="003B3EA3"/>
    <w:rsid w:val="003B5282"/>
    <w:rsid w:val="003B5A4E"/>
    <w:rsid w:val="003B5F4E"/>
    <w:rsid w:val="003B62F1"/>
    <w:rsid w:val="003B6877"/>
    <w:rsid w:val="003B78EB"/>
    <w:rsid w:val="003B7D60"/>
    <w:rsid w:val="003C22EF"/>
    <w:rsid w:val="003C3064"/>
    <w:rsid w:val="003C4401"/>
    <w:rsid w:val="003C4A48"/>
    <w:rsid w:val="003C5728"/>
    <w:rsid w:val="003C61C6"/>
    <w:rsid w:val="003C6ABC"/>
    <w:rsid w:val="003D11CB"/>
    <w:rsid w:val="003D1CC5"/>
    <w:rsid w:val="003D25A3"/>
    <w:rsid w:val="003D2F1B"/>
    <w:rsid w:val="003D325B"/>
    <w:rsid w:val="003D3307"/>
    <w:rsid w:val="003D4123"/>
    <w:rsid w:val="003D51B4"/>
    <w:rsid w:val="003D59DC"/>
    <w:rsid w:val="003D64A0"/>
    <w:rsid w:val="003D6EDE"/>
    <w:rsid w:val="003D7229"/>
    <w:rsid w:val="003D7D67"/>
    <w:rsid w:val="003D7D8F"/>
    <w:rsid w:val="003E0295"/>
    <w:rsid w:val="003E14C1"/>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F01DC"/>
    <w:rsid w:val="003F04D4"/>
    <w:rsid w:val="003F0526"/>
    <w:rsid w:val="003F12FF"/>
    <w:rsid w:val="003F2728"/>
    <w:rsid w:val="003F273B"/>
    <w:rsid w:val="003F2A7F"/>
    <w:rsid w:val="003F3287"/>
    <w:rsid w:val="003F39CC"/>
    <w:rsid w:val="003F3DB6"/>
    <w:rsid w:val="003F604D"/>
    <w:rsid w:val="003F7656"/>
    <w:rsid w:val="00400DC0"/>
    <w:rsid w:val="004028C1"/>
    <w:rsid w:val="00402F8E"/>
    <w:rsid w:val="00403BD2"/>
    <w:rsid w:val="00404223"/>
    <w:rsid w:val="004047A0"/>
    <w:rsid w:val="00405090"/>
    <w:rsid w:val="00410CCB"/>
    <w:rsid w:val="00411249"/>
    <w:rsid w:val="00411563"/>
    <w:rsid w:val="00412588"/>
    <w:rsid w:val="00412D6A"/>
    <w:rsid w:val="00412E8E"/>
    <w:rsid w:val="00413593"/>
    <w:rsid w:val="004138FF"/>
    <w:rsid w:val="004139A4"/>
    <w:rsid w:val="00414F09"/>
    <w:rsid w:val="0041563F"/>
    <w:rsid w:val="004157ED"/>
    <w:rsid w:val="00415AB2"/>
    <w:rsid w:val="00415AF2"/>
    <w:rsid w:val="00416BE6"/>
    <w:rsid w:val="0041702B"/>
    <w:rsid w:val="0042044C"/>
    <w:rsid w:val="00420A10"/>
    <w:rsid w:val="00421EA7"/>
    <w:rsid w:val="0042253D"/>
    <w:rsid w:val="004227FA"/>
    <w:rsid w:val="00423B95"/>
    <w:rsid w:val="00423C7F"/>
    <w:rsid w:val="004242D8"/>
    <w:rsid w:val="004248F8"/>
    <w:rsid w:val="0042494D"/>
    <w:rsid w:val="00425629"/>
    <w:rsid w:val="0042579A"/>
    <w:rsid w:val="004265D7"/>
    <w:rsid w:val="00427633"/>
    <w:rsid w:val="00427B29"/>
    <w:rsid w:val="00430313"/>
    <w:rsid w:val="00430712"/>
    <w:rsid w:val="0043146A"/>
    <w:rsid w:val="004319D1"/>
    <w:rsid w:val="00431D30"/>
    <w:rsid w:val="00432100"/>
    <w:rsid w:val="00432930"/>
    <w:rsid w:val="00434DF0"/>
    <w:rsid w:val="00435397"/>
    <w:rsid w:val="00436307"/>
    <w:rsid w:val="004364B3"/>
    <w:rsid w:val="00436B71"/>
    <w:rsid w:val="00437C19"/>
    <w:rsid w:val="00440AC3"/>
    <w:rsid w:val="00441785"/>
    <w:rsid w:val="004427D1"/>
    <w:rsid w:val="00443651"/>
    <w:rsid w:val="00444ABF"/>
    <w:rsid w:val="00444AE2"/>
    <w:rsid w:val="004452B4"/>
    <w:rsid w:val="0044587A"/>
    <w:rsid w:val="00446071"/>
    <w:rsid w:val="00446858"/>
    <w:rsid w:val="00446874"/>
    <w:rsid w:val="004468AF"/>
    <w:rsid w:val="00446A53"/>
    <w:rsid w:val="00447473"/>
    <w:rsid w:val="004479D5"/>
    <w:rsid w:val="00447E53"/>
    <w:rsid w:val="004500ED"/>
    <w:rsid w:val="0045013C"/>
    <w:rsid w:val="00450821"/>
    <w:rsid w:val="004513E7"/>
    <w:rsid w:val="00451CA4"/>
    <w:rsid w:val="0045275F"/>
    <w:rsid w:val="00454A3C"/>
    <w:rsid w:val="00454F0C"/>
    <w:rsid w:val="00455B32"/>
    <w:rsid w:val="00455D03"/>
    <w:rsid w:val="0045625A"/>
    <w:rsid w:val="004579A0"/>
    <w:rsid w:val="00457C70"/>
    <w:rsid w:val="00460A5F"/>
    <w:rsid w:val="00461151"/>
    <w:rsid w:val="00461604"/>
    <w:rsid w:val="004627BD"/>
    <w:rsid w:val="00463781"/>
    <w:rsid w:val="00463DBA"/>
    <w:rsid w:val="00463E58"/>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F35"/>
    <w:rsid w:val="0047202C"/>
    <w:rsid w:val="004739A4"/>
    <w:rsid w:val="00474475"/>
    <w:rsid w:val="004750DD"/>
    <w:rsid w:val="00477278"/>
    <w:rsid w:val="004773AB"/>
    <w:rsid w:val="004800B6"/>
    <w:rsid w:val="004802D7"/>
    <w:rsid w:val="00480B53"/>
    <w:rsid w:val="004816F3"/>
    <w:rsid w:val="00482441"/>
    <w:rsid w:val="00483043"/>
    <w:rsid w:val="00484B3C"/>
    <w:rsid w:val="00485472"/>
    <w:rsid w:val="00485B65"/>
    <w:rsid w:val="00485E6E"/>
    <w:rsid w:val="00486216"/>
    <w:rsid w:val="004863DF"/>
    <w:rsid w:val="00486A59"/>
    <w:rsid w:val="00486BBE"/>
    <w:rsid w:val="004874D6"/>
    <w:rsid w:val="00487736"/>
    <w:rsid w:val="00490044"/>
    <w:rsid w:val="00490FA4"/>
    <w:rsid w:val="00491F28"/>
    <w:rsid w:val="00492B3E"/>
    <w:rsid w:val="00493276"/>
    <w:rsid w:val="00494095"/>
    <w:rsid w:val="00495CC3"/>
    <w:rsid w:val="004975E0"/>
    <w:rsid w:val="0049781A"/>
    <w:rsid w:val="00497904"/>
    <w:rsid w:val="00497C14"/>
    <w:rsid w:val="004A07D0"/>
    <w:rsid w:val="004A147C"/>
    <w:rsid w:val="004A2B81"/>
    <w:rsid w:val="004A3769"/>
    <w:rsid w:val="004A3786"/>
    <w:rsid w:val="004A44FF"/>
    <w:rsid w:val="004A55F9"/>
    <w:rsid w:val="004A5D2C"/>
    <w:rsid w:val="004A6677"/>
    <w:rsid w:val="004A70A1"/>
    <w:rsid w:val="004B0505"/>
    <w:rsid w:val="004B05BB"/>
    <w:rsid w:val="004B092F"/>
    <w:rsid w:val="004B1D0F"/>
    <w:rsid w:val="004B1FD5"/>
    <w:rsid w:val="004B2052"/>
    <w:rsid w:val="004B2490"/>
    <w:rsid w:val="004B2541"/>
    <w:rsid w:val="004B2B9A"/>
    <w:rsid w:val="004B4973"/>
    <w:rsid w:val="004B51C2"/>
    <w:rsid w:val="004B595B"/>
    <w:rsid w:val="004B629E"/>
    <w:rsid w:val="004B70B4"/>
    <w:rsid w:val="004B7A7A"/>
    <w:rsid w:val="004B7C13"/>
    <w:rsid w:val="004B7C30"/>
    <w:rsid w:val="004C1C41"/>
    <w:rsid w:val="004C3876"/>
    <w:rsid w:val="004C3CD1"/>
    <w:rsid w:val="004C60CB"/>
    <w:rsid w:val="004C6112"/>
    <w:rsid w:val="004C6CA2"/>
    <w:rsid w:val="004C7698"/>
    <w:rsid w:val="004C77E1"/>
    <w:rsid w:val="004C7956"/>
    <w:rsid w:val="004D165D"/>
    <w:rsid w:val="004D1AD4"/>
    <w:rsid w:val="004D2927"/>
    <w:rsid w:val="004D2B1D"/>
    <w:rsid w:val="004D3A00"/>
    <w:rsid w:val="004D44DA"/>
    <w:rsid w:val="004D52BD"/>
    <w:rsid w:val="004D539C"/>
    <w:rsid w:val="004D61B2"/>
    <w:rsid w:val="004D6877"/>
    <w:rsid w:val="004D75BD"/>
    <w:rsid w:val="004E0C08"/>
    <w:rsid w:val="004E222F"/>
    <w:rsid w:val="004E2BBF"/>
    <w:rsid w:val="004E3C18"/>
    <w:rsid w:val="004E3EEE"/>
    <w:rsid w:val="004E4173"/>
    <w:rsid w:val="004E41EF"/>
    <w:rsid w:val="004E46C8"/>
    <w:rsid w:val="004E4DBC"/>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698"/>
    <w:rsid w:val="004F5505"/>
    <w:rsid w:val="004F5D7A"/>
    <w:rsid w:val="004F62D6"/>
    <w:rsid w:val="004F7576"/>
    <w:rsid w:val="00501C20"/>
    <w:rsid w:val="005027C9"/>
    <w:rsid w:val="00502CF1"/>
    <w:rsid w:val="0050388C"/>
    <w:rsid w:val="00504A48"/>
    <w:rsid w:val="00504BAE"/>
    <w:rsid w:val="00505AA2"/>
    <w:rsid w:val="005069EA"/>
    <w:rsid w:val="005117D4"/>
    <w:rsid w:val="00512221"/>
    <w:rsid w:val="00512B2A"/>
    <w:rsid w:val="0051339D"/>
    <w:rsid w:val="005139C4"/>
    <w:rsid w:val="00513C8F"/>
    <w:rsid w:val="00513F9D"/>
    <w:rsid w:val="00514D62"/>
    <w:rsid w:val="00516030"/>
    <w:rsid w:val="00516F0F"/>
    <w:rsid w:val="00517142"/>
    <w:rsid w:val="00517289"/>
    <w:rsid w:val="0052073F"/>
    <w:rsid w:val="0052083C"/>
    <w:rsid w:val="00520E74"/>
    <w:rsid w:val="0052112A"/>
    <w:rsid w:val="00522611"/>
    <w:rsid w:val="005228C1"/>
    <w:rsid w:val="005229DF"/>
    <w:rsid w:val="00523155"/>
    <w:rsid w:val="005237E5"/>
    <w:rsid w:val="005237FE"/>
    <w:rsid w:val="005238C6"/>
    <w:rsid w:val="00523BEB"/>
    <w:rsid w:val="00523C20"/>
    <w:rsid w:val="005252BF"/>
    <w:rsid w:val="00525386"/>
    <w:rsid w:val="00525E9B"/>
    <w:rsid w:val="0052661A"/>
    <w:rsid w:val="00526FB4"/>
    <w:rsid w:val="00527935"/>
    <w:rsid w:val="0053024B"/>
    <w:rsid w:val="0053026A"/>
    <w:rsid w:val="00530473"/>
    <w:rsid w:val="00530EE0"/>
    <w:rsid w:val="005315E1"/>
    <w:rsid w:val="00531647"/>
    <w:rsid w:val="00531EE0"/>
    <w:rsid w:val="00532876"/>
    <w:rsid w:val="00532F1F"/>
    <w:rsid w:val="00533167"/>
    <w:rsid w:val="00533E23"/>
    <w:rsid w:val="00534A14"/>
    <w:rsid w:val="00534DBF"/>
    <w:rsid w:val="0053556C"/>
    <w:rsid w:val="00535EC0"/>
    <w:rsid w:val="00535F7A"/>
    <w:rsid w:val="00536230"/>
    <w:rsid w:val="0053634E"/>
    <w:rsid w:val="0053774B"/>
    <w:rsid w:val="0053794E"/>
    <w:rsid w:val="0054077E"/>
    <w:rsid w:val="005409CE"/>
    <w:rsid w:val="00540B16"/>
    <w:rsid w:val="00540B4C"/>
    <w:rsid w:val="005417D9"/>
    <w:rsid w:val="0054191E"/>
    <w:rsid w:val="00542353"/>
    <w:rsid w:val="005426C4"/>
    <w:rsid w:val="0054272C"/>
    <w:rsid w:val="00543177"/>
    <w:rsid w:val="00544626"/>
    <w:rsid w:val="005448B4"/>
    <w:rsid w:val="00545E17"/>
    <w:rsid w:val="00546C16"/>
    <w:rsid w:val="005477BA"/>
    <w:rsid w:val="0055027F"/>
    <w:rsid w:val="005503FF"/>
    <w:rsid w:val="00550521"/>
    <w:rsid w:val="0055090F"/>
    <w:rsid w:val="0055150C"/>
    <w:rsid w:val="00551696"/>
    <w:rsid w:val="005521DD"/>
    <w:rsid w:val="00553068"/>
    <w:rsid w:val="00553414"/>
    <w:rsid w:val="00553ADD"/>
    <w:rsid w:val="00554866"/>
    <w:rsid w:val="00554DAD"/>
    <w:rsid w:val="00554EDC"/>
    <w:rsid w:val="005568AA"/>
    <w:rsid w:val="00556A82"/>
    <w:rsid w:val="00556FF4"/>
    <w:rsid w:val="0055791D"/>
    <w:rsid w:val="005604A3"/>
    <w:rsid w:val="00561AB3"/>
    <w:rsid w:val="005622C5"/>
    <w:rsid w:val="00562FE5"/>
    <w:rsid w:val="005633D8"/>
    <w:rsid w:val="00563F60"/>
    <w:rsid w:val="00564971"/>
    <w:rsid w:val="00565279"/>
    <w:rsid w:val="005653FE"/>
    <w:rsid w:val="0056685A"/>
    <w:rsid w:val="005668AF"/>
    <w:rsid w:val="00566AC5"/>
    <w:rsid w:val="005672BD"/>
    <w:rsid w:val="00567FC3"/>
    <w:rsid w:val="00572A33"/>
    <w:rsid w:val="00573F6E"/>
    <w:rsid w:val="00575E3D"/>
    <w:rsid w:val="00575E42"/>
    <w:rsid w:val="005764E7"/>
    <w:rsid w:val="00580AC4"/>
    <w:rsid w:val="00580B59"/>
    <w:rsid w:val="00580E52"/>
    <w:rsid w:val="00580F28"/>
    <w:rsid w:val="00581CA4"/>
    <w:rsid w:val="00582009"/>
    <w:rsid w:val="00582016"/>
    <w:rsid w:val="005828D8"/>
    <w:rsid w:val="005839C8"/>
    <w:rsid w:val="00583C9C"/>
    <w:rsid w:val="005843DB"/>
    <w:rsid w:val="00585147"/>
    <w:rsid w:val="0058514D"/>
    <w:rsid w:val="005865BE"/>
    <w:rsid w:val="00586A15"/>
    <w:rsid w:val="00586ABA"/>
    <w:rsid w:val="00586C3C"/>
    <w:rsid w:val="00592152"/>
    <w:rsid w:val="00592163"/>
    <w:rsid w:val="005921D0"/>
    <w:rsid w:val="005924CD"/>
    <w:rsid w:val="005940DF"/>
    <w:rsid w:val="0059415E"/>
    <w:rsid w:val="00594780"/>
    <w:rsid w:val="00596998"/>
    <w:rsid w:val="00597484"/>
    <w:rsid w:val="00597F3C"/>
    <w:rsid w:val="005A11FC"/>
    <w:rsid w:val="005A1218"/>
    <w:rsid w:val="005A28C2"/>
    <w:rsid w:val="005A2DCF"/>
    <w:rsid w:val="005A4109"/>
    <w:rsid w:val="005A4704"/>
    <w:rsid w:val="005A4936"/>
    <w:rsid w:val="005A5045"/>
    <w:rsid w:val="005A6CB0"/>
    <w:rsid w:val="005A6DC8"/>
    <w:rsid w:val="005B028C"/>
    <w:rsid w:val="005B3150"/>
    <w:rsid w:val="005B3B6E"/>
    <w:rsid w:val="005B4BA3"/>
    <w:rsid w:val="005B4CE2"/>
    <w:rsid w:val="005B5281"/>
    <w:rsid w:val="005B68DE"/>
    <w:rsid w:val="005B7FD9"/>
    <w:rsid w:val="005C043E"/>
    <w:rsid w:val="005C0B41"/>
    <w:rsid w:val="005C1261"/>
    <w:rsid w:val="005C1C86"/>
    <w:rsid w:val="005C338D"/>
    <w:rsid w:val="005C368B"/>
    <w:rsid w:val="005C36F8"/>
    <w:rsid w:val="005C4C65"/>
    <w:rsid w:val="005C5120"/>
    <w:rsid w:val="005C523D"/>
    <w:rsid w:val="005C543D"/>
    <w:rsid w:val="005C5AE5"/>
    <w:rsid w:val="005C6FFA"/>
    <w:rsid w:val="005C708C"/>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142C"/>
    <w:rsid w:val="005E226D"/>
    <w:rsid w:val="005E26C9"/>
    <w:rsid w:val="005E2E75"/>
    <w:rsid w:val="005E32B3"/>
    <w:rsid w:val="005E32DF"/>
    <w:rsid w:val="005E38C4"/>
    <w:rsid w:val="005E3D09"/>
    <w:rsid w:val="005E4786"/>
    <w:rsid w:val="005E542D"/>
    <w:rsid w:val="005E54FD"/>
    <w:rsid w:val="005E7E1F"/>
    <w:rsid w:val="005F000F"/>
    <w:rsid w:val="005F0237"/>
    <w:rsid w:val="005F10FF"/>
    <w:rsid w:val="005F20AD"/>
    <w:rsid w:val="005F2E0A"/>
    <w:rsid w:val="005F3770"/>
    <w:rsid w:val="005F508F"/>
    <w:rsid w:val="005F57B9"/>
    <w:rsid w:val="005F69AC"/>
    <w:rsid w:val="006003BE"/>
    <w:rsid w:val="006008D4"/>
    <w:rsid w:val="00601109"/>
    <w:rsid w:val="00602095"/>
    <w:rsid w:val="00603709"/>
    <w:rsid w:val="00603D6D"/>
    <w:rsid w:val="00603E51"/>
    <w:rsid w:val="00603F57"/>
    <w:rsid w:val="006049CB"/>
    <w:rsid w:val="00604FD8"/>
    <w:rsid w:val="0060573F"/>
    <w:rsid w:val="00606FE4"/>
    <w:rsid w:val="006101D6"/>
    <w:rsid w:val="00610568"/>
    <w:rsid w:val="00610638"/>
    <w:rsid w:val="00611BA6"/>
    <w:rsid w:val="00612408"/>
    <w:rsid w:val="00612784"/>
    <w:rsid w:val="00613A0B"/>
    <w:rsid w:val="006141FF"/>
    <w:rsid w:val="00614993"/>
    <w:rsid w:val="006151B4"/>
    <w:rsid w:val="00615678"/>
    <w:rsid w:val="006157BB"/>
    <w:rsid w:val="006159EE"/>
    <w:rsid w:val="00615D34"/>
    <w:rsid w:val="0061768F"/>
    <w:rsid w:val="00617C31"/>
    <w:rsid w:val="00617E1E"/>
    <w:rsid w:val="006200CB"/>
    <w:rsid w:val="006216B8"/>
    <w:rsid w:val="00623467"/>
    <w:rsid w:val="00623474"/>
    <w:rsid w:val="00624697"/>
    <w:rsid w:val="00624DBB"/>
    <w:rsid w:val="00624F20"/>
    <w:rsid w:val="00624F53"/>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73F"/>
    <w:rsid w:val="00640E4C"/>
    <w:rsid w:val="00641DA2"/>
    <w:rsid w:val="00642DA7"/>
    <w:rsid w:val="00646049"/>
    <w:rsid w:val="00646196"/>
    <w:rsid w:val="006477E6"/>
    <w:rsid w:val="00647A8A"/>
    <w:rsid w:val="00650426"/>
    <w:rsid w:val="00650AB6"/>
    <w:rsid w:val="00650BEF"/>
    <w:rsid w:val="006510A3"/>
    <w:rsid w:val="00651593"/>
    <w:rsid w:val="00651605"/>
    <w:rsid w:val="006519E9"/>
    <w:rsid w:val="00651BA2"/>
    <w:rsid w:val="00651C5A"/>
    <w:rsid w:val="00651F0E"/>
    <w:rsid w:val="00652936"/>
    <w:rsid w:val="0065349A"/>
    <w:rsid w:val="006547CE"/>
    <w:rsid w:val="00655068"/>
    <w:rsid w:val="0065540B"/>
    <w:rsid w:val="00655A40"/>
    <w:rsid w:val="00655CDB"/>
    <w:rsid w:val="00655DCF"/>
    <w:rsid w:val="00656320"/>
    <w:rsid w:val="00656B5B"/>
    <w:rsid w:val="00656E09"/>
    <w:rsid w:val="0065717C"/>
    <w:rsid w:val="00657D00"/>
    <w:rsid w:val="00657EF7"/>
    <w:rsid w:val="00660640"/>
    <w:rsid w:val="00661663"/>
    <w:rsid w:val="006620DA"/>
    <w:rsid w:val="006623E8"/>
    <w:rsid w:val="00662C10"/>
    <w:rsid w:val="006631C2"/>
    <w:rsid w:val="006635B3"/>
    <w:rsid w:val="00663C1B"/>
    <w:rsid w:val="00664229"/>
    <w:rsid w:val="006648CC"/>
    <w:rsid w:val="00664BF0"/>
    <w:rsid w:val="00664FC9"/>
    <w:rsid w:val="006650B3"/>
    <w:rsid w:val="00667D6D"/>
    <w:rsid w:val="006702BB"/>
    <w:rsid w:val="00672D75"/>
    <w:rsid w:val="006737FF"/>
    <w:rsid w:val="006745B2"/>
    <w:rsid w:val="00675BA9"/>
    <w:rsid w:val="0068067D"/>
    <w:rsid w:val="00680CA5"/>
    <w:rsid w:val="00683038"/>
    <w:rsid w:val="00683B31"/>
    <w:rsid w:val="00684098"/>
    <w:rsid w:val="00684106"/>
    <w:rsid w:val="006845DE"/>
    <w:rsid w:val="006847ED"/>
    <w:rsid w:val="00684FA3"/>
    <w:rsid w:val="00685AAD"/>
    <w:rsid w:val="00685CF8"/>
    <w:rsid w:val="00685FD1"/>
    <w:rsid w:val="00686566"/>
    <w:rsid w:val="00686924"/>
    <w:rsid w:val="0069028E"/>
    <w:rsid w:val="00690456"/>
    <w:rsid w:val="00690B52"/>
    <w:rsid w:val="00691B79"/>
    <w:rsid w:val="00692209"/>
    <w:rsid w:val="00692597"/>
    <w:rsid w:val="00692AEE"/>
    <w:rsid w:val="00692B05"/>
    <w:rsid w:val="00692D5A"/>
    <w:rsid w:val="006931F6"/>
    <w:rsid w:val="00693814"/>
    <w:rsid w:val="00695667"/>
    <w:rsid w:val="0069650A"/>
    <w:rsid w:val="006965C1"/>
    <w:rsid w:val="00697906"/>
    <w:rsid w:val="006A00FB"/>
    <w:rsid w:val="006A085E"/>
    <w:rsid w:val="006A0B80"/>
    <w:rsid w:val="006A12C8"/>
    <w:rsid w:val="006A1E74"/>
    <w:rsid w:val="006A22CA"/>
    <w:rsid w:val="006A2804"/>
    <w:rsid w:val="006A2C9F"/>
    <w:rsid w:val="006A3885"/>
    <w:rsid w:val="006A3D0E"/>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805"/>
    <w:rsid w:val="006B6AB2"/>
    <w:rsid w:val="006B7401"/>
    <w:rsid w:val="006B7A17"/>
    <w:rsid w:val="006B7C61"/>
    <w:rsid w:val="006C1960"/>
    <w:rsid w:val="006C19DC"/>
    <w:rsid w:val="006C2098"/>
    <w:rsid w:val="006C28C1"/>
    <w:rsid w:val="006C2A55"/>
    <w:rsid w:val="006C4CA3"/>
    <w:rsid w:val="006C4F99"/>
    <w:rsid w:val="006C503E"/>
    <w:rsid w:val="006C5F1D"/>
    <w:rsid w:val="006C6178"/>
    <w:rsid w:val="006C68DD"/>
    <w:rsid w:val="006C7B09"/>
    <w:rsid w:val="006C7CFE"/>
    <w:rsid w:val="006D1848"/>
    <w:rsid w:val="006D3361"/>
    <w:rsid w:val="006D348E"/>
    <w:rsid w:val="006D3A65"/>
    <w:rsid w:val="006D3C81"/>
    <w:rsid w:val="006D5189"/>
    <w:rsid w:val="006D6043"/>
    <w:rsid w:val="006E0825"/>
    <w:rsid w:val="006E105A"/>
    <w:rsid w:val="006E1110"/>
    <w:rsid w:val="006E14BA"/>
    <w:rsid w:val="006E360C"/>
    <w:rsid w:val="006E3A94"/>
    <w:rsid w:val="006E4A90"/>
    <w:rsid w:val="006E50AF"/>
    <w:rsid w:val="006E6914"/>
    <w:rsid w:val="006E7314"/>
    <w:rsid w:val="006E7688"/>
    <w:rsid w:val="006E7915"/>
    <w:rsid w:val="006E7939"/>
    <w:rsid w:val="006F0751"/>
    <w:rsid w:val="006F0FF1"/>
    <w:rsid w:val="006F1794"/>
    <w:rsid w:val="006F1B5A"/>
    <w:rsid w:val="006F1E64"/>
    <w:rsid w:val="006F2265"/>
    <w:rsid w:val="006F2296"/>
    <w:rsid w:val="006F2EA1"/>
    <w:rsid w:val="006F3C7B"/>
    <w:rsid w:val="006F3DA8"/>
    <w:rsid w:val="006F521E"/>
    <w:rsid w:val="006F55F1"/>
    <w:rsid w:val="006F5ACD"/>
    <w:rsid w:val="006F5B91"/>
    <w:rsid w:val="007016D9"/>
    <w:rsid w:val="00701D96"/>
    <w:rsid w:val="00701E93"/>
    <w:rsid w:val="0070235B"/>
    <w:rsid w:val="00702403"/>
    <w:rsid w:val="007025DB"/>
    <w:rsid w:val="00702E24"/>
    <w:rsid w:val="007035C7"/>
    <w:rsid w:val="007036F4"/>
    <w:rsid w:val="007045E3"/>
    <w:rsid w:val="007051D5"/>
    <w:rsid w:val="007054B9"/>
    <w:rsid w:val="00710AE6"/>
    <w:rsid w:val="007113A3"/>
    <w:rsid w:val="007115B3"/>
    <w:rsid w:val="00711BD1"/>
    <w:rsid w:val="00715794"/>
    <w:rsid w:val="0071601B"/>
    <w:rsid w:val="00716765"/>
    <w:rsid w:val="00716B57"/>
    <w:rsid w:val="00716CD5"/>
    <w:rsid w:val="00720D67"/>
    <w:rsid w:val="00721A53"/>
    <w:rsid w:val="00722BEC"/>
    <w:rsid w:val="00722DC1"/>
    <w:rsid w:val="00723321"/>
    <w:rsid w:val="0072472D"/>
    <w:rsid w:val="0072492A"/>
    <w:rsid w:val="00725686"/>
    <w:rsid w:val="00725846"/>
    <w:rsid w:val="00725B9A"/>
    <w:rsid w:val="00725EF4"/>
    <w:rsid w:val="00726437"/>
    <w:rsid w:val="00726E2D"/>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E07"/>
    <w:rsid w:val="00736623"/>
    <w:rsid w:val="0073694F"/>
    <w:rsid w:val="00737A35"/>
    <w:rsid w:val="007403EE"/>
    <w:rsid w:val="00740833"/>
    <w:rsid w:val="0074095E"/>
    <w:rsid w:val="00741994"/>
    <w:rsid w:val="00741F58"/>
    <w:rsid w:val="007431AD"/>
    <w:rsid w:val="00743711"/>
    <w:rsid w:val="00743832"/>
    <w:rsid w:val="0074607F"/>
    <w:rsid w:val="00746B69"/>
    <w:rsid w:val="00747323"/>
    <w:rsid w:val="00747924"/>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91B"/>
    <w:rsid w:val="0075524C"/>
    <w:rsid w:val="00755863"/>
    <w:rsid w:val="007569AF"/>
    <w:rsid w:val="00756B9E"/>
    <w:rsid w:val="00760EE5"/>
    <w:rsid w:val="00761042"/>
    <w:rsid w:val="007614EF"/>
    <w:rsid w:val="00761B8A"/>
    <w:rsid w:val="00761D6B"/>
    <w:rsid w:val="00762100"/>
    <w:rsid w:val="007623E3"/>
    <w:rsid w:val="0076253D"/>
    <w:rsid w:val="00763887"/>
    <w:rsid w:val="007643CE"/>
    <w:rsid w:val="00765947"/>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5106"/>
    <w:rsid w:val="00775173"/>
    <w:rsid w:val="0077555B"/>
    <w:rsid w:val="00775F22"/>
    <w:rsid w:val="00776F7A"/>
    <w:rsid w:val="007770A5"/>
    <w:rsid w:val="007779D1"/>
    <w:rsid w:val="0078000E"/>
    <w:rsid w:val="007801CA"/>
    <w:rsid w:val="0078135D"/>
    <w:rsid w:val="007819B7"/>
    <w:rsid w:val="00782130"/>
    <w:rsid w:val="0078314E"/>
    <w:rsid w:val="0078362A"/>
    <w:rsid w:val="00783FFC"/>
    <w:rsid w:val="007840F5"/>
    <w:rsid w:val="00785E6F"/>
    <w:rsid w:val="0079013A"/>
    <w:rsid w:val="0079092A"/>
    <w:rsid w:val="0079292F"/>
    <w:rsid w:val="00794758"/>
    <w:rsid w:val="007947B9"/>
    <w:rsid w:val="00794C38"/>
    <w:rsid w:val="00794FBD"/>
    <w:rsid w:val="0079525C"/>
    <w:rsid w:val="0079585E"/>
    <w:rsid w:val="007964E3"/>
    <w:rsid w:val="00796BDF"/>
    <w:rsid w:val="00796DBE"/>
    <w:rsid w:val="007A0248"/>
    <w:rsid w:val="007A14C4"/>
    <w:rsid w:val="007A183F"/>
    <w:rsid w:val="007A1A61"/>
    <w:rsid w:val="007A36E0"/>
    <w:rsid w:val="007A3980"/>
    <w:rsid w:val="007A3EC7"/>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C003F"/>
    <w:rsid w:val="007C03F9"/>
    <w:rsid w:val="007C083C"/>
    <w:rsid w:val="007C1768"/>
    <w:rsid w:val="007C2778"/>
    <w:rsid w:val="007C2E27"/>
    <w:rsid w:val="007C3B92"/>
    <w:rsid w:val="007C4343"/>
    <w:rsid w:val="007C5356"/>
    <w:rsid w:val="007C6009"/>
    <w:rsid w:val="007C6162"/>
    <w:rsid w:val="007C6DD9"/>
    <w:rsid w:val="007C6E73"/>
    <w:rsid w:val="007D01D7"/>
    <w:rsid w:val="007D08CF"/>
    <w:rsid w:val="007D1661"/>
    <w:rsid w:val="007D1B52"/>
    <w:rsid w:val="007D1DC1"/>
    <w:rsid w:val="007D3642"/>
    <w:rsid w:val="007D4A2C"/>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62B6"/>
    <w:rsid w:val="007E6822"/>
    <w:rsid w:val="007E6A81"/>
    <w:rsid w:val="007E6E1B"/>
    <w:rsid w:val="007E7007"/>
    <w:rsid w:val="007F0F37"/>
    <w:rsid w:val="007F1D26"/>
    <w:rsid w:val="007F1EDC"/>
    <w:rsid w:val="007F24C2"/>
    <w:rsid w:val="007F2620"/>
    <w:rsid w:val="007F267A"/>
    <w:rsid w:val="007F28BC"/>
    <w:rsid w:val="007F4FD2"/>
    <w:rsid w:val="007F5569"/>
    <w:rsid w:val="007F6090"/>
    <w:rsid w:val="007F617C"/>
    <w:rsid w:val="007F6C87"/>
    <w:rsid w:val="007F75F7"/>
    <w:rsid w:val="007F79A6"/>
    <w:rsid w:val="00800D87"/>
    <w:rsid w:val="008024CE"/>
    <w:rsid w:val="00802515"/>
    <w:rsid w:val="008036E8"/>
    <w:rsid w:val="00803A06"/>
    <w:rsid w:val="00804993"/>
    <w:rsid w:val="00806B0A"/>
    <w:rsid w:val="00806EDA"/>
    <w:rsid w:val="00807C91"/>
    <w:rsid w:val="00810048"/>
    <w:rsid w:val="0081015A"/>
    <w:rsid w:val="0081098A"/>
    <w:rsid w:val="00811C64"/>
    <w:rsid w:val="008127B5"/>
    <w:rsid w:val="0081324E"/>
    <w:rsid w:val="008134FE"/>
    <w:rsid w:val="00814065"/>
    <w:rsid w:val="00815244"/>
    <w:rsid w:val="008161E1"/>
    <w:rsid w:val="00817F16"/>
    <w:rsid w:val="00817FD2"/>
    <w:rsid w:val="0082092E"/>
    <w:rsid w:val="008216F6"/>
    <w:rsid w:val="00821C4A"/>
    <w:rsid w:val="00823D92"/>
    <w:rsid w:val="00824AA2"/>
    <w:rsid w:val="00824DE9"/>
    <w:rsid w:val="00825F17"/>
    <w:rsid w:val="008268C5"/>
    <w:rsid w:val="00830656"/>
    <w:rsid w:val="00831AF8"/>
    <w:rsid w:val="00831EE6"/>
    <w:rsid w:val="00833387"/>
    <w:rsid w:val="0083469A"/>
    <w:rsid w:val="008353F0"/>
    <w:rsid w:val="0083542F"/>
    <w:rsid w:val="00835799"/>
    <w:rsid w:val="00835BE5"/>
    <w:rsid w:val="0083796B"/>
    <w:rsid w:val="008405FA"/>
    <w:rsid w:val="0084072D"/>
    <w:rsid w:val="00840899"/>
    <w:rsid w:val="00840F0B"/>
    <w:rsid w:val="0084165E"/>
    <w:rsid w:val="00841EFF"/>
    <w:rsid w:val="00842EB2"/>
    <w:rsid w:val="00843DB6"/>
    <w:rsid w:val="00844A14"/>
    <w:rsid w:val="00846295"/>
    <w:rsid w:val="008469E6"/>
    <w:rsid w:val="008478D6"/>
    <w:rsid w:val="008500F4"/>
    <w:rsid w:val="008501D3"/>
    <w:rsid w:val="0085075A"/>
    <w:rsid w:val="008516A0"/>
    <w:rsid w:val="00851AF9"/>
    <w:rsid w:val="008521FD"/>
    <w:rsid w:val="00852699"/>
    <w:rsid w:val="0085356D"/>
    <w:rsid w:val="00853AA1"/>
    <w:rsid w:val="00854994"/>
    <w:rsid w:val="00854A57"/>
    <w:rsid w:val="008554CF"/>
    <w:rsid w:val="0085553A"/>
    <w:rsid w:val="00855B17"/>
    <w:rsid w:val="00855E56"/>
    <w:rsid w:val="00856745"/>
    <w:rsid w:val="00856A99"/>
    <w:rsid w:val="00857862"/>
    <w:rsid w:val="00860086"/>
    <w:rsid w:val="0086192A"/>
    <w:rsid w:val="00861B64"/>
    <w:rsid w:val="00862701"/>
    <w:rsid w:val="0086349F"/>
    <w:rsid w:val="00863E72"/>
    <w:rsid w:val="0086465C"/>
    <w:rsid w:val="008658FF"/>
    <w:rsid w:val="008662B2"/>
    <w:rsid w:val="00867A63"/>
    <w:rsid w:val="00870452"/>
    <w:rsid w:val="008709BB"/>
    <w:rsid w:val="00870E6F"/>
    <w:rsid w:val="0087105F"/>
    <w:rsid w:val="00871169"/>
    <w:rsid w:val="00871CBA"/>
    <w:rsid w:val="00871E60"/>
    <w:rsid w:val="00872A28"/>
    <w:rsid w:val="00873121"/>
    <w:rsid w:val="0087362D"/>
    <w:rsid w:val="00873BCB"/>
    <w:rsid w:val="0087622B"/>
    <w:rsid w:val="00876355"/>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638E"/>
    <w:rsid w:val="00887CCA"/>
    <w:rsid w:val="0089011F"/>
    <w:rsid w:val="00890456"/>
    <w:rsid w:val="0089176C"/>
    <w:rsid w:val="00891C8D"/>
    <w:rsid w:val="00892C44"/>
    <w:rsid w:val="00892E23"/>
    <w:rsid w:val="008930C4"/>
    <w:rsid w:val="008937EA"/>
    <w:rsid w:val="00893C08"/>
    <w:rsid w:val="0089419A"/>
    <w:rsid w:val="0089428D"/>
    <w:rsid w:val="00895C20"/>
    <w:rsid w:val="00896CC4"/>
    <w:rsid w:val="00896FCC"/>
    <w:rsid w:val="0089737B"/>
    <w:rsid w:val="00897422"/>
    <w:rsid w:val="0089746A"/>
    <w:rsid w:val="008A0203"/>
    <w:rsid w:val="008A0416"/>
    <w:rsid w:val="008A0792"/>
    <w:rsid w:val="008A3194"/>
    <w:rsid w:val="008A39A4"/>
    <w:rsid w:val="008A4523"/>
    <w:rsid w:val="008A484D"/>
    <w:rsid w:val="008A5025"/>
    <w:rsid w:val="008A5480"/>
    <w:rsid w:val="008A59C3"/>
    <w:rsid w:val="008A5FCC"/>
    <w:rsid w:val="008A6065"/>
    <w:rsid w:val="008A6F47"/>
    <w:rsid w:val="008A7ABA"/>
    <w:rsid w:val="008A7B1A"/>
    <w:rsid w:val="008B1269"/>
    <w:rsid w:val="008B149B"/>
    <w:rsid w:val="008B14A1"/>
    <w:rsid w:val="008B1738"/>
    <w:rsid w:val="008B18CF"/>
    <w:rsid w:val="008B18D3"/>
    <w:rsid w:val="008B25CB"/>
    <w:rsid w:val="008B306A"/>
    <w:rsid w:val="008B34D1"/>
    <w:rsid w:val="008B4411"/>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72CA"/>
    <w:rsid w:val="008C72D7"/>
    <w:rsid w:val="008C72FD"/>
    <w:rsid w:val="008C75EB"/>
    <w:rsid w:val="008C78D8"/>
    <w:rsid w:val="008C78F2"/>
    <w:rsid w:val="008C7A13"/>
    <w:rsid w:val="008D1FAB"/>
    <w:rsid w:val="008D21B2"/>
    <w:rsid w:val="008D25D8"/>
    <w:rsid w:val="008D270C"/>
    <w:rsid w:val="008D2C38"/>
    <w:rsid w:val="008D3677"/>
    <w:rsid w:val="008D3978"/>
    <w:rsid w:val="008D3AC7"/>
    <w:rsid w:val="008D49CE"/>
    <w:rsid w:val="008D4C0F"/>
    <w:rsid w:val="008D4DCD"/>
    <w:rsid w:val="008D519C"/>
    <w:rsid w:val="008D5CD6"/>
    <w:rsid w:val="008D6527"/>
    <w:rsid w:val="008D6FED"/>
    <w:rsid w:val="008D79D1"/>
    <w:rsid w:val="008D7B48"/>
    <w:rsid w:val="008E03C3"/>
    <w:rsid w:val="008E0F72"/>
    <w:rsid w:val="008E19A0"/>
    <w:rsid w:val="008E260C"/>
    <w:rsid w:val="008E2E24"/>
    <w:rsid w:val="008E33FA"/>
    <w:rsid w:val="008E7060"/>
    <w:rsid w:val="008F0371"/>
    <w:rsid w:val="008F0D98"/>
    <w:rsid w:val="008F1A85"/>
    <w:rsid w:val="008F1DF4"/>
    <w:rsid w:val="008F22C5"/>
    <w:rsid w:val="008F3F3A"/>
    <w:rsid w:val="008F4E39"/>
    <w:rsid w:val="008F50E3"/>
    <w:rsid w:val="008F58BA"/>
    <w:rsid w:val="008F5AF6"/>
    <w:rsid w:val="008F65A4"/>
    <w:rsid w:val="008F65BE"/>
    <w:rsid w:val="008F6D25"/>
    <w:rsid w:val="008F77FD"/>
    <w:rsid w:val="00900B8D"/>
    <w:rsid w:val="009015C7"/>
    <w:rsid w:val="0090170E"/>
    <w:rsid w:val="0090194F"/>
    <w:rsid w:val="009026D0"/>
    <w:rsid w:val="00902E05"/>
    <w:rsid w:val="00903397"/>
    <w:rsid w:val="00905665"/>
    <w:rsid w:val="0090607A"/>
    <w:rsid w:val="00907C0F"/>
    <w:rsid w:val="00911B99"/>
    <w:rsid w:val="00912054"/>
    <w:rsid w:val="00912150"/>
    <w:rsid w:val="0091276C"/>
    <w:rsid w:val="00913BC6"/>
    <w:rsid w:val="009143B4"/>
    <w:rsid w:val="009145C7"/>
    <w:rsid w:val="0091484F"/>
    <w:rsid w:val="00914A20"/>
    <w:rsid w:val="00914E53"/>
    <w:rsid w:val="00915981"/>
    <w:rsid w:val="00915AAE"/>
    <w:rsid w:val="00916271"/>
    <w:rsid w:val="009164F6"/>
    <w:rsid w:val="00917101"/>
    <w:rsid w:val="009204CE"/>
    <w:rsid w:val="0092166A"/>
    <w:rsid w:val="00922723"/>
    <w:rsid w:val="00922F6D"/>
    <w:rsid w:val="00923164"/>
    <w:rsid w:val="009236C8"/>
    <w:rsid w:val="00924F14"/>
    <w:rsid w:val="00925018"/>
    <w:rsid w:val="0092505A"/>
    <w:rsid w:val="009250D8"/>
    <w:rsid w:val="009251D2"/>
    <w:rsid w:val="00925DD7"/>
    <w:rsid w:val="00926BEA"/>
    <w:rsid w:val="009271E6"/>
    <w:rsid w:val="00930D4A"/>
    <w:rsid w:val="00930E04"/>
    <w:rsid w:val="00931762"/>
    <w:rsid w:val="009317AF"/>
    <w:rsid w:val="00931910"/>
    <w:rsid w:val="00931ED6"/>
    <w:rsid w:val="0093200C"/>
    <w:rsid w:val="00932446"/>
    <w:rsid w:val="00932456"/>
    <w:rsid w:val="00933444"/>
    <w:rsid w:val="009336B4"/>
    <w:rsid w:val="00933AE6"/>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3E"/>
    <w:rsid w:val="00942CCE"/>
    <w:rsid w:val="00943714"/>
    <w:rsid w:val="009438D5"/>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78D8"/>
    <w:rsid w:val="00980211"/>
    <w:rsid w:val="00980AD8"/>
    <w:rsid w:val="00980B5F"/>
    <w:rsid w:val="009814B3"/>
    <w:rsid w:val="00981B4F"/>
    <w:rsid w:val="0098270A"/>
    <w:rsid w:val="00982B1A"/>
    <w:rsid w:val="00982CAF"/>
    <w:rsid w:val="00983A1F"/>
    <w:rsid w:val="00986439"/>
    <w:rsid w:val="00986E25"/>
    <w:rsid w:val="00987066"/>
    <w:rsid w:val="009878D8"/>
    <w:rsid w:val="009906FC"/>
    <w:rsid w:val="00990C8A"/>
    <w:rsid w:val="00991894"/>
    <w:rsid w:val="00993AA5"/>
    <w:rsid w:val="00994109"/>
    <w:rsid w:val="00994227"/>
    <w:rsid w:val="00995768"/>
    <w:rsid w:val="00995ABC"/>
    <w:rsid w:val="0099657B"/>
    <w:rsid w:val="0099755D"/>
    <w:rsid w:val="00997634"/>
    <w:rsid w:val="009978F3"/>
    <w:rsid w:val="00997979"/>
    <w:rsid w:val="00997984"/>
    <w:rsid w:val="009A18FD"/>
    <w:rsid w:val="009A1EF3"/>
    <w:rsid w:val="009A20D4"/>
    <w:rsid w:val="009A2965"/>
    <w:rsid w:val="009A297F"/>
    <w:rsid w:val="009A2B48"/>
    <w:rsid w:val="009A2D59"/>
    <w:rsid w:val="009A443F"/>
    <w:rsid w:val="009A464F"/>
    <w:rsid w:val="009A5634"/>
    <w:rsid w:val="009A5763"/>
    <w:rsid w:val="009A591B"/>
    <w:rsid w:val="009A77CC"/>
    <w:rsid w:val="009A7823"/>
    <w:rsid w:val="009A7A69"/>
    <w:rsid w:val="009B105F"/>
    <w:rsid w:val="009B10BF"/>
    <w:rsid w:val="009B1209"/>
    <w:rsid w:val="009B155D"/>
    <w:rsid w:val="009B1D49"/>
    <w:rsid w:val="009B1DAF"/>
    <w:rsid w:val="009B51A1"/>
    <w:rsid w:val="009B65DD"/>
    <w:rsid w:val="009B6643"/>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56EE"/>
    <w:rsid w:val="009C58D1"/>
    <w:rsid w:val="009C6173"/>
    <w:rsid w:val="009C653A"/>
    <w:rsid w:val="009C655F"/>
    <w:rsid w:val="009C6E05"/>
    <w:rsid w:val="009C719F"/>
    <w:rsid w:val="009C7230"/>
    <w:rsid w:val="009D0C64"/>
    <w:rsid w:val="009D163C"/>
    <w:rsid w:val="009D20C0"/>
    <w:rsid w:val="009D2455"/>
    <w:rsid w:val="009D3AF9"/>
    <w:rsid w:val="009D3E9F"/>
    <w:rsid w:val="009D418E"/>
    <w:rsid w:val="009D514A"/>
    <w:rsid w:val="009D5339"/>
    <w:rsid w:val="009D542E"/>
    <w:rsid w:val="009D5A3F"/>
    <w:rsid w:val="009D662E"/>
    <w:rsid w:val="009D70E1"/>
    <w:rsid w:val="009D7F01"/>
    <w:rsid w:val="009E01ED"/>
    <w:rsid w:val="009E1835"/>
    <w:rsid w:val="009E1C55"/>
    <w:rsid w:val="009E1F8E"/>
    <w:rsid w:val="009E2F58"/>
    <w:rsid w:val="009E4937"/>
    <w:rsid w:val="009E51CC"/>
    <w:rsid w:val="009E5D2A"/>
    <w:rsid w:val="009E60C8"/>
    <w:rsid w:val="009E658D"/>
    <w:rsid w:val="009E71AE"/>
    <w:rsid w:val="009F0BA3"/>
    <w:rsid w:val="009F1424"/>
    <w:rsid w:val="009F28EF"/>
    <w:rsid w:val="009F2B7F"/>
    <w:rsid w:val="009F550C"/>
    <w:rsid w:val="009F57C1"/>
    <w:rsid w:val="009F5B71"/>
    <w:rsid w:val="009F5CE1"/>
    <w:rsid w:val="009F60CC"/>
    <w:rsid w:val="009F6613"/>
    <w:rsid w:val="009F6F2B"/>
    <w:rsid w:val="009F73F2"/>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A27"/>
    <w:rsid w:val="00A05FEB"/>
    <w:rsid w:val="00A0624A"/>
    <w:rsid w:val="00A064FE"/>
    <w:rsid w:val="00A06DE9"/>
    <w:rsid w:val="00A10771"/>
    <w:rsid w:val="00A10DB4"/>
    <w:rsid w:val="00A115CB"/>
    <w:rsid w:val="00A11B68"/>
    <w:rsid w:val="00A12252"/>
    <w:rsid w:val="00A126CA"/>
    <w:rsid w:val="00A12FE3"/>
    <w:rsid w:val="00A14B66"/>
    <w:rsid w:val="00A150F4"/>
    <w:rsid w:val="00A20270"/>
    <w:rsid w:val="00A204DE"/>
    <w:rsid w:val="00A206B2"/>
    <w:rsid w:val="00A206BA"/>
    <w:rsid w:val="00A20DBD"/>
    <w:rsid w:val="00A211B3"/>
    <w:rsid w:val="00A2133F"/>
    <w:rsid w:val="00A21F88"/>
    <w:rsid w:val="00A2226C"/>
    <w:rsid w:val="00A231BD"/>
    <w:rsid w:val="00A244A2"/>
    <w:rsid w:val="00A24CF1"/>
    <w:rsid w:val="00A25C02"/>
    <w:rsid w:val="00A25E5C"/>
    <w:rsid w:val="00A26A96"/>
    <w:rsid w:val="00A270AE"/>
    <w:rsid w:val="00A27C40"/>
    <w:rsid w:val="00A30C6A"/>
    <w:rsid w:val="00A30D1A"/>
    <w:rsid w:val="00A313F8"/>
    <w:rsid w:val="00A3189F"/>
    <w:rsid w:val="00A320BC"/>
    <w:rsid w:val="00A32AEC"/>
    <w:rsid w:val="00A332BB"/>
    <w:rsid w:val="00A34348"/>
    <w:rsid w:val="00A34A0F"/>
    <w:rsid w:val="00A34D8E"/>
    <w:rsid w:val="00A34F1A"/>
    <w:rsid w:val="00A35132"/>
    <w:rsid w:val="00A37539"/>
    <w:rsid w:val="00A3797E"/>
    <w:rsid w:val="00A40212"/>
    <w:rsid w:val="00A40BA7"/>
    <w:rsid w:val="00A40F3F"/>
    <w:rsid w:val="00A41385"/>
    <w:rsid w:val="00A4147F"/>
    <w:rsid w:val="00A41541"/>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6093"/>
    <w:rsid w:val="00A57107"/>
    <w:rsid w:val="00A574AD"/>
    <w:rsid w:val="00A57D9C"/>
    <w:rsid w:val="00A57E90"/>
    <w:rsid w:val="00A6132F"/>
    <w:rsid w:val="00A614A7"/>
    <w:rsid w:val="00A61B44"/>
    <w:rsid w:val="00A62D9B"/>
    <w:rsid w:val="00A62F94"/>
    <w:rsid w:val="00A6331B"/>
    <w:rsid w:val="00A6337B"/>
    <w:rsid w:val="00A63AB5"/>
    <w:rsid w:val="00A63F63"/>
    <w:rsid w:val="00A6534F"/>
    <w:rsid w:val="00A654B0"/>
    <w:rsid w:val="00A65A12"/>
    <w:rsid w:val="00A65E0E"/>
    <w:rsid w:val="00A65EEA"/>
    <w:rsid w:val="00A664BA"/>
    <w:rsid w:val="00A6675A"/>
    <w:rsid w:val="00A66A4C"/>
    <w:rsid w:val="00A66BCA"/>
    <w:rsid w:val="00A70D6D"/>
    <w:rsid w:val="00A70DAF"/>
    <w:rsid w:val="00A71EFA"/>
    <w:rsid w:val="00A727F8"/>
    <w:rsid w:val="00A73A3C"/>
    <w:rsid w:val="00A75BCF"/>
    <w:rsid w:val="00A761C4"/>
    <w:rsid w:val="00A76791"/>
    <w:rsid w:val="00A773F9"/>
    <w:rsid w:val="00A7756F"/>
    <w:rsid w:val="00A806FD"/>
    <w:rsid w:val="00A83523"/>
    <w:rsid w:val="00A837A4"/>
    <w:rsid w:val="00A84A08"/>
    <w:rsid w:val="00A8564B"/>
    <w:rsid w:val="00A86606"/>
    <w:rsid w:val="00A8669B"/>
    <w:rsid w:val="00A86A2C"/>
    <w:rsid w:val="00A87277"/>
    <w:rsid w:val="00A87B3A"/>
    <w:rsid w:val="00A920CE"/>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A93"/>
    <w:rsid w:val="00AB0C26"/>
    <w:rsid w:val="00AB104A"/>
    <w:rsid w:val="00AB24E2"/>
    <w:rsid w:val="00AB267B"/>
    <w:rsid w:val="00AB27E8"/>
    <w:rsid w:val="00AB2B50"/>
    <w:rsid w:val="00AB2F48"/>
    <w:rsid w:val="00AB3BE7"/>
    <w:rsid w:val="00AB40B7"/>
    <w:rsid w:val="00AB499B"/>
    <w:rsid w:val="00AB7DE4"/>
    <w:rsid w:val="00AB7E4E"/>
    <w:rsid w:val="00AC0026"/>
    <w:rsid w:val="00AC011F"/>
    <w:rsid w:val="00AC01CA"/>
    <w:rsid w:val="00AC1751"/>
    <w:rsid w:val="00AC1B32"/>
    <w:rsid w:val="00AC1C9C"/>
    <w:rsid w:val="00AC4F67"/>
    <w:rsid w:val="00AC50F4"/>
    <w:rsid w:val="00AC5A49"/>
    <w:rsid w:val="00AC5C64"/>
    <w:rsid w:val="00AC6730"/>
    <w:rsid w:val="00AC6A1B"/>
    <w:rsid w:val="00AC714F"/>
    <w:rsid w:val="00AC7786"/>
    <w:rsid w:val="00AC799C"/>
    <w:rsid w:val="00AD0709"/>
    <w:rsid w:val="00AD08B0"/>
    <w:rsid w:val="00AD23D7"/>
    <w:rsid w:val="00AD2D94"/>
    <w:rsid w:val="00AD2E36"/>
    <w:rsid w:val="00AD2E76"/>
    <w:rsid w:val="00AD2FAD"/>
    <w:rsid w:val="00AD30BC"/>
    <w:rsid w:val="00AD429B"/>
    <w:rsid w:val="00AD5B3E"/>
    <w:rsid w:val="00AD5E08"/>
    <w:rsid w:val="00AD65A4"/>
    <w:rsid w:val="00AD67B5"/>
    <w:rsid w:val="00AD7BC2"/>
    <w:rsid w:val="00AD7E4D"/>
    <w:rsid w:val="00AE174C"/>
    <w:rsid w:val="00AE1961"/>
    <w:rsid w:val="00AE1AB3"/>
    <w:rsid w:val="00AE1CC1"/>
    <w:rsid w:val="00AE2D1E"/>
    <w:rsid w:val="00AE3099"/>
    <w:rsid w:val="00AE34A8"/>
    <w:rsid w:val="00AE418C"/>
    <w:rsid w:val="00AE43F6"/>
    <w:rsid w:val="00AE4411"/>
    <w:rsid w:val="00AE60C9"/>
    <w:rsid w:val="00AE6DA7"/>
    <w:rsid w:val="00AF0446"/>
    <w:rsid w:val="00AF1F06"/>
    <w:rsid w:val="00AF2FC9"/>
    <w:rsid w:val="00AF3832"/>
    <w:rsid w:val="00AF3A36"/>
    <w:rsid w:val="00AF3B1D"/>
    <w:rsid w:val="00AF3FB7"/>
    <w:rsid w:val="00AF4121"/>
    <w:rsid w:val="00AF4448"/>
    <w:rsid w:val="00AF45AC"/>
    <w:rsid w:val="00AF4E83"/>
    <w:rsid w:val="00AF562D"/>
    <w:rsid w:val="00AF642F"/>
    <w:rsid w:val="00AF6A32"/>
    <w:rsid w:val="00B01462"/>
    <w:rsid w:val="00B01A43"/>
    <w:rsid w:val="00B02005"/>
    <w:rsid w:val="00B022F5"/>
    <w:rsid w:val="00B02AD0"/>
    <w:rsid w:val="00B0396D"/>
    <w:rsid w:val="00B03D51"/>
    <w:rsid w:val="00B05196"/>
    <w:rsid w:val="00B05B18"/>
    <w:rsid w:val="00B063BB"/>
    <w:rsid w:val="00B0707D"/>
    <w:rsid w:val="00B0712F"/>
    <w:rsid w:val="00B07642"/>
    <w:rsid w:val="00B116C2"/>
    <w:rsid w:val="00B12974"/>
    <w:rsid w:val="00B12A79"/>
    <w:rsid w:val="00B12CBE"/>
    <w:rsid w:val="00B12E6A"/>
    <w:rsid w:val="00B12EDC"/>
    <w:rsid w:val="00B139E8"/>
    <w:rsid w:val="00B14236"/>
    <w:rsid w:val="00B1465A"/>
    <w:rsid w:val="00B156D6"/>
    <w:rsid w:val="00B15888"/>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65F2"/>
    <w:rsid w:val="00B26FFC"/>
    <w:rsid w:val="00B27D35"/>
    <w:rsid w:val="00B3041E"/>
    <w:rsid w:val="00B3088E"/>
    <w:rsid w:val="00B30F1F"/>
    <w:rsid w:val="00B310FC"/>
    <w:rsid w:val="00B319D6"/>
    <w:rsid w:val="00B31B94"/>
    <w:rsid w:val="00B33606"/>
    <w:rsid w:val="00B33973"/>
    <w:rsid w:val="00B33C8B"/>
    <w:rsid w:val="00B36262"/>
    <w:rsid w:val="00B365BB"/>
    <w:rsid w:val="00B36645"/>
    <w:rsid w:val="00B36CDE"/>
    <w:rsid w:val="00B379F0"/>
    <w:rsid w:val="00B37DD1"/>
    <w:rsid w:val="00B413A9"/>
    <w:rsid w:val="00B42DE4"/>
    <w:rsid w:val="00B43693"/>
    <w:rsid w:val="00B4370F"/>
    <w:rsid w:val="00B449AE"/>
    <w:rsid w:val="00B449F2"/>
    <w:rsid w:val="00B44BEB"/>
    <w:rsid w:val="00B450F6"/>
    <w:rsid w:val="00B461E4"/>
    <w:rsid w:val="00B46314"/>
    <w:rsid w:val="00B46488"/>
    <w:rsid w:val="00B4715A"/>
    <w:rsid w:val="00B471E4"/>
    <w:rsid w:val="00B47EF7"/>
    <w:rsid w:val="00B50B73"/>
    <w:rsid w:val="00B51029"/>
    <w:rsid w:val="00B51034"/>
    <w:rsid w:val="00B5135E"/>
    <w:rsid w:val="00B53152"/>
    <w:rsid w:val="00B53BAE"/>
    <w:rsid w:val="00B53EEF"/>
    <w:rsid w:val="00B543D1"/>
    <w:rsid w:val="00B54C94"/>
    <w:rsid w:val="00B557A1"/>
    <w:rsid w:val="00B55B55"/>
    <w:rsid w:val="00B55BA5"/>
    <w:rsid w:val="00B56620"/>
    <w:rsid w:val="00B57040"/>
    <w:rsid w:val="00B577ED"/>
    <w:rsid w:val="00B601BB"/>
    <w:rsid w:val="00B6029C"/>
    <w:rsid w:val="00B6069B"/>
    <w:rsid w:val="00B608A8"/>
    <w:rsid w:val="00B60F5F"/>
    <w:rsid w:val="00B6118E"/>
    <w:rsid w:val="00B61469"/>
    <w:rsid w:val="00B6151B"/>
    <w:rsid w:val="00B61A41"/>
    <w:rsid w:val="00B62197"/>
    <w:rsid w:val="00B633F9"/>
    <w:rsid w:val="00B6444C"/>
    <w:rsid w:val="00B64CF0"/>
    <w:rsid w:val="00B64F70"/>
    <w:rsid w:val="00B654A2"/>
    <w:rsid w:val="00B65674"/>
    <w:rsid w:val="00B66B14"/>
    <w:rsid w:val="00B700DD"/>
    <w:rsid w:val="00B70BC8"/>
    <w:rsid w:val="00B714CF"/>
    <w:rsid w:val="00B7181A"/>
    <w:rsid w:val="00B720E5"/>
    <w:rsid w:val="00B7234E"/>
    <w:rsid w:val="00B72723"/>
    <w:rsid w:val="00B727F9"/>
    <w:rsid w:val="00B732B0"/>
    <w:rsid w:val="00B736CF"/>
    <w:rsid w:val="00B73994"/>
    <w:rsid w:val="00B74575"/>
    <w:rsid w:val="00B74F19"/>
    <w:rsid w:val="00B7568F"/>
    <w:rsid w:val="00B75D11"/>
    <w:rsid w:val="00B76864"/>
    <w:rsid w:val="00B768F7"/>
    <w:rsid w:val="00B76ACF"/>
    <w:rsid w:val="00B774E7"/>
    <w:rsid w:val="00B77828"/>
    <w:rsid w:val="00B77AD5"/>
    <w:rsid w:val="00B8027A"/>
    <w:rsid w:val="00B804A0"/>
    <w:rsid w:val="00B805B2"/>
    <w:rsid w:val="00B8097D"/>
    <w:rsid w:val="00B81454"/>
    <w:rsid w:val="00B81B7B"/>
    <w:rsid w:val="00B81BDC"/>
    <w:rsid w:val="00B81BE8"/>
    <w:rsid w:val="00B81FA5"/>
    <w:rsid w:val="00B82DF4"/>
    <w:rsid w:val="00B838B8"/>
    <w:rsid w:val="00B863D5"/>
    <w:rsid w:val="00B8698C"/>
    <w:rsid w:val="00B87682"/>
    <w:rsid w:val="00B87F36"/>
    <w:rsid w:val="00B90D09"/>
    <w:rsid w:val="00B91615"/>
    <w:rsid w:val="00B929C4"/>
    <w:rsid w:val="00B92EA0"/>
    <w:rsid w:val="00B941F4"/>
    <w:rsid w:val="00B94216"/>
    <w:rsid w:val="00B944D9"/>
    <w:rsid w:val="00B9462E"/>
    <w:rsid w:val="00B95CE2"/>
    <w:rsid w:val="00B95FF3"/>
    <w:rsid w:val="00B96DFD"/>
    <w:rsid w:val="00B97385"/>
    <w:rsid w:val="00B974A5"/>
    <w:rsid w:val="00B976FB"/>
    <w:rsid w:val="00BA0C19"/>
    <w:rsid w:val="00BA0C47"/>
    <w:rsid w:val="00BA0C50"/>
    <w:rsid w:val="00BA173B"/>
    <w:rsid w:val="00BA299E"/>
    <w:rsid w:val="00BA2B02"/>
    <w:rsid w:val="00BA3022"/>
    <w:rsid w:val="00BA3652"/>
    <w:rsid w:val="00BA36B1"/>
    <w:rsid w:val="00BA4007"/>
    <w:rsid w:val="00BA48B7"/>
    <w:rsid w:val="00BA4BBB"/>
    <w:rsid w:val="00BA4EBB"/>
    <w:rsid w:val="00BA5FB5"/>
    <w:rsid w:val="00BA608C"/>
    <w:rsid w:val="00BA682B"/>
    <w:rsid w:val="00BA6FE5"/>
    <w:rsid w:val="00BA777C"/>
    <w:rsid w:val="00BA7B72"/>
    <w:rsid w:val="00BB0844"/>
    <w:rsid w:val="00BB1F56"/>
    <w:rsid w:val="00BB2B01"/>
    <w:rsid w:val="00BB3595"/>
    <w:rsid w:val="00BB432B"/>
    <w:rsid w:val="00BB5119"/>
    <w:rsid w:val="00BB583F"/>
    <w:rsid w:val="00BB6944"/>
    <w:rsid w:val="00BB6B2B"/>
    <w:rsid w:val="00BB709E"/>
    <w:rsid w:val="00BB71ED"/>
    <w:rsid w:val="00BB7ABC"/>
    <w:rsid w:val="00BC0D4F"/>
    <w:rsid w:val="00BC1494"/>
    <w:rsid w:val="00BC165D"/>
    <w:rsid w:val="00BC1929"/>
    <w:rsid w:val="00BC1A61"/>
    <w:rsid w:val="00BC1B84"/>
    <w:rsid w:val="00BC1B8A"/>
    <w:rsid w:val="00BC24F8"/>
    <w:rsid w:val="00BC2AB7"/>
    <w:rsid w:val="00BC2FF9"/>
    <w:rsid w:val="00BC37E4"/>
    <w:rsid w:val="00BC3802"/>
    <w:rsid w:val="00BC4210"/>
    <w:rsid w:val="00BC4E5D"/>
    <w:rsid w:val="00BC5722"/>
    <w:rsid w:val="00BC67B5"/>
    <w:rsid w:val="00BC73B7"/>
    <w:rsid w:val="00BC78C6"/>
    <w:rsid w:val="00BC7D5C"/>
    <w:rsid w:val="00BD0ABE"/>
    <w:rsid w:val="00BD0FDF"/>
    <w:rsid w:val="00BD23CD"/>
    <w:rsid w:val="00BD2B80"/>
    <w:rsid w:val="00BD2D80"/>
    <w:rsid w:val="00BD2E21"/>
    <w:rsid w:val="00BD4738"/>
    <w:rsid w:val="00BD49AE"/>
    <w:rsid w:val="00BD4ABC"/>
    <w:rsid w:val="00BD4C20"/>
    <w:rsid w:val="00BD52FF"/>
    <w:rsid w:val="00BD68A9"/>
    <w:rsid w:val="00BD7450"/>
    <w:rsid w:val="00BD7C81"/>
    <w:rsid w:val="00BE052F"/>
    <w:rsid w:val="00BE0F4E"/>
    <w:rsid w:val="00BE1213"/>
    <w:rsid w:val="00BE22D9"/>
    <w:rsid w:val="00BE288C"/>
    <w:rsid w:val="00BE2A81"/>
    <w:rsid w:val="00BE31DA"/>
    <w:rsid w:val="00BE35B3"/>
    <w:rsid w:val="00BE3BDB"/>
    <w:rsid w:val="00BE4335"/>
    <w:rsid w:val="00BE4C28"/>
    <w:rsid w:val="00BE53F5"/>
    <w:rsid w:val="00BE5B3A"/>
    <w:rsid w:val="00BE6B5A"/>
    <w:rsid w:val="00BF0044"/>
    <w:rsid w:val="00BF0445"/>
    <w:rsid w:val="00BF0A75"/>
    <w:rsid w:val="00BF1A98"/>
    <w:rsid w:val="00BF1F9D"/>
    <w:rsid w:val="00BF2320"/>
    <w:rsid w:val="00BF332F"/>
    <w:rsid w:val="00BF4952"/>
    <w:rsid w:val="00BF5F23"/>
    <w:rsid w:val="00BF6318"/>
    <w:rsid w:val="00BF7A4E"/>
    <w:rsid w:val="00C00BB5"/>
    <w:rsid w:val="00C0111C"/>
    <w:rsid w:val="00C0160C"/>
    <w:rsid w:val="00C01CFA"/>
    <w:rsid w:val="00C035E3"/>
    <w:rsid w:val="00C03E36"/>
    <w:rsid w:val="00C056F8"/>
    <w:rsid w:val="00C05831"/>
    <w:rsid w:val="00C0616A"/>
    <w:rsid w:val="00C063EB"/>
    <w:rsid w:val="00C064EC"/>
    <w:rsid w:val="00C0692C"/>
    <w:rsid w:val="00C0791E"/>
    <w:rsid w:val="00C07EAB"/>
    <w:rsid w:val="00C10863"/>
    <w:rsid w:val="00C1096C"/>
    <w:rsid w:val="00C11246"/>
    <w:rsid w:val="00C1157F"/>
    <w:rsid w:val="00C11988"/>
    <w:rsid w:val="00C11AB9"/>
    <w:rsid w:val="00C120EB"/>
    <w:rsid w:val="00C126C9"/>
    <w:rsid w:val="00C13002"/>
    <w:rsid w:val="00C13290"/>
    <w:rsid w:val="00C136A4"/>
    <w:rsid w:val="00C13A2A"/>
    <w:rsid w:val="00C13B34"/>
    <w:rsid w:val="00C14B84"/>
    <w:rsid w:val="00C14C29"/>
    <w:rsid w:val="00C1508F"/>
    <w:rsid w:val="00C15B77"/>
    <w:rsid w:val="00C15EFA"/>
    <w:rsid w:val="00C16262"/>
    <w:rsid w:val="00C16732"/>
    <w:rsid w:val="00C16F80"/>
    <w:rsid w:val="00C1716D"/>
    <w:rsid w:val="00C17518"/>
    <w:rsid w:val="00C179A6"/>
    <w:rsid w:val="00C205C0"/>
    <w:rsid w:val="00C20B79"/>
    <w:rsid w:val="00C20D56"/>
    <w:rsid w:val="00C20EAB"/>
    <w:rsid w:val="00C20FB8"/>
    <w:rsid w:val="00C219A3"/>
    <w:rsid w:val="00C2267D"/>
    <w:rsid w:val="00C23B12"/>
    <w:rsid w:val="00C23E03"/>
    <w:rsid w:val="00C23F0D"/>
    <w:rsid w:val="00C250F0"/>
    <w:rsid w:val="00C253C0"/>
    <w:rsid w:val="00C26184"/>
    <w:rsid w:val="00C26403"/>
    <w:rsid w:val="00C26EDF"/>
    <w:rsid w:val="00C278F7"/>
    <w:rsid w:val="00C27A58"/>
    <w:rsid w:val="00C306D1"/>
    <w:rsid w:val="00C30750"/>
    <w:rsid w:val="00C30C86"/>
    <w:rsid w:val="00C32E6C"/>
    <w:rsid w:val="00C33D3B"/>
    <w:rsid w:val="00C342A4"/>
    <w:rsid w:val="00C35FDF"/>
    <w:rsid w:val="00C36AD7"/>
    <w:rsid w:val="00C36AE2"/>
    <w:rsid w:val="00C36C7C"/>
    <w:rsid w:val="00C36D0B"/>
    <w:rsid w:val="00C40C84"/>
    <w:rsid w:val="00C40DD8"/>
    <w:rsid w:val="00C411F9"/>
    <w:rsid w:val="00C412FA"/>
    <w:rsid w:val="00C416FB"/>
    <w:rsid w:val="00C41893"/>
    <w:rsid w:val="00C41D01"/>
    <w:rsid w:val="00C422C9"/>
    <w:rsid w:val="00C44B1B"/>
    <w:rsid w:val="00C44D4B"/>
    <w:rsid w:val="00C45566"/>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D5D"/>
    <w:rsid w:val="00C57E3D"/>
    <w:rsid w:val="00C610F6"/>
    <w:rsid w:val="00C61428"/>
    <w:rsid w:val="00C61718"/>
    <w:rsid w:val="00C6225F"/>
    <w:rsid w:val="00C62D75"/>
    <w:rsid w:val="00C62E0B"/>
    <w:rsid w:val="00C63F96"/>
    <w:rsid w:val="00C64DA5"/>
    <w:rsid w:val="00C6536C"/>
    <w:rsid w:val="00C65965"/>
    <w:rsid w:val="00C66F1A"/>
    <w:rsid w:val="00C67568"/>
    <w:rsid w:val="00C67621"/>
    <w:rsid w:val="00C67A0C"/>
    <w:rsid w:val="00C67F25"/>
    <w:rsid w:val="00C70CCA"/>
    <w:rsid w:val="00C717DE"/>
    <w:rsid w:val="00C7285F"/>
    <w:rsid w:val="00C72B0C"/>
    <w:rsid w:val="00C7353F"/>
    <w:rsid w:val="00C73AA7"/>
    <w:rsid w:val="00C73DDF"/>
    <w:rsid w:val="00C749AF"/>
    <w:rsid w:val="00C74C04"/>
    <w:rsid w:val="00C74E79"/>
    <w:rsid w:val="00C76CE2"/>
    <w:rsid w:val="00C76FD3"/>
    <w:rsid w:val="00C77FBA"/>
    <w:rsid w:val="00C81D50"/>
    <w:rsid w:val="00C82602"/>
    <w:rsid w:val="00C83B22"/>
    <w:rsid w:val="00C83DA3"/>
    <w:rsid w:val="00C83EFE"/>
    <w:rsid w:val="00C83F8D"/>
    <w:rsid w:val="00C83FED"/>
    <w:rsid w:val="00C84174"/>
    <w:rsid w:val="00C84188"/>
    <w:rsid w:val="00C84C61"/>
    <w:rsid w:val="00C84DF7"/>
    <w:rsid w:val="00C84E1E"/>
    <w:rsid w:val="00C8555D"/>
    <w:rsid w:val="00C85958"/>
    <w:rsid w:val="00C85FB7"/>
    <w:rsid w:val="00C8645E"/>
    <w:rsid w:val="00C86A78"/>
    <w:rsid w:val="00C87402"/>
    <w:rsid w:val="00C87E81"/>
    <w:rsid w:val="00C90209"/>
    <w:rsid w:val="00C9045E"/>
    <w:rsid w:val="00C90680"/>
    <w:rsid w:val="00C90ABE"/>
    <w:rsid w:val="00C90DD8"/>
    <w:rsid w:val="00C91611"/>
    <w:rsid w:val="00C92347"/>
    <w:rsid w:val="00C925D3"/>
    <w:rsid w:val="00C92913"/>
    <w:rsid w:val="00C92A60"/>
    <w:rsid w:val="00C934D0"/>
    <w:rsid w:val="00C94A75"/>
    <w:rsid w:val="00C94FA1"/>
    <w:rsid w:val="00C95C38"/>
    <w:rsid w:val="00C972D6"/>
    <w:rsid w:val="00C972FF"/>
    <w:rsid w:val="00CA1065"/>
    <w:rsid w:val="00CA120B"/>
    <w:rsid w:val="00CA125E"/>
    <w:rsid w:val="00CA1CF8"/>
    <w:rsid w:val="00CA1E3D"/>
    <w:rsid w:val="00CA31EF"/>
    <w:rsid w:val="00CA3561"/>
    <w:rsid w:val="00CA4150"/>
    <w:rsid w:val="00CA474C"/>
    <w:rsid w:val="00CA5BB2"/>
    <w:rsid w:val="00CA64FE"/>
    <w:rsid w:val="00CA67F8"/>
    <w:rsid w:val="00CA7224"/>
    <w:rsid w:val="00CA72F1"/>
    <w:rsid w:val="00CA73E1"/>
    <w:rsid w:val="00CB03EA"/>
    <w:rsid w:val="00CB0A97"/>
    <w:rsid w:val="00CB1202"/>
    <w:rsid w:val="00CB1253"/>
    <w:rsid w:val="00CB1B48"/>
    <w:rsid w:val="00CB1C96"/>
    <w:rsid w:val="00CB2D77"/>
    <w:rsid w:val="00CB384F"/>
    <w:rsid w:val="00CB387F"/>
    <w:rsid w:val="00CB415B"/>
    <w:rsid w:val="00CB4BAC"/>
    <w:rsid w:val="00CB625A"/>
    <w:rsid w:val="00CB630E"/>
    <w:rsid w:val="00CB7934"/>
    <w:rsid w:val="00CC07CA"/>
    <w:rsid w:val="00CC08AC"/>
    <w:rsid w:val="00CC154C"/>
    <w:rsid w:val="00CC1ACF"/>
    <w:rsid w:val="00CC1B8C"/>
    <w:rsid w:val="00CC1BA2"/>
    <w:rsid w:val="00CC28BD"/>
    <w:rsid w:val="00CC2E87"/>
    <w:rsid w:val="00CC416A"/>
    <w:rsid w:val="00CC43BF"/>
    <w:rsid w:val="00CC45C1"/>
    <w:rsid w:val="00CC613A"/>
    <w:rsid w:val="00CC65DB"/>
    <w:rsid w:val="00CD1898"/>
    <w:rsid w:val="00CD1BE2"/>
    <w:rsid w:val="00CD2A75"/>
    <w:rsid w:val="00CD3BD0"/>
    <w:rsid w:val="00CD3F77"/>
    <w:rsid w:val="00CD41B1"/>
    <w:rsid w:val="00CD41F6"/>
    <w:rsid w:val="00CD4570"/>
    <w:rsid w:val="00CD4C62"/>
    <w:rsid w:val="00CD4E78"/>
    <w:rsid w:val="00CD5553"/>
    <w:rsid w:val="00CD6566"/>
    <w:rsid w:val="00CD6784"/>
    <w:rsid w:val="00CD6D92"/>
    <w:rsid w:val="00CD6FEC"/>
    <w:rsid w:val="00CD79C8"/>
    <w:rsid w:val="00CE020B"/>
    <w:rsid w:val="00CE02F9"/>
    <w:rsid w:val="00CE116C"/>
    <w:rsid w:val="00CE141E"/>
    <w:rsid w:val="00CE258C"/>
    <w:rsid w:val="00CE37F2"/>
    <w:rsid w:val="00CE46EB"/>
    <w:rsid w:val="00CE477E"/>
    <w:rsid w:val="00CE4A57"/>
    <w:rsid w:val="00CE5A08"/>
    <w:rsid w:val="00CE65AA"/>
    <w:rsid w:val="00CE68E2"/>
    <w:rsid w:val="00CE753D"/>
    <w:rsid w:val="00CE7599"/>
    <w:rsid w:val="00CE7A35"/>
    <w:rsid w:val="00CF000A"/>
    <w:rsid w:val="00CF0C82"/>
    <w:rsid w:val="00CF1A4E"/>
    <w:rsid w:val="00CF1ACC"/>
    <w:rsid w:val="00CF2F49"/>
    <w:rsid w:val="00CF3FCA"/>
    <w:rsid w:val="00CF4EAC"/>
    <w:rsid w:val="00CF59AA"/>
    <w:rsid w:val="00CF5CD7"/>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6B"/>
    <w:rsid w:val="00D05356"/>
    <w:rsid w:val="00D05D57"/>
    <w:rsid w:val="00D0627F"/>
    <w:rsid w:val="00D06356"/>
    <w:rsid w:val="00D063BE"/>
    <w:rsid w:val="00D066E1"/>
    <w:rsid w:val="00D06BFB"/>
    <w:rsid w:val="00D0765F"/>
    <w:rsid w:val="00D078AE"/>
    <w:rsid w:val="00D07C22"/>
    <w:rsid w:val="00D10C7F"/>
    <w:rsid w:val="00D12181"/>
    <w:rsid w:val="00D126F3"/>
    <w:rsid w:val="00D12E96"/>
    <w:rsid w:val="00D1435C"/>
    <w:rsid w:val="00D149A8"/>
    <w:rsid w:val="00D154ED"/>
    <w:rsid w:val="00D15B43"/>
    <w:rsid w:val="00D15DD1"/>
    <w:rsid w:val="00D1646D"/>
    <w:rsid w:val="00D164D5"/>
    <w:rsid w:val="00D16DF3"/>
    <w:rsid w:val="00D1720C"/>
    <w:rsid w:val="00D201F7"/>
    <w:rsid w:val="00D202D8"/>
    <w:rsid w:val="00D215DA"/>
    <w:rsid w:val="00D219C2"/>
    <w:rsid w:val="00D227C2"/>
    <w:rsid w:val="00D230A7"/>
    <w:rsid w:val="00D238EA"/>
    <w:rsid w:val="00D2398A"/>
    <w:rsid w:val="00D25ED3"/>
    <w:rsid w:val="00D26317"/>
    <w:rsid w:val="00D26CAE"/>
    <w:rsid w:val="00D274D9"/>
    <w:rsid w:val="00D27C65"/>
    <w:rsid w:val="00D31579"/>
    <w:rsid w:val="00D32956"/>
    <w:rsid w:val="00D34512"/>
    <w:rsid w:val="00D346A7"/>
    <w:rsid w:val="00D36909"/>
    <w:rsid w:val="00D37683"/>
    <w:rsid w:val="00D37B88"/>
    <w:rsid w:val="00D4060B"/>
    <w:rsid w:val="00D442F4"/>
    <w:rsid w:val="00D448A3"/>
    <w:rsid w:val="00D44F71"/>
    <w:rsid w:val="00D45BF3"/>
    <w:rsid w:val="00D46B15"/>
    <w:rsid w:val="00D475BA"/>
    <w:rsid w:val="00D47ECB"/>
    <w:rsid w:val="00D50036"/>
    <w:rsid w:val="00D50569"/>
    <w:rsid w:val="00D50D3A"/>
    <w:rsid w:val="00D5113F"/>
    <w:rsid w:val="00D51375"/>
    <w:rsid w:val="00D51850"/>
    <w:rsid w:val="00D51BBF"/>
    <w:rsid w:val="00D51D1C"/>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4495"/>
    <w:rsid w:val="00D64890"/>
    <w:rsid w:val="00D64A29"/>
    <w:rsid w:val="00D64D4F"/>
    <w:rsid w:val="00D65310"/>
    <w:rsid w:val="00D65F76"/>
    <w:rsid w:val="00D6631D"/>
    <w:rsid w:val="00D66CEF"/>
    <w:rsid w:val="00D67055"/>
    <w:rsid w:val="00D67BCB"/>
    <w:rsid w:val="00D67C66"/>
    <w:rsid w:val="00D713E5"/>
    <w:rsid w:val="00D71B0F"/>
    <w:rsid w:val="00D722D1"/>
    <w:rsid w:val="00D731E6"/>
    <w:rsid w:val="00D73219"/>
    <w:rsid w:val="00D73B80"/>
    <w:rsid w:val="00D74CBD"/>
    <w:rsid w:val="00D74CEF"/>
    <w:rsid w:val="00D74F79"/>
    <w:rsid w:val="00D75294"/>
    <w:rsid w:val="00D753D9"/>
    <w:rsid w:val="00D76A71"/>
    <w:rsid w:val="00D76EF8"/>
    <w:rsid w:val="00D77DCD"/>
    <w:rsid w:val="00D8005E"/>
    <w:rsid w:val="00D8057E"/>
    <w:rsid w:val="00D82E4B"/>
    <w:rsid w:val="00D82E68"/>
    <w:rsid w:val="00D83B34"/>
    <w:rsid w:val="00D8456C"/>
    <w:rsid w:val="00D84682"/>
    <w:rsid w:val="00D85CA4"/>
    <w:rsid w:val="00D86E87"/>
    <w:rsid w:val="00D87689"/>
    <w:rsid w:val="00D87998"/>
    <w:rsid w:val="00D87E49"/>
    <w:rsid w:val="00D87FC8"/>
    <w:rsid w:val="00D90734"/>
    <w:rsid w:val="00D91CDB"/>
    <w:rsid w:val="00D91EB7"/>
    <w:rsid w:val="00D923AB"/>
    <w:rsid w:val="00D93288"/>
    <w:rsid w:val="00D932E4"/>
    <w:rsid w:val="00D937A9"/>
    <w:rsid w:val="00D93AEA"/>
    <w:rsid w:val="00D94EC2"/>
    <w:rsid w:val="00D952ED"/>
    <w:rsid w:val="00D95523"/>
    <w:rsid w:val="00D962F2"/>
    <w:rsid w:val="00D96C5B"/>
    <w:rsid w:val="00D97201"/>
    <w:rsid w:val="00D97D26"/>
    <w:rsid w:val="00DA1CFA"/>
    <w:rsid w:val="00DA2159"/>
    <w:rsid w:val="00DA2749"/>
    <w:rsid w:val="00DA2CDF"/>
    <w:rsid w:val="00DA2DC1"/>
    <w:rsid w:val="00DA35D6"/>
    <w:rsid w:val="00DA366E"/>
    <w:rsid w:val="00DA3E73"/>
    <w:rsid w:val="00DA4D0D"/>
    <w:rsid w:val="00DA4F0E"/>
    <w:rsid w:val="00DA5387"/>
    <w:rsid w:val="00DA60D6"/>
    <w:rsid w:val="00DA68BB"/>
    <w:rsid w:val="00DA79A8"/>
    <w:rsid w:val="00DB09FB"/>
    <w:rsid w:val="00DB149F"/>
    <w:rsid w:val="00DB15C3"/>
    <w:rsid w:val="00DB1642"/>
    <w:rsid w:val="00DB459B"/>
    <w:rsid w:val="00DB50FE"/>
    <w:rsid w:val="00DB513F"/>
    <w:rsid w:val="00DB560E"/>
    <w:rsid w:val="00DB5B62"/>
    <w:rsid w:val="00DB5EDA"/>
    <w:rsid w:val="00DB6E53"/>
    <w:rsid w:val="00DB7EEA"/>
    <w:rsid w:val="00DC0F15"/>
    <w:rsid w:val="00DC105B"/>
    <w:rsid w:val="00DC212E"/>
    <w:rsid w:val="00DC21A8"/>
    <w:rsid w:val="00DC24E5"/>
    <w:rsid w:val="00DC2702"/>
    <w:rsid w:val="00DC31B6"/>
    <w:rsid w:val="00DC34E2"/>
    <w:rsid w:val="00DC367A"/>
    <w:rsid w:val="00DC413B"/>
    <w:rsid w:val="00DC4AC1"/>
    <w:rsid w:val="00DC5117"/>
    <w:rsid w:val="00DC5B04"/>
    <w:rsid w:val="00DC5C5C"/>
    <w:rsid w:val="00DC6196"/>
    <w:rsid w:val="00DC61DE"/>
    <w:rsid w:val="00DC62EF"/>
    <w:rsid w:val="00DC6316"/>
    <w:rsid w:val="00DC6D19"/>
    <w:rsid w:val="00DC7061"/>
    <w:rsid w:val="00DC7688"/>
    <w:rsid w:val="00DD06EA"/>
    <w:rsid w:val="00DD0C09"/>
    <w:rsid w:val="00DD1839"/>
    <w:rsid w:val="00DD2639"/>
    <w:rsid w:val="00DD3668"/>
    <w:rsid w:val="00DD39B0"/>
    <w:rsid w:val="00DD39F5"/>
    <w:rsid w:val="00DD3EF2"/>
    <w:rsid w:val="00DD5652"/>
    <w:rsid w:val="00DD6EE6"/>
    <w:rsid w:val="00DD735C"/>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F20FD"/>
    <w:rsid w:val="00DF389A"/>
    <w:rsid w:val="00DF692B"/>
    <w:rsid w:val="00DF6FB8"/>
    <w:rsid w:val="00DF741E"/>
    <w:rsid w:val="00DF7F47"/>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92B"/>
    <w:rsid w:val="00E12E97"/>
    <w:rsid w:val="00E131CA"/>
    <w:rsid w:val="00E13F73"/>
    <w:rsid w:val="00E14236"/>
    <w:rsid w:val="00E169AA"/>
    <w:rsid w:val="00E16B7D"/>
    <w:rsid w:val="00E16EC9"/>
    <w:rsid w:val="00E1719D"/>
    <w:rsid w:val="00E177DF"/>
    <w:rsid w:val="00E20392"/>
    <w:rsid w:val="00E2286C"/>
    <w:rsid w:val="00E24A77"/>
    <w:rsid w:val="00E24AAB"/>
    <w:rsid w:val="00E25929"/>
    <w:rsid w:val="00E26289"/>
    <w:rsid w:val="00E267C5"/>
    <w:rsid w:val="00E26F03"/>
    <w:rsid w:val="00E26F24"/>
    <w:rsid w:val="00E27752"/>
    <w:rsid w:val="00E27B06"/>
    <w:rsid w:val="00E27B73"/>
    <w:rsid w:val="00E300C4"/>
    <w:rsid w:val="00E30E56"/>
    <w:rsid w:val="00E31F7F"/>
    <w:rsid w:val="00E3308D"/>
    <w:rsid w:val="00E33140"/>
    <w:rsid w:val="00E346BC"/>
    <w:rsid w:val="00E34D7D"/>
    <w:rsid w:val="00E351D2"/>
    <w:rsid w:val="00E352A7"/>
    <w:rsid w:val="00E353CC"/>
    <w:rsid w:val="00E35889"/>
    <w:rsid w:val="00E36056"/>
    <w:rsid w:val="00E360DC"/>
    <w:rsid w:val="00E36476"/>
    <w:rsid w:val="00E36EB8"/>
    <w:rsid w:val="00E37828"/>
    <w:rsid w:val="00E40814"/>
    <w:rsid w:val="00E41198"/>
    <w:rsid w:val="00E41292"/>
    <w:rsid w:val="00E415BC"/>
    <w:rsid w:val="00E41B80"/>
    <w:rsid w:val="00E41D7D"/>
    <w:rsid w:val="00E43B40"/>
    <w:rsid w:val="00E44938"/>
    <w:rsid w:val="00E46811"/>
    <w:rsid w:val="00E46AC3"/>
    <w:rsid w:val="00E51867"/>
    <w:rsid w:val="00E52190"/>
    <w:rsid w:val="00E52259"/>
    <w:rsid w:val="00E5270D"/>
    <w:rsid w:val="00E53EFB"/>
    <w:rsid w:val="00E546AA"/>
    <w:rsid w:val="00E562EA"/>
    <w:rsid w:val="00E56DA1"/>
    <w:rsid w:val="00E56EC3"/>
    <w:rsid w:val="00E57256"/>
    <w:rsid w:val="00E601B7"/>
    <w:rsid w:val="00E601BE"/>
    <w:rsid w:val="00E603FC"/>
    <w:rsid w:val="00E61CB3"/>
    <w:rsid w:val="00E6265E"/>
    <w:rsid w:val="00E62D78"/>
    <w:rsid w:val="00E64167"/>
    <w:rsid w:val="00E6437E"/>
    <w:rsid w:val="00E65BF6"/>
    <w:rsid w:val="00E660AF"/>
    <w:rsid w:val="00E67AF3"/>
    <w:rsid w:val="00E700A1"/>
    <w:rsid w:val="00E70291"/>
    <w:rsid w:val="00E70315"/>
    <w:rsid w:val="00E7143E"/>
    <w:rsid w:val="00E71A05"/>
    <w:rsid w:val="00E71DDF"/>
    <w:rsid w:val="00E71EDC"/>
    <w:rsid w:val="00E72B71"/>
    <w:rsid w:val="00E72BAB"/>
    <w:rsid w:val="00E731F7"/>
    <w:rsid w:val="00E73E92"/>
    <w:rsid w:val="00E7501B"/>
    <w:rsid w:val="00E76E28"/>
    <w:rsid w:val="00E77445"/>
    <w:rsid w:val="00E805D6"/>
    <w:rsid w:val="00E80853"/>
    <w:rsid w:val="00E80F8E"/>
    <w:rsid w:val="00E81D0B"/>
    <w:rsid w:val="00E82022"/>
    <w:rsid w:val="00E82657"/>
    <w:rsid w:val="00E82CD6"/>
    <w:rsid w:val="00E83C59"/>
    <w:rsid w:val="00E83CDD"/>
    <w:rsid w:val="00E846C9"/>
    <w:rsid w:val="00E850F3"/>
    <w:rsid w:val="00E86293"/>
    <w:rsid w:val="00E862C7"/>
    <w:rsid w:val="00E86E1F"/>
    <w:rsid w:val="00E872A3"/>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A0E4C"/>
    <w:rsid w:val="00EA1080"/>
    <w:rsid w:val="00EA33E7"/>
    <w:rsid w:val="00EA438D"/>
    <w:rsid w:val="00EA5CDC"/>
    <w:rsid w:val="00EA5FCC"/>
    <w:rsid w:val="00EA600F"/>
    <w:rsid w:val="00EA6DAD"/>
    <w:rsid w:val="00EA7BF8"/>
    <w:rsid w:val="00EA7C57"/>
    <w:rsid w:val="00EB0BC3"/>
    <w:rsid w:val="00EB1850"/>
    <w:rsid w:val="00EB1EB9"/>
    <w:rsid w:val="00EB2960"/>
    <w:rsid w:val="00EB3303"/>
    <w:rsid w:val="00EB3DE8"/>
    <w:rsid w:val="00EB4D1A"/>
    <w:rsid w:val="00EB5012"/>
    <w:rsid w:val="00EB5187"/>
    <w:rsid w:val="00EB53F0"/>
    <w:rsid w:val="00EB5CB1"/>
    <w:rsid w:val="00EB5CBA"/>
    <w:rsid w:val="00EB64C5"/>
    <w:rsid w:val="00EB7071"/>
    <w:rsid w:val="00EB71B4"/>
    <w:rsid w:val="00EB7230"/>
    <w:rsid w:val="00EC1140"/>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D029F"/>
    <w:rsid w:val="00ED12FE"/>
    <w:rsid w:val="00ED167C"/>
    <w:rsid w:val="00ED1BB6"/>
    <w:rsid w:val="00ED1CBA"/>
    <w:rsid w:val="00ED1DB7"/>
    <w:rsid w:val="00ED1E83"/>
    <w:rsid w:val="00ED239D"/>
    <w:rsid w:val="00ED6113"/>
    <w:rsid w:val="00ED6756"/>
    <w:rsid w:val="00ED6D8A"/>
    <w:rsid w:val="00ED6E0A"/>
    <w:rsid w:val="00EE0F92"/>
    <w:rsid w:val="00EE1918"/>
    <w:rsid w:val="00EE426B"/>
    <w:rsid w:val="00EE46B4"/>
    <w:rsid w:val="00EE477F"/>
    <w:rsid w:val="00EE4781"/>
    <w:rsid w:val="00EE4D29"/>
    <w:rsid w:val="00EE4F08"/>
    <w:rsid w:val="00EE5738"/>
    <w:rsid w:val="00EE59D4"/>
    <w:rsid w:val="00EE6161"/>
    <w:rsid w:val="00EE63D1"/>
    <w:rsid w:val="00EE734C"/>
    <w:rsid w:val="00EF05A2"/>
    <w:rsid w:val="00EF085A"/>
    <w:rsid w:val="00EF28E0"/>
    <w:rsid w:val="00EF2D64"/>
    <w:rsid w:val="00EF57A2"/>
    <w:rsid w:val="00EF5929"/>
    <w:rsid w:val="00EF59A3"/>
    <w:rsid w:val="00EF5AE2"/>
    <w:rsid w:val="00EF5DEC"/>
    <w:rsid w:val="00EF5DED"/>
    <w:rsid w:val="00EF6D6F"/>
    <w:rsid w:val="00EF6F46"/>
    <w:rsid w:val="00EF7CF2"/>
    <w:rsid w:val="00F00010"/>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E8D"/>
    <w:rsid w:val="00F10F7C"/>
    <w:rsid w:val="00F1195A"/>
    <w:rsid w:val="00F12293"/>
    <w:rsid w:val="00F138EE"/>
    <w:rsid w:val="00F13923"/>
    <w:rsid w:val="00F13950"/>
    <w:rsid w:val="00F13BBE"/>
    <w:rsid w:val="00F15642"/>
    <w:rsid w:val="00F15933"/>
    <w:rsid w:val="00F160D7"/>
    <w:rsid w:val="00F175CB"/>
    <w:rsid w:val="00F17FAB"/>
    <w:rsid w:val="00F17FFE"/>
    <w:rsid w:val="00F20060"/>
    <w:rsid w:val="00F21173"/>
    <w:rsid w:val="00F216D1"/>
    <w:rsid w:val="00F216DE"/>
    <w:rsid w:val="00F2202F"/>
    <w:rsid w:val="00F22591"/>
    <w:rsid w:val="00F22687"/>
    <w:rsid w:val="00F22DB5"/>
    <w:rsid w:val="00F233D5"/>
    <w:rsid w:val="00F23C8B"/>
    <w:rsid w:val="00F24042"/>
    <w:rsid w:val="00F24D1B"/>
    <w:rsid w:val="00F26ACF"/>
    <w:rsid w:val="00F26B37"/>
    <w:rsid w:val="00F26B8F"/>
    <w:rsid w:val="00F26D21"/>
    <w:rsid w:val="00F2709C"/>
    <w:rsid w:val="00F271BD"/>
    <w:rsid w:val="00F27D45"/>
    <w:rsid w:val="00F27EB4"/>
    <w:rsid w:val="00F308C3"/>
    <w:rsid w:val="00F31D54"/>
    <w:rsid w:val="00F3292E"/>
    <w:rsid w:val="00F32C61"/>
    <w:rsid w:val="00F332C5"/>
    <w:rsid w:val="00F33E9D"/>
    <w:rsid w:val="00F35C2F"/>
    <w:rsid w:val="00F364F1"/>
    <w:rsid w:val="00F36A6C"/>
    <w:rsid w:val="00F36B9F"/>
    <w:rsid w:val="00F36FB4"/>
    <w:rsid w:val="00F37224"/>
    <w:rsid w:val="00F377DA"/>
    <w:rsid w:val="00F37D88"/>
    <w:rsid w:val="00F40C98"/>
    <w:rsid w:val="00F4128B"/>
    <w:rsid w:val="00F41E4F"/>
    <w:rsid w:val="00F41F6E"/>
    <w:rsid w:val="00F42623"/>
    <w:rsid w:val="00F433FF"/>
    <w:rsid w:val="00F4424A"/>
    <w:rsid w:val="00F45F11"/>
    <w:rsid w:val="00F46F9A"/>
    <w:rsid w:val="00F471C0"/>
    <w:rsid w:val="00F5046F"/>
    <w:rsid w:val="00F506D8"/>
    <w:rsid w:val="00F50F20"/>
    <w:rsid w:val="00F51290"/>
    <w:rsid w:val="00F512F0"/>
    <w:rsid w:val="00F5167B"/>
    <w:rsid w:val="00F516CF"/>
    <w:rsid w:val="00F52780"/>
    <w:rsid w:val="00F53A89"/>
    <w:rsid w:val="00F541AA"/>
    <w:rsid w:val="00F558B7"/>
    <w:rsid w:val="00F56BB9"/>
    <w:rsid w:val="00F56BEF"/>
    <w:rsid w:val="00F60131"/>
    <w:rsid w:val="00F60DB2"/>
    <w:rsid w:val="00F60DCC"/>
    <w:rsid w:val="00F60EB6"/>
    <w:rsid w:val="00F61315"/>
    <w:rsid w:val="00F615FA"/>
    <w:rsid w:val="00F61F97"/>
    <w:rsid w:val="00F62132"/>
    <w:rsid w:val="00F62D57"/>
    <w:rsid w:val="00F632E8"/>
    <w:rsid w:val="00F63E81"/>
    <w:rsid w:val="00F650DC"/>
    <w:rsid w:val="00F65672"/>
    <w:rsid w:val="00F65994"/>
    <w:rsid w:val="00F65F41"/>
    <w:rsid w:val="00F6694C"/>
    <w:rsid w:val="00F66CC8"/>
    <w:rsid w:val="00F66EED"/>
    <w:rsid w:val="00F67D26"/>
    <w:rsid w:val="00F67D83"/>
    <w:rsid w:val="00F67DDB"/>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6291"/>
    <w:rsid w:val="00F86474"/>
    <w:rsid w:val="00F869F7"/>
    <w:rsid w:val="00F9051F"/>
    <w:rsid w:val="00F909E8"/>
    <w:rsid w:val="00F90CB8"/>
    <w:rsid w:val="00F90DD5"/>
    <w:rsid w:val="00F914E8"/>
    <w:rsid w:val="00F91F10"/>
    <w:rsid w:val="00F9478C"/>
    <w:rsid w:val="00F94BA1"/>
    <w:rsid w:val="00F96283"/>
    <w:rsid w:val="00F967DC"/>
    <w:rsid w:val="00F97690"/>
    <w:rsid w:val="00F97984"/>
    <w:rsid w:val="00F97A04"/>
    <w:rsid w:val="00F97A90"/>
    <w:rsid w:val="00FA08AD"/>
    <w:rsid w:val="00FA1A06"/>
    <w:rsid w:val="00FA1F5B"/>
    <w:rsid w:val="00FA211F"/>
    <w:rsid w:val="00FA2460"/>
    <w:rsid w:val="00FA2D8E"/>
    <w:rsid w:val="00FA42FC"/>
    <w:rsid w:val="00FA44B3"/>
    <w:rsid w:val="00FA48C8"/>
    <w:rsid w:val="00FA4BE4"/>
    <w:rsid w:val="00FA5011"/>
    <w:rsid w:val="00FA5B06"/>
    <w:rsid w:val="00FA5C7B"/>
    <w:rsid w:val="00FA710D"/>
    <w:rsid w:val="00FA7113"/>
    <w:rsid w:val="00FA756E"/>
    <w:rsid w:val="00FA7BEC"/>
    <w:rsid w:val="00FB01D7"/>
    <w:rsid w:val="00FB0C80"/>
    <w:rsid w:val="00FB171C"/>
    <w:rsid w:val="00FB24EB"/>
    <w:rsid w:val="00FB274A"/>
    <w:rsid w:val="00FB4FB4"/>
    <w:rsid w:val="00FB566C"/>
    <w:rsid w:val="00FB5B14"/>
    <w:rsid w:val="00FB753F"/>
    <w:rsid w:val="00FB7B40"/>
    <w:rsid w:val="00FC0B85"/>
    <w:rsid w:val="00FC1765"/>
    <w:rsid w:val="00FC26FF"/>
    <w:rsid w:val="00FC277D"/>
    <w:rsid w:val="00FC2B71"/>
    <w:rsid w:val="00FC38BF"/>
    <w:rsid w:val="00FC390E"/>
    <w:rsid w:val="00FC3975"/>
    <w:rsid w:val="00FC3EE7"/>
    <w:rsid w:val="00FC3FAF"/>
    <w:rsid w:val="00FC516E"/>
    <w:rsid w:val="00FC53A1"/>
    <w:rsid w:val="00FC652F"/>
    <w:rsid w:val="00FD0AC4"/>
    <w:rsid w:val="00FD0F1B"/>
    <w:rsid w:val="00FD17C0"/>
    <w:rsid w:val="00FD1859"/>
    <w:rsid w:val="00FD1CE9"/>
    <w:rsid w:val="00FD1E09"/>
    <w:rsid w:val="00FD2099"/>
    <w:rsid w:val="00FD2A1C"/>
    <w:rsid w:val="00FD2CEE"/>
    <w:rsid w:val="00FD2FFB"/>
    <w:rsid w:val="00FD39CE"/>
    <w:rsid w:val="00FD42FF"/>
    <w:rsid w:val="00FD4AD1"/>
    <w:rsid w:val="00FD4CFF"/>
    <w:rsid w:val="00FD5614"/>
    <w:rsid w:val="00FD58BA"/>
    <w:rsid w:val="00FD60AB"/>
    <w:rsid w:val="00FE03A9"/>
    <w:rsid w:val="00FE126C"/>
    <w:rsid w:val="00FE14F6"/>
    <w:rsid w:val="00FE164B"/>
    <w:rsid w:val="00FE167B"/>
    <w:rsid w:val="00FE1E00"/>
    <w:rsid w:val="00FE1F5D"/>
    <w:rsid w:val="00FE2081"/>
    <w:rsid w:val="00FE29CE"/>
    <w:rsid w:val="00FE3823"/>
    <w:rsid w:val="00FE3D7B"/>
    <w:rsid w:val="00FE4766"/>
    <w:rsid w:val="00FE4EF0"/>
    <w:rsid w:val="00FE500F"/>
    <w:rsid w:val="00FE56FD"/>
    <w:rsid w:val="00FE6041"/>
    <w:rsid w:val="00FE78E5"/>
    <w:rsid w:val="00FE7F9F"/>
    <w:rsid w:val="00FF06A0"/>
    <w:rsid w:val="00FF0BD4"/>
    <w:rsid w:val="00FF29A3"/>
    <w:rsid w:val="00FF3643"/>
    <w:rsid w:val="00FF3663"/>
    <w:rsid w:val="00FF378B"/>
    <w:rsid w:val="00FF3E2E"/>
    <w:rsid w:val="00FF459F"/>
    <w:rsid w:val="00FF4A2D"/>
    <w:rsid w:val="00FF4D89"/>
    <w:rsid w:val="00FF585F"/>
    <w:rsid w:val="00FF6150"/>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lang w:val="x-none" w:eastAsia="x-none"/>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lang w:val="x-none" w:eastAsia="x-none"/>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val="x-none"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9E0E7362A45C4433E4F05DD19528332C57766E812114E512BE89130EF5A5BBEF8FE223069D1B56657F66Ak9I6I" TargetMode="External"/><Relationship Id="rId4" Type="http://schemas.openxmlformats.org/officeDocument/2006/relationships/settings" Target="settings.xml"/><Relationship Id="rId9" Type="http://schemas.openxmlformats.org/officeDocument/2006/relationships/hyperlink" Target="consultantplus://offline/ref=39E0E7362A45C4433E4F1BD00F3EDC3DC4743FE010451B012EE2C4k6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1CC3-EF5B-4B9D-8062-103C5706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120</Pages>
  <Words>29424</Words>
  <Characters>167717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196748</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156</cp:revision>
  <cp:lastPrinted>2022-03-18T07:20:00Z</cp:lastPrinted>
  <dcterms:created xsi:type="dcterms:W3CDTF">2021-04-29T09:20:00Z</dcterms:created>
  <dcterms:modified xsi:type="dcterms:W3CDTF">2022-03-24T05:42:00Z</dcterms:modified>
</cp:coreProperties>
</file>