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6B2DA7" w:rsidRDefault="006B2DA7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63B84">
        <w:rPr>
          <w:rFonts w:ascii="Times New Roman" w:hAnsi="Times New Roman"/>
          <w:sz w:val="20"/>
          <w:szCs w:val="20"/>
          <w:lang w:eastAsia="ru-RU"/>
        </w:rPr>
        <w:t xml:space="preserve">27.06.2023г.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E63B8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E63B84">
        <w:rPr>
          <w:rFonts w:ascii="Times New Roman" w:hAnsi="Times New Roman"/>
          <w:sz w:val="20"/>
          <w:szCs w:val="20"/>
          <w:lang w:eastAsia="ru-RU"/>
        </w:rPr>
        <w:t>447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5A5FEC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 </w:t>
      </w:r>
      <w:r w:rsidR="0043594C">
        <w:rPr>
          <w:rFonts w:ascii="Times New Roman" w:hAnsi="Times New Roman"/>
          <w:b/>
          <w:sz w:val="28"/>
          <w:szCs w:val="28"/>
          <w:lang w:eastAsia="ru-RU"/>
        </w:rPr>
        <w:t xml:space="preserve">Благодарственным письмом </w:t>
      </w:r>
      <w:r w:rsidR="00591AC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6211C7">
        <w:rPr>
          <w:rFonts w:ascii="Times New Roman" w:hAnsi="Times New Roman"/>
          <w:sz w:val="28"/>
          <w:szCs w:val="28"/>
          <w:lang w:eastAsia="ru-RU"/>
        </w:rPr>
        <w:t xml:space="preserve">главы Приморского сельсовета,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51B14" w:rsidRDefault="00616010" w:rsidP="00A84F0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591AC4">
        <w:rPr>
          <w:rFonts w:ascii="Times New Roman" w:hAnsi="Times New Roman"/>
          <w:sz w:val="28"/>
          <w:szCs w:val="28"/>
          <w:lang w:eastAsia="ru-RU"/>
        </w:rPr>
        <w:t>Благодарственным письмом г</w:t>
      </w:r>
      <w:r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6211C7">
        <w:rPr>
          <w:rFonts w:ascii="Times New Roman" w:hAnsi="Times New Roman"/>
          <w:sz w:val="28"/>
          <w:szCs w:val="28"/>
          <w:lang w:eastAsia="ru-RU"/>
        </w:rPr>
        <w:t>в связи с встречей жителей сёл и деревень Даурского района:</w:t>
      </w:r>
    </w:p>
    <w:p w:rsidR="006211C7" w:rsidRDefault="006211C7" w:rsidP="00242A01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Патракову Нину Ивановну – </w:t>
      </w:r>
      <w:r w:rsidR="00242A01">
        <w:rPr>
          <w:rFonts w:ascii="Times New Roman" w:hAnsi="Times New Roman"/>
          <w:sz w:val="28"/>
          <w:szCs w:val="28"/>
          <w:lang w:eastAsia="ru-RU"/>
        </w:rPr>
        <w:t>за подготовку встречи жителей Даурского района;</w:t>
      </w:r>
    </w:p>
    <w:p w:rsidR="006211C7" w:rsidRDefault="006211C7" w:rsidP="00242A01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Делегацию Б</w:t>
      </w:r>
      <w:r w:rsidRPr="006211C7">
        <w:rPr>
          <w:rFonts w:ascii="Times New Roman" w:hAnsi="Times New Roman"/>
          <w:sz w:val="28"/>
          <w:szCs w:val="28"/>
          <w:lang w:eastAsia="ru-RU"/>
        </w:rPr>
        <w:t>урятии</w:t>
      </w:r>
      <w:r>
        <w:rPr>
          <w:rFonts w:ascii="Times New Roman" w:hAnsi="Times New Roman"/>
          <w:sz w:val="28"/>
          <w:szCs w:val="28"/>
          <w:lang w:eastAsia="ru-RU"/>
        </w:rPr>
        <w:t xml:space="preserve"> (руководитель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Аюрзанаев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Пётр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Аюрзанаевич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 – за активное участие во встречи жителей Даурского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11C7" w:rsidRDefault="006211C7" w:rsidP="006B2DA7">
      <w:pPr>
        <w:pStyle w:val="a5"/>
        <w:tabs>
          <w:tab w:val="left" w:pos="709"/>
        </w:tabs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Землянскую Ольгу Васильевну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 -</w:t>
      </w:r>
      <w:bookmarkStart w:id="0" w:name="_Hlk138664846"/>
      <w:r w:rsidR="00242A01">
        <w:rPr>
          <w:rFonts w:ascii="Times New Roman" w:hAnsi="Times New Roman"/>
          <w:sz w:val="28"/>
          <w:szCs w:val="28"/>
          <w:lang w:eastAsia="ru-RU"/>
        </w:rPr>
        <w:t>за активное участие во встречи жителей Даурского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bookmarkEnd w:id="0"/>
    </w:p>
    <w:p w:rsidR="006211C7" w:rsidRDefault="006211C7" w:rsidP="001E3E37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42A01">
        <w:rPr>
          <w:rFonts w:ascii="Times New Roman" w:hAnsi="Times New Roman"/>
          <w:sz w:val="28"/>
          <w:szCs w:val="28"/>
          <w:shd w:val="clear" w:color="auto" w:fill="FFFFFF"/>
        </w:rPr>
        <w:t xml:space="preserve">Коллектив </w:t>
      </w:r>
      <w:r w:rsidRPr="006211C7">
        <w:rPr>
          <w:rFonts w:ascii="Times New Roman" w:hAnsi="Times New Roman"/>
          <w:sz w:val="28"/>
          <w:szCs w:val="28"/>
          <w:shd w:val="clear" w:color="auto" w:fill="FFFFFF"/>
        </w:rPr>
        <w:t>«Возрождение»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211C7">
        <w:rPr>
          <w:rFonts w:ascii="Times New Roman" w:hAnsi="Times New Roman"/>
          <w:sz w:val="28"/>
          <w:szCs w:val="28"/>
          <w:shd w:val="clear" w:color="auto" w:fill="FFFFFF"/>
        </w:rPr>
        <w:t>руководитель Домахина Елена Юрьевна)</w:t>
      </w:r>
      <w:r w:rsidR="00242A01">
        <w:rPr>
          <w:rFonts w:ascii="Times New Roman" w:hAnsi="Times New Roman"/>
          <w:sz w:val="28"/>
          <w:szCs w:val="28"/>
          <w:shd w:val="clear" w:color="auto" w:fill="FFFFFF"/>
        </w:rPr>
        <w:t xml:space="preserve"> – за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 активное участие во встречи жителей Даурского района</w:t>
      </w:r>
      <w:r w:rsidRPr="006211C7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color w:val="2C2D2E"/>
          <w:sz w:val="28"/>
          <w:szCs w:val="28"/>
          <w:shd w:val="clear" w:color="auto" w:fill="FFFFFF"/>
        </w:rPr>
        <w:t>  </w:t>
      </w:r>
    </w:p>
    <w:p w:rsidR="009D7D62" w:rsidRDefault="0046465D" w:rsidP="001E3E37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2C2D2E"/>
          <w:sz w:val="28"/>
          <w:szCs w:val="28"/>
          <w:shd w:val="clear" w:color="auto" w:fill="FFFFFF"/>
        </w:rPr>
        <w:t>-</w:t>
      </w:r>
      <w:r w:rsidR="006211C7" w:rsidRPr="006211C7">
        <w:rPr>
          <w:rFonts w:ascii="Times New Roman" w:hAnsi="Times New Roman"/>
          <w:sz w:val="28"/>
          <w:szCs w:val="28"/>
          <w:shd w:val="clear" w:color="auto" w:fill="FFFFFF"/>
        </w:rPr>
        <w:t>Танцевальный ансамбль</w:t>
      </w:r>
      <w:r w:rsidR="009D7D62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9D7D62">
        <w:rPr>
          <w:rFonts w:ascii="Times New Roman" w:hAnsi="Times New Roman"/>
          <w:sz w:val="28"/>
          <w:szCs w:val="28"/>
          <w:shd w:val="clear" w:color="auto" w:fill="FFFFFF"/>
        </w:rPr>
        <w:t>СамракХурен</w:t>
      </w:r>
      <w:proofErr w:type="spellEnd"/>
      <w:r w:rsidR="009D7D6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D7D62">
        <w:rPr>
          <w:rFonts w:ascii="Times New Roman" w:hAnsi="Times New Roman"/>
          <w:sz w:val="28"/>
          <w:szCs w:val="28"/>
          <w:lang w:eastAsia="ru-RU"/>
        </w:rPr>
        <w:t xml:space="preserve">(руководитель </w:t>
      </w:r>
      <w:proofErr w:type="spellStart"/>
      <w:r w:rsidR="009D7D62">
        <w:rPr>
          <w:rFonts w:ascii="Times New Roman" w:hAnsi="Times New Roman"/>
          <w:sz w:val="28"/>
          <w:szCs w:val="28"/>
          <w:lang w:eastAsia="ru-RU"/>
        </w:rPr>
        <w:t>Логачева</w:t>
      </w:r>
      <w:proofErr w:type="spellEnd"/>
      <w:r w:rsidR="009D7D62">
        <w:rPr>
          <w:rFonts w:ascii="Times New Roman" w:hAnsi="Times New Roman"/>
          <w:sz w:val="28"/>
          <w:szCs w:val="28"/>
          <w:lang w:eastAsia="ru-RU"/>
        </w:rPr>
        <w:t xml:space="preserve"> Наталья Викторовна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) - </w:t>
      </w:r>
      <w:r w:rsidR="00242A01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 активное участие во встречи жителей Даурского района</w:t>
      </w:r>
      <w:r w:rsidR="00242A01" w:rsidRPr="006211C7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42A01">
        <w:rPr>
          <w:color w:val="2C2D2E"/>
          <w:sz w:val="28"/>
          <w:szCs w:val="28"/>
          <w:shd w:val="clear" w:color="auto" w:fill="FFFFFF"/>
        </w:rPr>
        <w:t> </w:t>
      </w:r>
    </w:p>
    <w:p w:rsidR="009D7D62" w:rsidRDefault="009D7D62" w:rsidP="006B2DA7">
      <w:pPr>
        <w:pStyle w:val="a5"/>
        <w:tabs>
          <w:tab w:val="left" w:pos="709"/>
        </w:tabs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Коллектив «Кураж» (руководитель Васильева Светлана Александровна)</w:t>
      </w:r>
      <w:r w:rsidR="00242A01">
        <w:rPr>
          <w:rFonts w:ascii="Times New Roman" w:hAnsi="Times New Roman"/>
          <w:sz w:val="28"/>
          <w:szCs w:val="28"/>
          <w:lang w:eastAsia="ru-RU"/>
        </w:rPr>
        <w:t>-</w:t>
      </w:r>
      <w:r w:rsidR="00242A01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42A01">
        <w:rPr>
          <w:rFonts w:ascii="Times New Roman" w:hAnsi="Times New Roman"/>
          <w:sz w:val="28"/>
          <w:szCs w:val="28"/>
          <w:lang w:eastAsia="ru-RU"/>
        </w:rPr>
        <w:t xml:space="preserve"> активное участие во встречи жителей Даурского района</w:t>
      </w:r>
      <w:r w:rsidR="00242A01" w:rsidRPr="006211C7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42A01">
        <w:rPr>
          <w:color w:val="2C2D2E"/>
          <w:sz w:val="28"/>
          <w:szCs w:val="28"/>
          <w:shd w:val="clear" w:color="auto" w:fill="FFFFFF"/>
        </w:rPr>
        <w:t> </w:t>
      </w:r>
    </w:p>
    <w:p w:rsidR="0046465D" w:rsidRDefault="009D7D62" w:rsidP="00FE3A1C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42A0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оллектив «Сибирские узоры» (руководитель Михайлова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Наргиза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Гаибовна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46465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6465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46465D">
        <w:rPr>
          <w:rFonts w:ascii="Times New Roman" w:hAnsi="Times New Roman"/>
          <w:sz w:val="28"/>
          <w:szCs w:val="28"/>
          <w:lang w:eastAsia="ru-RU"/>
        </w:rPr>
        <w:t xml:space="preserve"> активное участие во встречи жителей Даурского района</w:t>
      </w:r>
      <w:r w:rsidR="0046465D" w:rsidRPr="006211C7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46465D">
        <w:rPr>
          <w:color w:val="2C2D2E"/>
          <w:sz w:val="28"/>
          <w:szCs w:val="28"/>
          <w:shd w:val="clear" w:color="auto" w:fill="FFFFFF"/>
        </w:rPr>
        <w:t> </w:t>
      </w:r>
    </w:p>
    <w:p w:rsidR="006211C7" w:rsidRPr="009D7D62" w:rsidRDefault="0046465D" w:rsidP="0046465D">
      <w:pPr>
        <w:pStyle w:val="a5"/>
        <w:autoSpaceDE w:val="0"/>
        <w:autoSpaceDN w:val="0"/>
        <w:spacing w:after="0" w:line="240" w:lineRule="auto"/>
        <w:ind w:left="709" w:hanging="3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Васильеву Светлану Александровну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активное участие во встречи жителей Даурского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color w:val="2C2D2E"/>
          <w:sz w:val="28"/>
          <w:szCs w:val="28"/>
          <w:shd w:val="clear" w:color="auto" w:fill="FFFFFF"/>
        </w:rPr>
        <w:t> </w:t>
      </w:r>
    </w:p>
    <w:p w:rsidR="00C61D0C" w:rsidRDefault="00C61D0C" w:rsidP="0043594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района по </w:t>
      </w:r>
      <w:r w:rsidR="00795E82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FE3A1C" w:rsidRDefault="00FE3A1C" w:rsidP="00FE3A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A1C" w:rsidRPr="00FE3A1C" w:rsidRDefault="00FE3A1C" w:rsidP="00FE3A1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Pr="00AA6DDD" w:rsidRDefault="0043594C" w:rsidP="00AA6D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C61D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AA6DD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CC6ABF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43594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FE3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5D" w:rsidRDefault="0046465D" w:rsidP="0046465D">
      <w:pPr>
        <w:spacing w:after="0" w:line="240" w:lineRule="auto"/>
      </w:pPr>
      <w:r>
        <w:separator/>
      </w:r>
    </w:p>
  </w:endnote>
  <w:end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5D" w:rsidRDefault="0046465D" w:rsidP="0046465D">
      <w:pPr>
        <w:spacing w:after="0" w:line="240" w:lineRule="auto"/>
      </w:pPr>
      <w:r>
        <w:separator/>
      </w:r>
    </w:p>
  </w:footnote>
  <w:footnote w:type="continuationSeparator" w:id="1">
    <w:p w:rsidR="0046465D" w:rsidRDefault="0046465D" w:rsidP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5D" w:rsidRDefault="004646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621"/>
    <w:rsid w:val="00005313"/>
    <w:rsid w:val="0000752F"/>
    <w:rsid w:val="000076B0"/>
    <w:rsid w:val="00016B47"/>
    <w:rsid w:val="000170D7"/>
    <w:rsid w:val="00037304"/>
    <w:rsid w:val="000375F5"/>
    <w:rsid w:val="000379B5"/>
    <w:rsid w:val="000477E1"/>
    <w:rsid w:val="00051B14"/>
    <w:rsid w:val="0005770D"/>
    <w:rsid w:val="0007412B"/>
    <w:rsid w:val="0007481C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3CCF"/>
    <w:rsid w:val="000E3CEB"/>
    <w:rsid w:val="000E66D6"/>
    <w:rsid w:val="000E6D87"/>
    <w:rsid w:val="000E77B3"/>
    <w:rsid w:val="000F6855"/>
    <w:rsid w:val="00101C47"/>
    <w:rsid w:val="00120171"/>
    <w:rsid w:val="001254DC"/>
    <w:rsid w:val="00130F20"/>
    <w:rsid w:val="001432D8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3E37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2A01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0AD5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3594C"/>
    <w:rsid w:val="00440225"/>
    <w:rsid w:val="00451E59"/>
    <w:rsid w:val="00452F75"/>
    <w:rsid w:val="004534CC"/>
    <w:rsid w:val="004549B1"/>
    <w:rsid w:val="0046465D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2EE2"/>
    <w:rsid w:val="004E1B8A"/>
    <w:rsid w:val="004E29EC"/>
    <w:rsid w:val="004E57E1"/>
    <w:rsid w:val="004E78A2"/>
    <w:rsid w:val="004F1DCF"/>
    <w:rsid w:val="004F1E79"/>
    <w:rsid w:val="004F5CB4"/>
    <w:rsid w:val="00521EA3"/>
    <w:rsid w:val="005245DD"/>
    <w:rsid w:val="00532482"/>
    <w:rsid w:val="0053310E"/>
    <w:rsid w:val="00537D79"/>
    <w:rsid w:val="00546918"/>
    <w:rsid w:val="00556555"/>
    <w:rsid w:val="00574E75"/>
    <w:rsid w:val="00577390"/>
    <w:rsid w:val="00581AA9"/>
    <w:rsid w:val="00587365"/>
    <w:rsid w:val="00591623"/>
    <w:rsid w:val="00591AC4"/>
    <w:rsid w:val="00592811"/>
    <w:rsid w:val="005A5FEC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16010"/>
    <w:rsid w:val="006211C7"/>
    <w:rsid w:val="006256AB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95A5B"/>
    <w:rsid w:val="006A14A2"/>
    <w:rsid w:val="006A1DA9"/>
    <w:rsid w:val="006A67EA"/>
    <w:rsid w:val="006A75AC"/>
    <w:rsid w:val="006B2DA7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0A09"/>
    <w:rsid w:val="00701018"/>
    <w:rsid w:val="00706E98"/>
    <w:rsid w:val="00710CB6"/>
    <w:rsid w:val="007307B6"/>
    <w:rsid w:val="00731DA8"/>
    <w:rsid w:val="00732EB0"/>
    <w:rsid w:val="0076603D"/>
    <w:rsid w:val="00766453"/>
    <w:rsid w:val="0077124D"/>
    <w:rsid w:val="007813E9"/>
    <w:rsid w:val="007905DB"/>
    <w:rsid w:val="00795E82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7D51"/>
    <w:rsid w:val="007E784A"/>
    <w:rsid w:val="007F2972"/>
    <w:rsid w:val="007F5785"/>
    <w:rsid w:val="007F5FFA"/>
    <w:rsid w:val="00806517"/>
    <w:rsid w:val="00806C68"/>
    <w:rsid w:val="00813B1D"/>
    <w:rsid w:val="0081446D"/>
    <w:rsid w:val="0082177D"/>
    <w:rsid w:val="0082258E"/>
    <w:rsid w:val="00823753"/>
    <w:rsid w:val="0082731E"/>
    <w:rsid w:val="00834FA6"/>
    <w:rsid w:val="0083695C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A4319"/>
    <w:rsid w:val="008D03A4"/>
    <w:rsid w:val="008F1621"/>
    <w:rsid w:val="008F5DFF"/>
    <w:rsid w:val="00913599"/>
    <w:rsid w:val="00920AAA"/>
    <w:rsid w:val="00920C0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D7D6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84F0D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1D6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C7B4E"/>
    <w:rsid w:val="00BD0CFA"/>
    <w:rsid w:val="00BD1D13"/>
    <w:rsid w:val="00BD2DC0"/>
    <w:rsid w:val="00BD2ECB"/>
    <w:rsid w:val="00BE441C"/>
    <w:rsid w:val="00BE47C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51C13"/>
    <w:rsid w:val="00C61D0C"/>
    <w:rsid w:val="00C76253"/>
    <w:rsid w:val="00C91E0A"/>
    <w:rsid w:val="00C97F06"/>
    <w:rsid w:val="00CA6E06"/>
    <w:rsid w:val="00CB65A0"/>
    <w:rsid w:val="00CC3800"/>
    <w:rsid w:val="00CC4BA4"/>
    <w:rsid w:val="00CC6ABF"/>
    <w:rsid w:val="00CD7B59"/>
    <w:rsid w:val="00CE2767"/>
    <w:rsid w:val="00CE2A14"/>
    <w:rsid w:val="00CE5EA1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658E6"/>
    <w:rsid w:val="00D7354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5A85"/>
    <w:rsid w:val="00DE7277"/>
    <w:rsid w:val="00E02A8B"/>
    <w:rsid w:val="00E116B7"/>
    <w:rsid w:val="00E158C4"/>
    <w:rsid w:val="00E16C56"/>
    <w:rsid w:val="00E253A8"/>
    <w:rsid w:val="00E25CA1"/>
    <w:rsid w:val="00E2739F"/>
    <w:rsid w:val="00E34743"/>
    <w:rsid w:val="00E369BE"/>
    <w:rsid w:val="00E523DD"/>
    <w:rsid w:val="00E55B5D"/>
    <w:rsid w:val="00E63B84"/>
    <w:rsid w:val="00E70DB6"/>
    <w:rsid w:val="00E731E2"/>
    <w:rsid w:val="00E9235C"/>
    <w:rsid w:val="00E936F7"/>
    <w:rsid w:val="00E9771B"/>
    <w:rsid w:val="00EA4989"/>
    <w:rsid w:val="00EA6C93"/>
    <w:rsid w:val="00EB581C"/>
    <w:rsid w:val="00EB65AF"/>
    <w:rsid w:val="00EC5D94"/>
    <w:rsid w:val="00EE249E"/>
    <w:rsid w:val="00EE3352"/>
    <w:rsid w:val="00EE4711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4F3A"/>
    <w:rsid w:val="00F9649D"/>
    <w:rsid w:val="00FA07CC"/>
    <w:rsid w:val="00FA3736"/>
    <w:rsid w:val="00FA6232"/>
    <w:rsid w:val="00FB2300"/>
    <w:rsid w:val="00FC3430"/>
    <w:rsid w:val="00FD16DF"/>
    <w:rsid w:val="00FE3A1C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6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6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215</cp:revision>
  <cp:lastPrinted>2023-06-26T03:04:00Z</cp:lastPrinted>
  <dcterms:created xsi:type="dcterms:W3CDTF">2016-12-08T08:39:00Z</dcterms:created>
  <dcterms:modified xsi:type="dcterms:W3CDTF">2023-06-27T08:03:00Z</dcterms:modified>
</cp:coreProperties>
</file>