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56" w:rsidRPr="008A26CC" w:rsidRDefault="006A0A56" w:rsidP="006A0A56">
      <w:pPr>
        <w:pStyle w:val="a5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 w:rsidRPr="008A26CC">
        <w:rPr>
          <w:rFonts w:ascii="Times New Roman" w:hAnsi="Times New Roman" w:cs="Times New Roman"/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56" w:rsidRPr="008A26CC" w:rsidRDefault="006A0A56" w:rsidP="006A0A56">
      <w:pPr>
        <w:pStyle w:val="a5"/>
        <w:widowControl w:val="0"/>
        <w:tabs>
          <w:tab w:val="left" w:pos="-2410"/>
        </w:tabs>
        <w:rPr>
          <w:spacing w:val="100"/>
        </w:rPr>
      </w:pPr>
      <w:r w:rsidRPr="008A26CC">
        <w:rPr>
          <w:spacing w:val="100"/>
        </w:rPr>
        <w:t>Красноярский край</w:t>
      </w:r>
    </w:p>
    <w:p w:rsidR="006A0A56" w:rsidRPr="008A26CC" w:rsidRDefault="006A0A56" w:rsidP="006A0A56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A56" w:rsidRDefault="006A0A56" w:rsidP="006A0A56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8A26CC">
        <w:rPr>
          <w:szCs w:val="36"/>
        </w:rPr>
        <w:t>АДМИНИСТРАЦИЯ БАЛАХТИНСКОГО РАЙОНА</w:t>
      </w:r>
    </w:p>
    <w:p w:rsidR="006A0A56" w:rsidRPr="00E76749" w:rsidRDefault="006A0A56" w:rsidP="006A0A56">
      <w:pPr>
        <w:rPr>
          <w:lang w:eastAsia="ru-RU"/>
        </w:rPr>
      </w:pPr>
    </w:p>
    <w:p w:rsidR="0009356B" w:rsidRPr="001320EC" w:rsidRDefault="006A0A56" w:rsidP="0009356B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8A26CC">
        <w:rPr>
          <w:szCs w:val="40"/>
        </w:rPr>
        <w:t>Постановление</w:t>
      </w:r>
    </w:p>
    <w:p w:rsidR="00F23A4E" w:rsidRPr="001320EC" w:rsidRDefault="00F23A4E" w:rsidP="0009356B">
      <w:pPr>
        <w:rPr>
          <w:lang w:eastAsia="ru-RU"/>
        </w:rPr>
      </w:pPr>
    </w:p>
    <w:p w:rsidR="0009356B" w:rsidRDefault="006A0A56" w:rsidP="0009356B">
      <w:pPr>
        <w:widowControl w:val="0"/>
        <w:tabs>
          <w:tab w:val="left" w:pos="-2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6CC">
        <w:rPr>
          <w:rFonts w:ascii="Times New Roman" w:hAnsi="Times New Roman" w:cs="Times New Roman"/>
          <w:sz w:val="24"/>
          <w:szCs w:val="24"/>
        </w:rPr>
        <w:t xml:space="preserve">от </w:t>
      </w:r>
      <w:r w:rsidR="000F3046">
        <w:rPr>
          <w:rFonts w:ascii="Times New Roman" w:hAnsi="Times New Roman" w:cs="Times New Roman"/>
          <w:sz w:val="24"/>
          <w:szCs w:val="24"/>
        </w:rPr>
        <w:t>22.03.2023г.</w:t>
      </w:r>
      <w:r w:rsidRPr="008A26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F304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26CC">
        <w:rPr>
          <w:rFonts w:ascii="Times New Roman" w:hAnsi="Times New Roman" w:cs="Times New Roman"/>
          <w:sz w:val="24"/>
          <w:szCs w:val="24"/>
        </w:rPr>
        <w:t xml:space="preserve">  п. Балахта                          </w:t>
      </w:r>
      <w:r w:rsidR="000F30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A26CC">
        <w:rPr>
          <w:rFonts w:ascii="Times New Roman" w:hAnsi="Times New Roman" w:cs="Times New Roman"/>
          <w:sz w:val="24"/>
          <w:szCs w:val="24"/>
        </w:rPr>
        <w:t xml:space="preserve"> №</w:t>
      </w:r>
      <w:r w:rsidR="000F3046">
        <w:rPr>
          <w:rFonts w:ascii="Times New Roman" w:hAnsi="Times New Roman" w:cs="Times New Roman"/>
          <w:sz w:val="24"/>
          <w:szCs w:val="24"/>
        </w:rPr>
        <w:t>153</w:t>
      </w:r>
    </w:p>
    <w:p w:rsidR="00F23A4E" w:rsidRPr="00F119B3" w:rsidRDefault="00762B71" w:rsidP="000F3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 внесении изменений в постановление админист</w:t>
      </w:r>
      <w:r w:rsidR="00800C33">
        <w:rPr>
          <w:rFonts w:ascii="Times New Roman" w:eastAsia="Times New Roman" w:hAnsi="Times New Roman" w:cs="Times New Roman"/>
          <w:b/>
          <w:sz w:val="28"/>
          <w:szCs w:val="20"/>
        </w:rPr>
        <w:t xml:space="preserve">рации Балахтинского района от </w:t>
      </w:r>
      <w:r w:rsidR="00800C33" w:rsidRPr="00800C33">
        <w:rPr>
          <w:rFonts w:ascii="Times New Roman" w:eastAsia="Times New Roman" w:hAnsi="Times New Roman" w:cs="Times New Roman"/>
          <w:b/>
          <w:sz w:val="28"/>
          <w:szCs w:val="20"/>
        </w:rPr>
        <w:t>24</w:t>
      </w:r>
      <w:r w:rsidR="00800C33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="00800C33" w:rsidRPr="00800C33">
        <w:rPr>
          <w:rFonts w:ascii="Times New Roman" w:eastAsia="Times New Roman" w:hAnsi="Times New Roman" w:cs="Times New Roman"/>
          <w:b/>
          <w:sz w:val="28"/>
          <w:szCs w:val="20"/>
        </w:rPr>
        <w:t>11</w:t>
      </w:r>
      <w:r w:rsidR="00800C33">
        <w:rPr>
          <w:rFonts w:ascii="Times New Roman" w:eastAsia="Times New Roman" w:hAnsi="Times New Roman" w:cs="Times New Roman"/>
          <w:b/>
          <w:sz w:val="28"/>
          <w:szCs w:val="20"/>
        </w:rPr>
        <w:t>.201</w:t>
      </w:r>
      <w:r w:rsidR="00800C33" w:rsidRPr="00800C33">
        <w:rPr>
          <w:rFonts w:ascii="Times New Roman" w:eastAsia="Times New Roman" w:hAnsi="Times New Roman" w:cs="Times New Roman"/>
          <w:b/>
          <w:sz w:val="28"/>
          <w:szCs w:val="20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года №</w:t>
      </w:r>
      <w:r w:rsidR="00800C33" w:rsidRPr="00800C33">
        <w:rPr>
          <w:rFonts w:ascii="Times New Roman" w:eastAsia="Times New Roman" w:hAnsi="Times New Roman" w:cs="Times New Roman"/>
          <w:b/>
          <w:sz w:val="28"/>
          <w:szCs w:val="20"/>
        </w:rPr>
        <w:t>1093</w:t>
      </w:r>
      <w:r>
        <w:rPr>
          <w:rFonts w:eastAsia="Times New Roman"/>
          <w:b/>
          <w:sz w:val="28"/>
          <w:szCs w:val="20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00C33">
        <w:rPr>
          <w:rFonts w:ascii="Times New Roman" w:hAnsi="Times New Roman" w:cs="Times New Roman"/>
          <w:b/>
          <w:sz w:val="28"/>
          <w:szCs w:val="28"/>
        </w:rPr>
        <w:t xml:space="preserve">Перечня имущества, предназначенного для передачи во владение и (или) пользование субъектам малого </w:t>
      </w:r>
      <w:r w:rsidR="009C621B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предпринимательства»</w:t>
      </w:r>
    </w:p>
    <w:p w:rsidR="006A0A56" w:rsidRPr="00A316A3" w:rsidRDefault="005A4E4C" w:rsidP="007F037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Times New Roman" w:eastAsia="Calibri" w:hAnsi="Times New Roman" w:cs="Times New Roman"/>
          <w:sz w:val="28"/>
          <w:szCs w:val="28"/>
        </w:rPr>
      </w:pPr>
      <w:r w:rsidRPr="00A316A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119B3">
        <w:rPr>
          <w:rFonts w:ascii="Times New Roman" w:hAnsi="Times New Roman" w:cs="Times New Roman"/>
          <w:sz w:val="28"/>
          <w:szCs w:val="28"/>
        </w:rPr>
        <w:t xml:space="preserve">оказания имущественной поддержки субъектам малого и среднего предпринимательства и организациям, образующим инфраструктуру поддержки данных субъектов в Балахтинском районе, руководствуясь ст. 14, п. п. 4, 4.1 ст.18 Федерального закона от 24.07.2007г. №209-ФЗ «О развитии малого и среднего предпринимательства в Российской Федерации», Решением Балахтинского районного Совета депутатов от </w:t>
      </w:r>
      <w:r w:rsidR="009C6F07">
        <w:rPr>
          <w:rFonts w:ascii="Times New Roman" w:hAnsi="Times New Roman" w:cs="Times New Roman"/>
          <w:sz w:val="28"/>
          <w:szCs w:val="28"/>
        </w:rPr>
        <w:t>31.03.2021</w:t>
      </w:r>
      <w:r w:rsidR="00F119B3">
        <w:rPr>
          <w:rFonts w:ascii="Times New Roman" w:hAnsi="Times New Roman" w:cs="Times New Roman"/>
          <w:sz w:val="28"/>
          <w:szCs w:val="28"/>
        </w:rPr>
        <w:t>г. №</w:t>
      </w:r>
      <w:r w:rsidR="009C6F07">
        <w:rPr>
          <w:rFonts w:ascii="Times New Roman" w:hAnsi="Times New Roman" w:cs="Times New Roman"/>
          <w:sz w:val="28"/>
          <w:szCs w:val="28"/>
        </w:rPr>
        <w:t>5-53</w:t>
      </w:r>
      <w:r w:rsidR="00F119B3">
        <w:rPr>
          <w:rFonts w:ascii="Times New Roman" w:hAnsi="Times New Roman" w:cs="Times New Roman"/>
          <w:sz w:val="28"/>
          <w:szCs w:val="28"/>
        </w:rPr>
        <w:t>р  «Об утверждении порядка формирования, ведения, опубликования перечня муниципального имущества Балахтинского района, предназначенного для передачи во владение и (или) пользование субъектам малого и среднего предпринимательства</w:t>
      </w:r>
      <w:r w:rsidR="009C621B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данных субъектов в Балахтинском районе,</w:t>
      </w:r>
      <w:r w:rsidR="009C6F07">
        <w:rPr>
          <w:rFonts w:ascii="Times New Roman" w:hAnsi="Times New Roman" w:cs="Times New Roman"/>
          <w:sz w:val="28"/>
          <w:szCs w:val="28"/>
        </w:rPr>
        <w:t xml:space="preserve"> а также физическим лицам, не являющимсяиндивидуальными предпринимателями и применя</w:t>
      </w:r>
      <w:r w:rsidR="00815B72">
        <w:rPr>
          <w:rFonts w:ascii="Times New Roman" w:hAnsi="Times New Roman" w:cs="Times New Roman"/>
          <w:sz w:val="28"/>
          <w:szCs w:val="28"/>
        </w:rPr>
        <w:t>ю</w:t>
      </w:r>
      <w:r w:rsidR="009C6F07">
        <w:rPr>
          <w:rFonts w:ascii="Times New Roman" w:hAnsi="Times New Roman" w:cs="Times New Roman"/>
          <w:sz w:val="28"/>
          <w:szCs w:val="28"/>
        </w:rPr>
        <w:t>щимиспециальный налоговый режим «Налог на профессиональный доход»,</w:t>
      </w:r>
      <w:r w:rsidR="009C621B">
        <w:rPr>
          <w:rFonts w:ascii="Times New Roman" w:hAnsi="Times New Roman" w:cs="Times New Roman"/>
          <w:sz w:val="28"/>
          <w:szCs w:val="28"/>
        </w:rPr>
        <w:t xml:space="preserve"> и предоставления его в аренду</w:t>
      </w:r>
      <w:r w:rsidR="00815B72">
        <w:rPr>
          <w:rFonts w:ascii="Times New Roman" w:hAnsi="Times New Roman" w:cs="Times New Roman"/>
          <w:sz w:val="28"/>
          <w:szCs w:val="28"/>
        </w:rPr>
        <w:t>»</w:t>
      </w:r>
      <w:r w:rsidRPr="00A316A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6A0A56" w:rsidRPr="00A316A3">
        <w:rPr>
          <w:rFonts w:ascii="Times New Roman" w:hAnsi="Times New Roman" w:cs="Times New Roman"/>
          <w:sz w:val="28"/>
          <w:szCs w:val="28"/>
        </w:rPr>
        <w:t>ст. 18,31 Устава Балахтинского района, ПОСТАНОВЛЯЮ:</w:t>
      </w:r>
    </w:p>
    <w:p w:rsidR="00D54072" w:rsidRPr="0057620B" w:rsidRDefault="005A4E4C" w:rsidP="007F0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 xml:space="preserve">1. </w:t>
      </w:r>
      <w:r w:rsidR="00762B71" w:rsidRPr="0057620B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9C621B" w:rsidRPr="0057620B">
        <w:rPr>
          <w:rFonts w:ascii="Times New Roman" w:hAnsi="Times New Roman" w:cs="Times New Roman"/>
          <w:sz w:val="28"/>
          <w:szCs w:val="28"/>
        </w:rPr>
        <w:t xml:space="preserve"> Балахтинского района от 24.11.2014 №1093</w:t>
      </w:r>
      <w:r w:rsidR="009C621B" w:rsidRPr="0057620B">
        <w:rPr>
          <w:rFonts w:ascii="Times New Roman" w:eastAsia="Times New Roman" w:hAnsi="Times New Roman" w:cs="Times New Roman"/>
          <w:sz w:val="28"/>
          <w:szCs w:val="20"/>
        </w:rPr>
        <w:t>«</w:t>
      </w:r>
      <w:r w:rsidR="009C621B" w:rsidRPr="0057620B">
        <w:rPr>
          <w:rFonts w:ascii="Times New Roman" w:hAnsi="Times New Roman" w:cs="Times New Roman"/>
          <w:sz w:val="28"/>
          <w:szCs w:val="28"/>
        </w:rPr>
        <w:t>Об утверждении Перечня имущества, предназначенного для передачи во владение и (или) пользование субъектам малого и среднего предпринимательства»</w:t>
      </w:r>
      <w:r w:rsidR="00D54072" w:rsidRPr="0057620B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6A0A56" w:rsidRPr="0057620B" w:rsidRDefault="00762B71" w:rsidP="007F0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>1</w:t>
      </w:r>
      <w:r w:rsidR="006A0A56" w:rsidRPr="0057620B">
        <w:rPr>
          <w:rFonts w:ascii="Times New Roman" w:hAnsi="Times New Roman" w:cs="Times New Roman"/>
          <w:sz w:val="28"/>
          <w:szCs w:val="28"/>
        </w:rPr>
        <w:t>.</w:t>
      </w:r>
      <w:r w:rsidRPr="0057620B">
        <w:rPr>
          <w:rFonts w:ascii="Times New Roman" w:hAnsi="Times New Roman" w:cs="Times New Roman"/>
          <w:sz w:val="28"/>
          <w:szCs w:val="28"/>
        </w:rPr>
        <w:t>1. Приложение к постановлению администрации Ба</w:t>
      </w:r>
      <w:r w:rsidR="009C621B" w:rsidRPr="0057620B">
        <w:rPr>
          <w:rFonts w:ascii="Times New Roman" w:hAnsi="Times New Roman" w:cs="Times New Roman"/>
          <w:sz w:val="28"/>
          <w:szCs w:val="28"/>
        </w:rPr>
        <w:t>лахтинского района от 24.11.2014г. №1093</w:t>
      </w:r>
      <w:r w:rsidRPr="0057620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CB51AE" w:rsidRPr="0057620B" w:rsidRDefault="00CB51AE" w:rsidP="007F037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>2.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57620B">
        <w:rPr>
          <w:rFonts w:ascii="Times New Roman" w:hAnsi="Times New Roman" w:cs="Times New Roman"/>
          <w:sz w:val="28"/>
          <w:szCs w:val="28"/>
        </w:rPr>
        <w:t>балахтинскийрайон.рф</w:t>
      </w:r>
      <w:proofErr w:type="spellEnd"/>
      <w:r w:rsidRPr="0057620B">
        <w:rPr>
          <w:rFonts w:ascii="Times New Roman" w:hAnsi="Times New Roman" w:cs="Times New Roman"/>
          <w:sz w:val="28"/>
          <w:szCs w:val="28"/>
        </w:rPr>
        <w:t>).</w:t>
      </w:r>
    </w:p>
    <w:p w:rsidR="00B236B8" w:rsidRPr="0057620B" w:rsidRDefault="00CB51AE" w:rsidP="007F037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 xml:space="preserve">       3</w:t>
      </w:r>
      <w:r w:rsidR="00762B71" w:rsidRPr="0057620B">
        <w:rPr>
          <w:rFonts w:ascii="Times New Roman" w:hAnsi="Times New Roman" w:cs="Times New Roman"/>
          <w:sz w:val="28"/>
          <w:szCs w:val="28"/>
        </w:rPr>
        <w:t>. Контроль за вып</w:t>
      </w:r>
      <w:r w:rsidR="00B901DE" w:rsidRPr="0057620B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762B71" w:rsidRPr="0057620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B51AE" w:rsidRPr="0057620B" w:rsidRDefault="0057620B" w:rsidP="007F037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0B">
        <w:rPr>
          <w:rFonts w:ascii="Times New Roman" w:hAnsi="Times New Roman" w:cs="Times New Roman"/>
          <w:sz w:val="28"/>
          <w:szCs w:val="28"/>
        </w:rPr>
        <w:t>4</w:t>
      </w:r>
      <w:r w:rsidR="00D54072" w:rsidRPr="0057620B">
        <w:rPr>
          <w:rFonts w:ascii="Times New Roman" w:hAnsi="Times New Roman" w:cs="Times New Roman"/>
          <w:sz w:val="28"/>
          <w:szCs w:val="28"/>
        </w:rPr>
        <w:t xml:space="preserve">. </w:t>
      </w:r>
      <w:r w:rsidR="00CB51AE" w:rsidRPr="0057620B">
        <w:rPr>
          <w:rFonts w:ascii="Times New Roman" w:hAnsi="Times New Roman" w:cs="Times New Roman"/>
          <w:sz w:val="28"/>
          <w:szCs w:val="28"/>
        </w:rPr>
        <w:t>По</w:t>
      </w:r>
      <w:r w:rsidR="00CB51AE" w:rsidRPr="0057620B">
        <w:rPr>
          <w:rFonts w:ascii="Times New Roman" w:hAnsi="Times New Roman" w:cs="Times New Roman"/>
          <w:sz w:val="28"/>
        </w:rPr>
        <w:t xml:space="preserve">становление вступает в силу в день, следующий за днем его </w:t>
      </w:r>
      <w:r w:rsidR="00CB51AE" w:rsidRPr="0057620B">
        <w:rPr>
          <w:rFonts w:ascii="Times New Roman" w:hAnsi="Times New Roman" w:cs="Times New Roman"/>
          <w:sz w:val="28"/>
        </w:rPr>
        <w:lastRenderedPageBreak/>
        <w:t>официального опубликования в газете «Сельская новь».</w:t>
      </w:r>
    </w:p>
    <w:p w:rsidR="00D54072" w:rsidRPr="00B236B8" w:rsidRDefault="00D54072" w:rsidP="007F037C">
      <w:pPr>
        <w:widowControl w:val="0"/>
        <w:tabs>
          <w:tab w:val="left" w:pos="-2410"/>
        </w:tabs>
        <w:spacing w:after="0" w:line="240" w:lineRule="auto"/>
        <w:ind w:left="426" w:hanging="426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:rsidR="00B236B8" w:rsidRDefault="00B236B8" w:rsidP="00D54072">
      <w:pPr>
        <w:pStyle w:val="21"/>
        <w:tabs>
          <w:tab w:val="left" w:pos="-2410"/>
        </w:tabs>
        <w:spacing w:line="276" w:lineRule="auto"/>
        <w:ind w:firstLine="0"/>
      </w:pPr>
    </w:p>
    <w:p w:rsidR="006A0A56" w:rsidRDefault="00A348BA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16A3">
        <w:rPr>
          <w:rFonts w:ascii="Times New Roman" w:hAnsi="Times New Roman" w:cs="Times New Roman"/>
          <w:bCs/>
          <w:sz w:val="28"/>
          <w:szCs w:val="28"/>
        </w:rPr>
        <w:t xml:space="preserve">Глава района                                                              </w:t>
      </w:r>
      <w:r w:rsidR="000F304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316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26234">
        <w:rPr>
          <w:rFonts w:ascii="Times New Roman" w:hAnsi="Times New Roman" w:cs="Times New Roman"/>
          <w:bCs/>
          <w:sz w:val="28"/>
          <w:szCs w:val="28"/>
        </w:rPr>
        <w:t>В.А. Аниканов</w:t>
      </w: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046" w:rsidRDefault="000F3046" w:rsidP="000F30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к постановлению администрации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Балахтинского район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от 22.03.2023 г. № 153</w:t>
      </w:r>
    </w:p>
    <w:p w:rsidR="000F3046" w:rsidRDefault="000F3046" w:rsidP="000F30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>     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0F3046" w:rsidRDefault="000F3046" w:rsidP="000F3046">
      <w:pPr>
        <w:jc w:val="center"/>
        <w:rPr>
          <w:rFonts w:ascii="Times New Roman" w:hAnsi="Times New Roman"/>
          <w:sz w:val="28"/>
          <w:szCs w:val="28"/>
        </w:rPr>
      </w:pPr>
      <w:r w:rsidRPr="00072356">
        <w:rPr>
          <w:rFonts w:ascii="Times New Roman" w:hAnsi="Times New Roman"/>
          <w:sz w:val="28"/>
          <w:szCs w:val="28"/>
        </w:rPr>
        <w:t xml:space="preserve">Перечень имущества, предназначенного для </w:t>
      </w:r>
      <w:r>
        <w:rPr>
          <w:rFonts w:ascii="Times New Roman" w:hAnsi="Times New Roman"/>
          <w:sz w:val="28"/>
          <w:szCs w:val="28"/>
        </w:rPr>
        <w:t>передачи во владение и (или) пользование субъектам малого и среднего предпринимательства</w:t>
      </w:r>
    </w:p>
    <w:p w:rsidR="000F3046" w:rsidRPr="00072356" w:rsidRDefault="000F3046" w:rsidP="000F3046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d"/>
        <w:tblW w:w="9493" w:type="dxa"/>
        <w:tblLayout w:type="fixed"/>
        <w:tblLook w:val="04A0"/>
      </w:tblPr>
      <w:tblGrid>
        <w:gridCol w:w="562"/>
        <w:gridCol w:w="2426"/>
        <w:gridCol w:w="2252"/>
        <w:gridCol w:w="1276"/>
        <w:gridCol w:w="2977"/>
      </w:tblGrid>
      <w:tr w:rsidR="000F3046" w:rsidTr="00180080">
        <w:tc>
          <w:tcPr>
            <w:tcW w:w="56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6" w:type="dxa"/>
          </w:tcPr>
          <w:p w:rsidR="000F3046" w:rsidRDefault="000F3046" w:rsidP="00180080">
            <w:pPr>
              <w:tabs>
                <w:tab w:val="left" w:pos="15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F3046" w:rsidRDefault="000F3046" w:rsidP="00180080">
            <w:pPr>
              <w:tabs>
                <w:tab w:val="left" w:pos="15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225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127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2977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</w:tr>
      <w:tr w:rsidR="000F3046" w:rsidTr="00180080">
        <w:tc>
          <w:tcPr>
            <w:tcW w:w="56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2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Пластиковая мебель</w:t>
            </w:r>
          </w:p>
        </w:tc>
        <w:tc>
          <w:tcPr>
            <w:tcW w:w="225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Сурикова,8</w:t>
            </w:r>
          </w:p>
        </w:tc>
        <w:tc>
          <w:tcPr>
            <w:tcW w:w="127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ярмарок</w:t>
            </w:r>
          </w:p>
        </w:tc>
      </w:tr>
      <w:tr w:rsidR="000F3046" w:rsidTr="00180080">
        <w:tc>
          <w:tcPr>
            <w:tcW w:w="56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2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Пластиковая мебель</w:t>
            </w:r>
          </w:p>
        </w:tc>
        <w:tc>
          <w:tcPr>
            <w:tcW w:w="225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Сурикова,8</w:t>
            </w:r>
          </w:p>
        </w:tc>
        <w:tc>
          <w:tcPr>
            <w:tcW w:w="127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ярмарок</w:t>
            </w:r>
          </w:p>
        </w:tc>
      </w:tr>
      <w:tr w:rsidR="000F3046" w:rsidTr="00180080">
        <w:tc>
          <w:tcPr>
            <w:tcW w:w="56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2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Торговый павильон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торговым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225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60 лет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127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977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ведения предпринимательской деятельности</w:t>
            </w:r>
          </w:p>
        </w:tc>
      </w:tr>
      <w:tr w:rsidR="000F3046" w:rsidTr="00180080">
        <w:tc>
          <w:tcPr>
            <w:tcW w:w="56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2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 колесный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Беларус-82,1. Год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выпуска 2012</w:t>
            </w:r>
          </w:p>
        </w:tc>
        <w:tc>
          <w:tcPr>
            <w:tcW w:w="225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Сурикова,8</w:t>
            </w:r>
          </w:p>
        </w:tc>
        <w:tc>
          <w:tcPr>
            <w:tcW w:w="127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Погрузка,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различных грузов</w:t>
            </w:r>
          </w:p>
        </w:tc>
      </w:tr>
      <w:tr w:rsidR="000F3046" w:rsidTr="00180080">
        <w:trPr>
          <w:trHeight w:val="1397"/>
        </w:trPr>
        <w:tc>
          <w:tcPr>
            <w:tcW w:w="56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2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Оргтехники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(системный блок,</w:t>
            </w:r>
            <w:proofErr w:type="gramEnd"/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монитор, сканер)</w:t>
            </w:r>
          </w:p>
        </w:tc>
        <w:tc>
          <w:tcPr>
            <w:tcW w:w="225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Балахта,  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Центр «Единое окно»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информационно-методической помощи</w:t>
            </w:r>
          </w:p>
        </w:tc>
      </w:tr>
      <w:tr w:rsidR="000F3046" w:rsidTr="00180080">
        <w:tc>
          <w:tcPr>
            <w:tcW w:w="56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2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№ 9</w:t>
            </w:r>
          </w:p>
        </w:tc>
        <w:tc>
          <w:tcPr>
            <w:tcW w:w="225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Космонавтов,21</w:t>
            </w:r>
          </w:p>
        </w:tc>
        <w:tc>
          <w:tcPr>
            <w:tcW w:w="127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2977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ведения предпринимательской деятельности</w:t>
            </w:r>
          </w:p>
        </w:tc>
      </w:tr>
      <w:tr w:rsidR="000F3046" w:rsidTr="00180080">
        <w:tc>
          <w:tcPr>
            <w:tcW w:w="56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2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№ 10</w:t>
            </w:r>
          </w:p>
        </w:tc>
        <w:tc>
          <w:tcPr>
            <w:tcW w:w="2252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Космонавтов,21</w:t>
            </w:r>
          </w:p>
        </w:tc>
        <w:tc>
          <w:tcPr>
            <w:tcW w:w="1276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2977" w:type="dxa"/>
          </w:tcPr>
          <w:p w:rsidR="000F3046" w:rsidRDefault="000F3046" w:rsidP="0018008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ведения предпринимательской деятельности</w:t>
            </w:r>
          </w:p>
        </w:tc>
      </w:tr>
    </w:tbl>
    <w:p w:rsidR="000F3046" w:rsidRPr="00072356" w:rsidRDefault="000F3046" w:rsidP="000F3046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0F3046" w:rsidRPr="00A316A3" w:rsidRDefault="000F3046" w:rsidP="008931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4F4B" w:rsidRDefault="00C44F4B" w:rsidP="00B236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44F4B" w:rsidRDefault="00C44F4B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4F4B" w:rsidRDefault="00C44F4B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A4E" w:rsidRDefault="00F23A4E" w:rsidP="008931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23A4E" w:rsidSect="005210C9">
      <w:pgSz w:w="11905" w:h="16838"/>
      <w:pgMar w:top="851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6A7"/>
    <w:multiLevelType w:val="multilevel"/>
    <w:tmpl w:val="24CE66BC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23026"/>
    <w:multiLevelType w:val="multilevel"/>
    <w:tmpl w:val="DDF0DF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02018"/>
    <w:multiLevelType w:val="multilevel"/>
    <w:tmpl w:val="E154FC84"/>
    <w:lvl w:ilvl="0">
      <w:start w:val="1"/>
      <w:numFmt w:val="decimal"/>
      <w:lvlText w:val="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95933"/>
    <w:multiLevelType w:val="multilevel"/>
    <w:tmpl w:val="A4B078D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F3940"/>
    <w:multiLevelType w:val="multilevel"/>
    <w:tmpl w:val="005C039C"/>
    <w:lvl w:ilvl="0">
      <w:start w:val="1"/>
      <w:numFmt w:val="decimal"/>
      <w:lvlText w:val="3.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827DCD"/>
    <w:multiLevelType w:val="multilevel"/>
    <w:tmpl w:val="EA542812"/>
    <w:lvl w:ilvl="0">
      <w:start w:val="3"/>
      <w:numFmt w:val="decimal"/>
      <w:lvlText w:val="3.4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E1E48"/>
    <w:multiLevelType w:val="multilevel"/>
    <w:tmpl w:val="EC10ADFC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12F20"/>
    <w:multiLevelType w:val="hybridMultilevel"/>
    <w:tmpl w:val="A6103408"/>
    <w:lvl w:ilvl="0" w:tplc="7534C92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AF52F1"/>
    <w:multiLevelType w:val="multilevel"/>
    <w:tmpl w:val="3A3432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8F4365"/>
    <w:multiLevelType w:val="multilevel"/>
    <w:tmpl w:val="5FB2C0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A822D0"/>
    <w:multiLevelType w:val="multilevel"/>
    <w:tmpl w:val="9FD89C80"/>
    <w:lvl w:ilvl="0">
      <w:start w:val="1"/>
      <w:numFmt w:val="decimal"/>
      <w:lvlText w:val="3.4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CC3031"/>
    <w:multiLevelType w:val="multilevel"/>
    <w:tmpl w:val="1D580E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B10BA8"/>
    <w:multiLevelType w:val="multilevel"/>
    <w:tmpl w:val="D368C086"/>
    <w:lvl w:ilvl="0">
      <w:start w:val="2"/>
      <w:numFmt w:val="decimal"/>
      <w:lvlText w:val="3.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EC1FE2"/>
    <w:multiLevelType w:val="multilevel"/>
    <w:tmpl w:val="C3120D5E"/>
    <w:lvl w:ilvl="0">
      <w:start w:val="4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3F331A"/>
    <w:multiLevelType w:val="multilevel"/>
    <w:tmpl w:val="388CD0FA"/>
    <w:lvl w:ilvl="0">
      <w:start w:val="1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14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3"/>
  </w:num>
  <w:num w:numId="14">
    <w:abstractNumId w:val="8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E4C"/>
    <w:rsid w:val="00027C3F"/>
    <w:rsid w:val="000359B0"/>
    <w:rsid w:val="000714D0"/>
    <w:rsid w:val="0009356B"/>
    <w:rsid w:val="000F3046"/>
    <w:rsid w:val="001220DB"/>
    <w:rsid w:val="001320EC"/>
    <w:rsid w:val="0021340B"/>
    <w:rsid w:val="00227D1F"/>
    <w:rsid w:val="00252817"/>
    <w:rsid w:val="002B5CFE"/>
    <w:rsid w:val="002D0032"/>
    <w:rsid w:val="003172CE"/>
    <w:rsid w:val="00372272"/>
    <w:rsid w:val="003E4C4F"/>
    <w:rsid w:val="00403DD6"/>
    <w:rsid w:val="004142C6"/>
    <w:rsid w:val="00466D2E"/>
    <w:rsid w:val="00492CC2"/>
    <w:rsid w:val="004A7C93"/>
    <w:rsid w:val="004C4A92"/>
    <w:rsid w:val="00504262"/>
    <w:rsid w:val="005210C9"/>
    <w:rsid w:val="00556022"/>
    <w:rsid w:val="00566CE6"/>
    <w:rsid w:val="0057620B"/>
    <w:rsid w:val="005A4E4C"/>
    <w:rsid w:val="005B36F3"/>
    <w:rsid w:val="006413C5"/>
    <w:rsid w:val="00682735"/>
    <w:rsid w:val="006A0A56"/>
    <w:rsid w:val="006E597A"/>
    <w:rsid w:val="006E6A20"/>
    <w:rsid w:val="0075288C"/>
    <w:rsid w:val="00762B71"/>
    <w:rsid w:val="00786D41"/>
    <w:rsid w:val="00797DE7"/>
    <w:rsid w:val="007B68AD"/>
    <w:rsid w:val="007E5D4E"/>
    <w:rsid w:val="007F037C"/>
    <w:rsid w:val="00800C33"/>
    <w:rsid w:val="00815B72"/>
    <w:rsid w:val="008931C4"/>
    <w:rsid w:val="008E5BD6"/>
    <w:rsid w:val="008F21B9"/>
    <w:rsid w:val="009011BE"/>
    <w:rsid w:val="00904526"/>
    <w:rsid w:val="00943518"/>
    <w:rsid w:val="009C621B"/>
    <w:rsid w:val="009C6F07"/>
    <w:rsid w:val="00A316A3"/>
    <w:rsid w:val="00A348BA"/>
    <w:rsid w:val="00A43143"/>
    <w:rsid w:val="00B236B8"/>
    <w:rsid w:val="00B30663"/>
    <w:rsid w:val="00B76E68"/>
    <w:rsid w:val="00B901DE"/>
    <w:rsid w:val="00B974B0"/>
    <w:rsid w:val="00C44F4B"/>
    <w:rsid w:val="00C7292F"/>
    <w:rsid w:val="00C730EB"/>
    <w:rsid w:val="00CB51AE"/>
    <w:rsid w:val="00CE2610"/>
    <w:rsid w:val="00CE7139"/>
    <w:rsid w:val="00D26234"/>
    <w:rsid w:val="00D54072"/>
    <w:rsid w:val="00D54092"/>
    <w:rsid w:val="00E4012E"/>
    <w:rsid w:val="00E43271"/>
    <w:rsid w:val="00F054A1"/>
    <w:rsid w:val="00F119B3"/>
    <w:rsid w:val="00F23A4E"/>
    <w:rsid w:val="00FD0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B9"/>
  </w:style>
  <w:style w:type="paragraph" w:styleId="1">
    <w:name w:val="heading 1"/>
    <w:basedOn w:val="a"/>
    <w:next w:val="a"/>
    <w:link w:val="10"/>
    <w:uiPriority w:val="99"/>
    <w:qFormat/>
    <w:rsid w:val="006A0A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4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A0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2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A0A5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0A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6A0A56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6A0A56"/>
    <w:rPr>
      <w:rFonts w:ascii="Arial" w:eastAsia="Times New Roman" w:hAnsi="Arial" w:cs="Arial"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A5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6A0A56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A0A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34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0426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04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ой текст_"/>
    <w:basedOn w:val="a0"/>
    <w:link w:val="23"/>
    <w:rsid w:val="00403DD6"/>
    <w:rPr>
      <w:rFonts w:ascii="Arial" w:eastAsia="Arial" w:hAnsi="Arial" w:cs="Arial"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a"/>
    <w:rsid w:val="00403DD6"/>
    <w:rPr>
      <w:rFonts w:ascii="Arial" w:eastAsia="Arial" w:hAnsi="Arial" w:cs="Arial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rsid w:val="00403DD6"/>
    <w:rPr>
      <w:rFonts w:ascii="Arial" w:eastAsia="Arial" w:hAnsi="Arial" w:cs="Arial"/>
      <w:spacing w:val="6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a"/>
    <w:rsid w:val="00403DD6"/>
    <w:pPr>
      <w:widowControl w:val="0"/>
      <w:shd w:val="clear" w:color="auto" w:fill="FFFFFF"/>
      <w:spacing w:after="0" w:line="264" w:lineRule="exact"/>
      <w:jc w:val="both"/>
    </w:pPr>
    <w:rPr>
      <w:rFonts w:ascii="Arial" w:eastAsia="Arial" w:hAnsi="Arial" w:cs="Arial"/>
      <w:spacing w:val="3"/>
      <w:sz w:val="20"/>
      <w:szCs w:val="20"/>
    </w:rPr>
  </w:style>
  <w:style w:type="paragraph" w:customStyle="1" w:styleId="25">
    <w:name w:val="Основной текст (2)"/>
    <w:basedOn w:val="a"/>
    <w:link w:val="24"/>
    <w:rsid w:val="00403DD6"/>
    <w:pPr>
      <w:widowControl w:val="0"/>
      <w:shd w:val="clear" w:color="auto" w:fill="FFFFFF"/>
      <w:spacing w:after="0" w:line="264" w:lineRule="exact"/>
      <w:jc w:val="both"/>
    </w:pPr>
    <w:rPr>
      <w:rFonts w:ascii="Arial" w:eastAsia="Arial" w:hAnsi="Arial" w:cs="Arial"/>
      <w:spacing w:val="6"/>
      <w:sz w:val="19"/>
      <w:szCs w:val="19"/>
    </w:rPr>
  </w:style>
  <w:style w:type="paragraph" w:customStyle="1" w:styleId="11">
    <w:name w:val="Основной текст1"/>
    <w:basedOn w:val="a"/>
    <w:rsid w:val="00B974B0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color w:val="000000"/>
      <w:spacing w:val="3"/>
      <w:sz w:val="20"/>
      <w:szCs w:val="20"/>
      <w:lang w:eastAsia="ru-RU"/>
    </w:rPr>
  </w:style>
  <w:style w:type="character" w:customStyle="1" w:styleId="ab">
    <w:name w:val="Подпись к таблице_"/>
    <w:basedOn w:val="a0"/>
    <w:link w:val="ac"/>
    <w:rsid w:val="00B974B0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974B0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B974B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4"/>
      <w:sz w:val="20"/>
      <w:szCs w:val="20"/>
    </w:rPr>
  </w:style>
  <w:style w:type="paragraph" w:customStyle="1" w:styleId="32">
    <w:name w:val="Основной текст (3)"/>
    <w:basedOn w:val="a"/>
    <w:link w:val="31"/>
    <w:rsid w:val="00B974B0"/>
    <w:pPr>
      <w:widowControl w:val="0"/>
      <w:shd w:val="clear" w:color="auto" w:fill="FFFFFF"/>
      <w:spacing w:before="240" w:after="0" w:line="0" w:lineRule="atLeast"/>
    </w:pPr>
    <w:rPr>
      <w:rFonts w:ascii="Arial" w:eastAsia="Arial" w:hAnsi="Arial" w:cs="Arial"/>
      <w:spacing w:val="3"/>
      <w:sz w:val="17"/>
      <w:szCs w:val="17"/>
    </w:rPr>
  </w:style>
  <w:style w:type="table" w:styleId="ad">
    <w:name w:val="Table Grid"/>
    <w:basedOn w:val="a1"/>
    <w:uiPriority w:val="39"/>
    <w:rsid w:val="000F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C7F93-337B-42F6-9CB0-3E135915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205</cp:lastModifiedBy>
  <cp:revision>9</cp:revision>
  <cp:lastPrinted>2022-11-17T06:23:00Z</cp:lastPrinted>
  <dcterms:created xsi:type="dcterms:W3CDTF">2022-11-14T13:37:00Z</dcterms:created>
  <dcterms:modified xsi:type="dcterms:W3CDTF">2023-03-22T02:40:00Z</dcterms:modified>
</cp:coreProperties>
</file>