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584" w14:textId="77777777" w:rsidR="00C14E9E" w:rsidRPr="002650E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2650E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2650E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2650E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0C376D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proofErr w:type="spellStart"/>
      <w:r w:rsidRPr="000C376D">
        <w:rPr>
          <w:rFonts w:ascii="Times New Roman" w:eastAsia="Calibri" w:hAnsi="Times New Roman"/>
        </w:rPr>
        <w:t>инн</w:t>
      </w:r>
      <w:proofErr w:type="spellEnd"/>
      <w:r w:rsidRPr="000C376D">
        <w:rPr>
          <w:rFonts w:ascii="Times New Roman" w:eastAsia="Calibri" w:hAnsi="Times New Roman"/>
        </w:rPr>
        <w:t>/</w:t>
      </w:r>
      <w:proofErr w:type="spellStart"/>
      <w:r w:rsidRPr="000C376D">
        <w:rPr>
          <w:rFonts w:ascii="Times New Roman" w:eastAsia="Calibri" w:hAnsi="Times New Roman"/>
        </w:rPr>
        <w:t>кпп</w:t>
      </w:r>
      <w:proofErr w:type="spellEnd"/>
      <w:r w:rsidRPr="000C376D">
        <w:rPr>
          <w:rFonts w:ascii="Times New Roman" w:eastAsia="Calibri" w:hAnsi="Times New Roman"/>
        </w:rPr>
        <w:t xml:space="preserve"> 2403002935/240301001, </w:t>
      </w:r>
      <w:proofErr w:type="gramStart"/>
      <w:r w:rsidRPr="000C376D">
        <w:rPr>
          <w:rFonts w:ascii="Times New Roman" w:eastAsia="Calibri" w:hAnsi="Times New Roman"/>
        </w:rPr>
        <w:t>662340,п.</w:t>
      </w:r>
      <w:proofErr w:type="gramEnd"/>
      <w:r w:rsidRPr="000C376D">
        <w:rPr>
          <w:rFonts w:ascii="Times New Roman" w:eastAsia="Calibri" w:hAnsi="Times New Roman"/>
        </w:rPr>
        <w:t xml:space="preserve"> Балахта, Балахтинского района, Красноярского края, </w:t>
      </w:r>
      <w:proofErr w:type="spellStart"/>
      <w:r w:rsidRPr="000C376D">
        <w:rPr>
          <w:rFonts w:ascii="Times New Roman" w:eastAsia="Calibri" w:hAnsi="Times New Roman"/>
        </w:rPr>
        <w:t>ул.Сурикова</w:t>
      </w:r>
      <w:proofErr w:type="spellEnd"/>
      <w:r w:rsidRPr="000C376D">
        <w:rPr>
          <w:rFonts w:ascii="Times New Roman" w:eastAsia="Calibri" w:hAnsi="Times New Roman"/>
        </w:rPr>
        <w:t xml:space="preserve">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proofErr w:type="spellStart"/>
      <w:r w:rsidRPr="000C376D">
        <w:rPr>
          <w:rFonts w:ascii="Times New Roman" w:eastAsia="Calibri" w:hAnsi="Times New Roman"/>
          <w:lang w:val="en-US"/>
        </w:rPr>
        <w:t>revizor</w:t>
      </w:r>
      <w:proofErr w:type="spellEnd"/>
      <w:r w:rsidRPr="000C376D">
        <w:rPr>
          <w:rFonts w:ascii="Times New Roman" w:eastAsia="Calibri" w:hAnsi="Times New Roman"/>
        </w:rPr>
        <w:t>_</w:t>
      </w:r>
      <w:proofErr w:type="spellStart"/>
      <w:r w:rsidRPr="000C376D">
        <w:rPr>
          <w:rFonts w:ascii="Times New Roman" w:eastAsia="Calibri" w:hAnsi="Times New Roman"/>
          <w:lang w:val="en-US"/>
        </w:rPr>
        <w:t>balahta</w:t>
      </w:r>
      <w:proofErr w:type="spellEnd"/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proofErr w:type="spellStart"/>
      <w:r w:rsidRPr="000C376D">
        <w:rPr>
          <w:rFonts w:ascii="Times New Roman" w:eastAsia="Calibri" w:hAnsi="Times New Roman"/>
          <w:lang w:val="en-US"/>
        </w:rPr>
        <w:t>ru</w:t>
      </w:r>
      <w:proofErr w:type="spellEnd"/>
    </w:p>
    <w:p w14:paraId="0955805B" w14:textId="77777777" w:rsidR="00C14E9E" w:rsidRPr="002650E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2650E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2650E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2650E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2650E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9630E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п.Балахта                                                        </w:t>
      </w:r>
      <w:proofErr w:type="gramStart"/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   «</w:t>
      </w:r>
      <w:proofErr w:type="gramEnd"/>
      <w:r w:rsidR="00A9630E" w:rsidRPr="00A9630E">
        <w:rPr>
          <w:rFonts w:ascii="Times New Roman" w:hAnsi="Times New Roman"/>
          <w:bCs/>
          <w:iCs/>
          <w:sz w:val="26"/>
          <w:szCs w:val="26"/>
        </w:rPr>
        <w:t>___»_____</w:t>
      </w:r>
      <w:r w:rsidR="00A9630E">
        <w:rPr>
          <w:rFonts w:ascii="Times New Roman" w:hAnsi="Times New Roman"/>
          <w:bCs/>
          <w:iCs/>
          <w:sz w:val="26"/>
          <w:szCs w:val="26"/>
        </w:rPr>
        <w:t>_______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F1021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4249FC6" w14:textId="77777777" w:rsidR="00155563" w:rsidRDefault="00155563" w:rsidP="00E5207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CA5603A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4F69758C" w14:textId="51ECEB22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 xml:space="preserve">на проект решения </w:t>
      </w:r>
      <w:r w:rsidR="008174DA">
        <w:rPr>
          <w:rFonts w:ascii="Times New Roman" w:hAnsi="Times New Roman"/>
          <w:b/>
          <w:iCs/>
          <w:sz w:val="26"/>
          <w:szCs w:val="26"/>
        </w:rPr>
        <w:t xml:space="preserve">Черемушкинского 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сельского Совета депутатов «О бюджете </w:t>
      </w:r>
      <w:r w:rsidR="008174DA">
        <w:rPr>
          <w:rFonts w:ascii="Times New Roman" w:hAnsi="Times New Roman"/>
          <w:b/>
          <w:iCs/>
          <w:sz w:val="26"/>
          <w:szCs w:val="26"/>
        </w:rPr>
        <w:t>Черемушкинского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F1021">
        <w:rPr>
          <w:rFonts w:ascii="Times New Roman" w:hAnsi="Times New Roman"/>
          <w:b/>
          <w:iCs/>
          <w:sz w:val="26"/>
          <w:szCs w:val="26"/>
        </w:rPr>
        <w:t>4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F1021">
        <w:rPr>
          <w:rFonts w:ascii="Times New Roman" w:hAnsi="Times New Roman"/>
          <w:b/>
          <w:iCs/>
          <w:sz w:val="26"/>
          <w:szCs w:val="26"/>
        </w:rPr>
        <w:t>5</w:t>
      </w:r>
      <w:r w:rsidRPr="007F7CA7">
        <w:rPr>
          <w:rFonts w:ascii="Times New Roman" w:hAnsi="Times New Roman"/>
          <w:b/>
          <w:iCs/>
          <w:sz w:val="26"/>
          <w:szCs w:val="26"/>
        </w:rPr>
        <w:t>-202</w:t>
      </w:r>
      <w:r w:rsidR="003F1021">
        <w:rPr>
          <w:rFonts w:ascii="Times New Roman" w:hAnsi="Times New Roman"/>
          <w:b/>
          <w:iCs/>
          <w:sz w:val="26"/>
          <w:szCs w:val="26"/>
        </w:rPr>
        <w:t>6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1BCF6BF4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F6D3F49" w14:textId="288CD1C5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363FCC78" w14:textId="1B9CACA1" w:rsidR="007F7CA7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     В соответствии со статьями 153,157,185,187 Бюджетного кодекса Российской Федерации,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«Положением о Контрольно-счетном органе Балахтинского района», утвержденного  решением Балахтинского районного Совета депутатов от 27.02.2019г. №26-310р, </w:t>
      </w:r>
      <w:r w:rsidRPr="00C63945">
        <w:rPr>
          <w:rFonts w:ascii="Times New Roman" w:hAnsi="Times New Roman"/>
          <w:bCs/>
          <w:iCs/>
          <w:sz w:val="26"/>
          <w:szCs w:val="26"/>
        </w:rPr>
        <w:t xml:space="preserve">«Положением о бюджетном процессе в </w:t>
      </w:r>
      <w:r w:rsidR="008174DA" w:rsidRPr="00C63945">
        <w:rPr>
          <w:rFonts w:ascii="Times New Roman" w:hAnsi="Times New Roman"/>
          <w:bCs/>
          <w:iCs/>
          <w:sz w:val="26"/>
          <w:szCs w:val="26"/>
        </w:rPr>
        <w:t>Черемушкинском</w:t>
      </w:r>
      <w:r w:rsidRPr="00C63945">
        <w:rPr>
          <w:rFonts w:ascii="Times New Roman" w:hAnsi="Times New Roman"/>
          <w:bCs/>
          <w:iCs/>
          <w:sz w:val="26"/>
          <w:szCs w:val="26"/>
        </w:rPr>
        <w:t xml:space="preserve"> сельсовете», утвержденного решением </w:t>
      </w:r>
      <w:r w:rsidR="008174DA" w:rsidRPr="00C63945">
        <w:rPr>
          <w:rFonts w:ascii="Times New Roman" w:hAnsi="Times New Roman"/>
          <w:bCs/>
          <w:iCs/>
          <w:sz w:val="26"/>
          <w:szCs w:val="26"/>
        </w:rPr>
        <w:t>Черемушкинского</w:t>
      </w:r>
      <w:r w:rsidRPr="00C63945">
        <w:rPr>
          <w:rFonts w:ascii="Times New Roman" w:hAnsi="Times New Roman"/>
          <w:bCs/>
          <w:iCs/>
          <w:sz w:val="26"/>
          <w:szCs w:val="26"/>
        </w:rPr>
        <w:t xml:space="preserve"> сельского Совета депутатов </w:t>
      </w:r>
      <w:r w:rsidR="00C63945" w:rsidRPr="00C63945">
        <w:rPr>
          <w:rFonts w:ascii="Times New Roman" w:hAnsi="Times New Roman"/>
          <w:bCs/>
          <w:iCs/>
          <w:sz w:val="26"/>
          <w:szCs w:val="26"/>
        </w:rPr>
        <w:t xml:space="preserve"> от 30.08.2013г. №144-р </w:t>
      </w:r>
      <w:r w:rsidRPr="00C63945">
        <w:rPr>
          <w:rFonts w:ascii="Times New Roman" w:hAnsi="Times New Roman"/>
          <w:bCs/>
          <w:iCs/>
          <w:sz w:val="26"/>
          <w:szCs w:val="26"/>
        </w:rPr>
        <w:t>и д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ругими нормативными правовыми документами, Контрольно-счетным органом Балахтинского района проведена экспертиза  проекта решения «О бюджете </w:t>
      </w:r>
      <w:r w:rsidR="008174DA">
        <w:rPr>
          <w:rFonts w:ascii="Times New Roman" w:hAnsi="Times New Roman"/>
          <w:bCs/>
          <w:iCs/>
          <w:sz w:val="26"/>
          <w:szCs w:val="26"/>
        </w:rPr>
        <w:t>Черемушкинского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  сельсовета на 202</w:t>
      </w:r>
      <w:r w:rsidR="003F1021">
        <w:rPr>
          <w:rFonts w:ascii="Times New Roman" w:hAnsi="Times New Roman"/>
          <w:bCs/>
          <w:iCs/>
          <w:sz w:val="26"/>
          <w:szCs w:val="26"/>
        </w:rPr>
        <w:t>4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 w:rsidR="003F1021">
        <w:rPr>
          <w:rFonts w:ascii="Times New Roman" w:hAnsi="Times New Roman"/>
          <w:bCs/>
          <w:iCs/>
          <w:sz w:val="26"/>
          <w:szCs w:val="26"/>
        </w:rPr>
        <w:t>5</w:t>
      </w:r>
      <w:r w:rsidRPr="007F7CA7">
        <w:rPr>
          <w:rFonts w:ascii="Times New Roman" w:hAnsi="Times New Roman"/>
          <w:bCs/>
          <w:iCs/>
          <w:sz w:val="26"/>
          <w:szCs w:val="26"/>
        </w:rPr>
        <w:t>-202</w:t>
      </w:r>
      <w:r w:rsidR="003F1021">
        <w:rPr>
          <w:rFonts w:ascii="Times New Roman" w:hAnsi="Times New Roman"/>
          <w:bCs/>
          <w:iCs/>
          <w:sz w:val="26"/>
          <w:szCs w:val="26"/>
        </w:rPr>
        <w:t>6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 годов» (далее – </w:t>
      </w:r>
      <w:r w:rsidR="00930F3E">
        <w:rPr>
          <w:rFonts w:ascii="Times New Roman" w:hAnsi="Times New Roman"/>
          <w:bCs/>
          <w:iCs/>
          <w:sz w:val="26"/>
          <w:szCs w:val="26"/>
        </w:rPr>
        <w:t>Проект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 бюджета, проект решения) на соответствие требованиям бюджетного законодательства. </w:t>
      </w:r>
    </w:p>
    <w:p w14:paraId="46B0242D" w14:textId="61C834D8" w:rsidR="00D45F02" w:rsidRDefault="00D45F02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Предмет экспертно-аналитического мероприятия: Проект бюджета</w:t>
      </w:r>
      <w:r>
        <w:rPr>
          <w:rFonts w:ascii="Times New Roman" w:hAnsi="Times New Roman"/>
          <w:bCs/>
          <w:iCs/>
          <w:sz w:val="26"/>
          <w:szCs w:val="26"/>
        </w:rPr>
        <w:t xml:space="preserve"> Черёмушкинского сельсовета</w:t>
      </w:r>
      <w:r w:rsidRPr="00D45F02">
        <w:rPr>
          <w:rFonts w:ascii="Times New Roman" w:hAnsi="Times New Roman"/>
          <w:bCs/>
          <w:iCs/>
          <w:sz w:val="26"/>
          <w:szCs w:val="26"/>
        </w:rPr>
        <w:t>, процесс формирования Проекта бюджета, документов и материалов, представляемых одновременно с ним в</w:t>
      </w:r>
      <w:r>
        <w:rPr>
          <w:rFonts w:ascii="Times New Roman" w:hAnsi="Times New Roman"/>
          <w:bCs/>
          <w:iCs/>
          <w:sz w:val="26"/>
          <w:szCs w:val="26"/>
        </w:rPr>
        <w:t xml:space="preserve"> Черемушкинский Совет депутатов</w:t>
      </w:r>
      <w:r w:rsidRPr="00D45F02">
        <w:rPr>
          <w:rFonts w:ascii="Times New Roman" w:hAnsi="Times New Roman"/>
          <w:bCs/>
          <w:iCs/>
          <w:sz w:val="26"/>
          <w:szCs w:val="26"/>
        </w:rPr>
        <w:t>.</w:t>
      </w:r>
    </w:p>
    <w:p w14:paraId="683E84A2" w14:textId="64976923" w:rsidR="00930F3E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30F3E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>
        <w:rPr>
          <w:rFonts w:ascii="Times New Roman" w:hAnsi="Times New Roman"/>
          <w:bCs/>
          <w:iCs/>
          <w:sz w:val="26"/>
          <w:szCs w:val="26"/>
        </w:rPr>
        <w:t>Черемушкинского сельсовета</w:t>
      </w:r>
      <w:r w:rsidRPr="00930F3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7242DDFC" w14:textId="02703710" w:rsidR="00D45F02" w:rsidRPr="00930F3E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D45F0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4F20294" w14:textId="7777777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171790">
        <w:rPr>
          <w:rFonts w:ascii="Times New Roman" w:hAnsi="Times New Roman"/>
          <w:b/>
          <w:iCs/>
          <w:sz w:val="26"/>
          <w:szCs w:val="26"/>
        </w:rPr>
        <w:lastRenderedPageBreak/>
        <w:t>2.</w:t>
      </w:r>
      <w:r w:rsidRPr="00171790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3E8D6B2C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2.1.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</w:t>
      </w:r>
      <w:r>
        <w:rPr>
          <w:rFonts w:ascii="Times New Roman" w:hAnsi="Times New Roman"/>
          <w:bCs/>
          <w:iCs/>
          <w:sz w:val="26"/>
          <w:szCs w:val="26"/>
        </w:rPr>
        <w:t>в Совет депутатов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в срок, установленный бюджетным законодательством. </w:t>
      </w:r>
    </w:p>
    <w:p w14:paraId="507461E2" w14:textId="046313B9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2.2.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Структура Проекта соответствует требованиям, установленным ст.184.1 БК РФ </w:t>
      </w:r>
      <w:r w:rsidRPr="0059744C">
        <w:rPr>
          <w:rFonts w:ascii="Times New Roman" w:hAnsi="Times New Roman"/>
          <w:bCs/>
          <w:iCs/>
          <w:sz w:val="26"/>
          <w:szCs w:val="26"/>
        </w:rPr>
        <w:t>и ст.2</w:t>
      </w:r>
      <w:r w:rsidR="0059744C" w:rsidRPr="0059744C">
        <w:rPr>
          <w:rFonts w:ascii="Times New Roman" w:hAnsi="Times New Roman"/>
          <w:bCs/>
          <w:iCs/>
          <w:sz w:val="26"/>
          <w:szCs w:val="26"/>
        </w:rPr>
        <w:t>3</w:t>
      </w:r>
      <w:r w:rsidRPr="0059744C">
        <w:rPr>
          <w:rFonts w:ascii="Times New Roman" w:hAnsi="Times New Roman"/>
          <w:bCs/>
          <w:iCs/>
          <w:sz w:val="26"/>
          <w:szCs w:val="26"/>
        </w:rPr>
        <w:t xml:space="preserve"> Положения о бюджетном процессе.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1BDBFED5" w14:textId="155A4254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2.3.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Состав Проекта, документы и материалы к нему </w:t>
      </w:r>
      <w:r>
        <w:rPr>
          <w:rFonts w:ascii="Times New Roman" w:hAnsi="Times New Roman"/>
          <w:bCs/>
          <w:iCs/>
          <w:sz w:val="26"/>
          <w:szCs w:val="26"/>
        </w:rPr>
        <w:t xml:space="preserve">не в полном объеме </w:t>
      </w:r>
      <w:r w:rsidRPr="00171790">
        <w:rPr>
          <w:rFonts w:ascii="Times New Roman" w:hAnsi="Times New Roman"/>
          <w:bCs/>
          <w:iCs/>
          <w:sz w:val="26"/>
          <w:szCs w:val="26"/>
        </w:rPr>
        <w:t>соответствуют требованиям бюджетного законодательства (ст. 184.2 БК РФ)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171790">
        <w:rPr>
          <w:rFonts w:ascii="Times New Roman" w:hAnsi="Times New Roman"/>
          <w:bCs/>
          <w:iCs/>
          <w:sz w:val="26"/>
          <w:szCs w:val="26"/>
        </w:rPr>
        <w:t>В частности, не представлена методика (проект методики) и расчеты распределения межбюджетных трансфертов,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план.</w:t>
      </w:r>
    </w:p>
    <w:p w14:paraId="61CC0226" w14:textId="5A122A76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2.4.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утверждены в соответствии со ст. 160.1 и 160.2 БК РФ.  </w:t>
      </w:r>
    </w:p>
    <w:p w14:paraId="0D262DDC" w14:textId="757F6B72" w:rsidR="00AD47A5" w:rsidRPr="00AD47A5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2.5.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В соответствии с требованиями п.4 ст.169 БК РФ и п. </w:t>
      </w:r>
      <w:r w:rsidR="0059744C">
        <w:rPr>
          <w:rFonts w:ascii="Times New Roman" w:hAnsi="Times New Roman"/>
          <w:bCs/>
          <w:iCs/>
          <w:sz w:val="26"/>
          <w:szCs w:val="26"/>
        </w:rPr>
        <w:t>19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Положения о бюджетном процессе Проект бюджета составлен на три года: очередной финансовый год (202</w:t>
      </w:r>
      <w:r w:rsidR="00AD47A5">
        <w:rPr>
          <w:rFonts w:ascii="Times New Roman" w:hAnsi="Times New Roman"/>
          <w:bCs/>
          <w:iCs/>
          <w:sz w:val="26"/>
          <w:szCs w:val="26"/>
        </w:rPr>
        <w:t>4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) и плановый период (202</w:t>
      </w:r>
      <w:r w:rsidR="00AD47A5">
        <w:rPr>
          <w:rFonts w:ascii="Times New Roman" w:hAnsi="Times New Roman"/>
          <w:bCs/>
          <w:iCs/>
          <w:sz w:val="26"/>
          <w:szCs w:val="26"/>
        </w:rPr>
        <w:t>5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AD47A5">
        <w:rPr>
          <w:rFonts w:ascii="Times New Roman" w:hAnsi="Times New Roman"/>
          <w:bCs/>
          <w:iCs/>
          <w:sz w:val="26"/>
          <w:szCs w:val="26"/>
        </w:rPr>
        <w:t>6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годы). </w:t>
      </w:r>
    </w:p>
    <w:p w14:paraId="72B159D6" w14:textId="299FEF51" w:rsidR="00AD47A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D47A5">
        <w:rPr>
          <w:rFonts w:ascii="Times New Roman" w:hAnsi="Times New Roman"/>
          <w:bCs/>
          <w:iCs/>
          <w:sz w:val="26"/>
          <w:szCs w:val="26"/>
        </w:rPr>
        <w:t>2.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AD47A5">
        <w:rPr>
          <w:rFonts w:ascii="Times New Roman" w:hAnsi="Times New Roman"/>
          <w:bCs/>
          <w:iCs/>
          <w:sz w:val="26"/>
          <w:szCs w:val="26"/>
        </w:rPr>
        <w:t>. Соблюдены требования и ограничения, установленные БК РФ</w:t>
      </w:r>
      <w:r>
        <w:rPr>
          <w:rFonts w:ascii="Times New Roman" w:hAnsi="Times New Roman"/>
          <w:bCs/>
          <w:iCs/>
          <w:sz w:val="26"/>
          <w:szCs w:val="26"/>
        </w:rPr>
        <w:t xml:space="preserve"> по</w:t>
      </w:r>
      <w:r w:rsidRPr="00AD47A5">
        <w:rPr>
          <w:rFonts w:ascii="Times New Roman" w:hAnsi="Times New Roman"/>
          <w:bCs/>
          <w:iCs/>
          <w:sz w:val="26"/>
          <w:szCs w:val="26"/>
        </w:rPr>
        <w:t>:</w:t>
      </w:r>
    </w:p>
    <w:p w14:paraId="3A84687A" w14:textId="25FD1497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п.5 ст.107</w:t>
      </w:r>
      <w:r w:rsidR="00D45F02">
        <w:rPr>
          <w:rFonts w:ascii="Times New Roman" w:hAnsi="Times New Roman"/>
          <w:bCs/>
          <w:iCs/>
          <w:sz w:val="26"/>
          <w:szCs w:val="26"/>
        </w:rPr>
        <w:t>-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муниципального долга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107B05EF" w14:textId="03A4A505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ст.81 – размер резервного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31B2887C" w14:textId="745CB4D2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п.5 ст.179.4 – объем бюджетных ассигнований дорожного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59DCB0FB" w14:textId="6F9C6E8C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п.3 ст.184.1 – общ</w:t>
      </w:r>
      <w:r>
        <w:rPr>
          <w:rFonts w:ascii="Times New Roman" w:hAnsi="Times New Roman"/>
          <w:bCs/>
          <w:iCs/>
          <w:sz w:val="26"/>
          <w:szCs w:val="26"/>
        </w:rPr>
        <w:t>ий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условно утверждаемых расходов.</w:t>
      </w:r>
    </w:p>
    <w:p w14:paraId="51239A8F" w14:textId="1BFF5C14" w:rsidR="00412627" w:rsidRPr="00AD47A5" w:rsidRDefault="00412627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В соответствии со статьей 184.1 Бюджетного кодекса РФ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</w:t>
      </w:r>
      <w:r w:rsidR="00235594">
        <w:rPr>
          <w:rFonts w:ascii="Times New Roman" w:hAnsi="Times New Roman"/>
          <w:bCs/>
          <w:iCs/>
          <w:sz w:val="26"/>
          <w:szCs w:val="26"/>
        </w:rPr>
        <w:t xml:space="preserve">2025-2026гг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статьей 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</w:t>
      </w:r>
      <w:r w:rsidRPr="00A9630E">
        <w:rPr>
          <w:rFonts w:ascii="Times New Roman" w:hAnsi="Times New Roman"/>
          <w:bCs/>
          <w:iCs/>
          <w:sz w:val="26"/>
          <w:szCs w:val="26"/>
        </w:rPr>
        <w:t>роекта решения</w:t>
      </w:r>
      <w:r>
        <w:rPr>
          <w:rFonts w:ascii="Times New Roman" w:hAnsi="Times New Roman"/>
          <w:bCs/>
          <w:iCs/>
          <w:sz w:val="26"/>
          <w:szCs w:val="26"/>
        </w:rPr>
        <w:t xml:space="preserve"> предусмотрены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публичные нормативные обязательства (выплата пенсии за выслугу лет).</w:t>
      </w:r>
    </w:p>
    <w:p w14:paraId="5C9A8393" w14:textId="62EC3937" w:rsidR="00B1602D" w:rsidRPr="00171790" w:rsidRDefault="00B1602D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235594">
        <w:rPr>
          <w:rFonts w:ascii="Times New Roman" w:hAnsi="Times New Roman"/>
          <w:bCs/>
          <w:iCs/>
          <w:sz w:val="26"/>
          <w:szCs w:val="26"/>
        </w:rPr>
        <w:t>7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1602D">
        <w:t xml:space="preserve"> </w:t>
      </w:r>
      <w:r>
        <w:t xml:space="preserve"> </w:t>
      </w:r>
      <w:r w:rsidRPr="00B1602D">
        <w:rPr>
          <w:rFonts w:ascii="Times New Roman" w:hAnsi="Times New Roman"/>
          <w:bCs/>
          <w:iCs/>
          <w:sz w:val="26"/>
          <w:szCs w:val="26"/>
        </w:rPr>
        <w:t>В соответствии со статьей 172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 развития. Так в нарушение Порядка принятия решений о разработке муниципальных программ Черемушкинского сельсовета от 15.09.2013г. №42, муниципальная программа к проекту бюджета не утверждена.</w:t>
      </w:r>
      <w:r w:rsidR="008B3A01">
        <w:rPr>
          <w:rFonts w:ascii="Times New Roman" w:hAnsi="Times New Roman"/>
          <w:bCs/>
          <w:iCs/>
          <w:sz w:val="26"/>
          <w:szCs w:val="26"/>
        </w:rPr>
        <w:t xml:space="preserve"> Прогноз социально-экономического </w:t>
      </w:r>
      <w:r w:rsidR="002942EB">
        <w:rPr>
          <w:rFonts w:ascii="Times New Roman" w:hAnsi="Times New Roman"/>
          <w:bCs/>
          <w:iCs/>
          <w:sz w:val="26"/>
          <w:szCs w:val="26"/>
        </w:rPr>
        <w:t>развития муниципального образования составлен некорректно (на 2023-2025гг)</w:t>
      </w:r>
      <w:r w:rsidR="00412627">
        <w:rPr>
          <w:rFonts w:ascii="Times New Roman" w:hAnsi="Times New Roman"/>
          <w:bCs/>
          <w:iCs/>
          <w:sz w:val="26"/>
          <w:szCs w:val="26"/>
        </w:rPr>
        <w:t>,</w:t>
      </w:r>
      <w:r w:rsidR="002942E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942EB" w:rsidRPr="002942EB">
        <w:rPr>
          <w:rFonts w:ascii="Times New Roman" w:hAnsi="Times New Roman"/>
          <w:bCs/>
          <w:iCs/>
          <w:sz w:val="26"/>
          <w:szCs w:val="26"/>
        </w:rPr>
        <w:t>в результате чего не предоставляется возможным оценить достоверность применяемых показателей при анализе проекта бюджета.</w:t>
      </w:r>
    </w:p>
    <w:p w14:paraId="2410A1E6" w14:textId="6C196872" w:rsidR="00405DB5" w:rsidRDefault="007F7CA7" w:rsidP="00334AF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="00405DB5" w:rsidRPr="00405DB5">
        <w:rPr>
          <w:rFonts w:ascii="Times New Roman" w:hAnsi="Times New Roman"/>
          <w:bCs/>
          <w:iCs/>
          <w:sz w:val="26"/>
          <w:szCs w:val="26"/>
        </w:rPr>
        <w:t xml:space="preserve">  </w:t>
      </w:r>
    </w:p>
    <w:p w14:paraId="678E91FC" w14:textId="3C42A32F" w:rsidR="00A9630E" w:rsidRPr="00737669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37669">
        <w:rPr>
          <w:rFonts w:ascii="Times New Roman" w:hAnsi="Times New Roman"/>
          <w:b/>
          <w:iCs/>
          <w:sz w:val="26"/>
          <w:szCs w:val="26"/>
        </w:rPr>
        <w:t>3.</w:t>
      </w:r>
      <w:r w:rsidRPr="00737669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1A369C">
        <w:rPr>
          <w:rFonts w:ascii="Times New Roman" w:hAnsi="Times New Roman"/>
          <w:b/>
          <w:iCs/>
          <w:sz w:val="26"/>
          <w:szCs w:val="26"/>
        </w:rPr>
        <w:t>Черемушкинского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34AFE">
        <w:rPr>
          <w:rFonts w:ascii="Times New Roman" w:hAnsi="Times New Roman"/>
          <w:b/>
          <w:iCs/>
          <w:sz w:val="26"/>
          <w:szCs w:val="26"/>
        </w:rPr>
        <w:t>4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/>
          <w:iCs/>
          <w:sz w:val="26"/>
          <w:szCs w:val="26"/>
        </w:rPr>
        <w:t>5</w:t>
      </w:r>
      <w:r w:rsidRPr="00737669">
        <w:rPr>
          <w:rFonts w:ascii="Times New Roman" w:hAnsi="Times New Roman"/>
          <w:b/>
          <w:iCs/>
          <w:sz w:val="26"/>
          <w:szCs w:val="26"/>
        </w:rPr>
        <w:t>-202</w:t>
      </w:r>
      <w:r w:rsidR="00334AFE">
        <w:rPr>
          <w:rFonts w:ascii="Times New Roman" w:hAnsi="Times New Roman"/>
          <w:b/>
          <w:iCs/>
          <w:sz w:val="26"/>
          <w:szCs w:val="26"/>
        </w:rPr>
        <w:t>6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21EBBC20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proofErr w:type="gramStart"/>
      <w:r w:rsidRPr="00A9630E">
        <w:rPr>
          <w:rFonts w:ascii="Times New Roman" w:hAnsi="Times New Roman"/>
          <w:bCs/>
          <w:iCs/>
          <w:sz w:val="26"/>
          <w:szCs w:val="26"/>
        </w:rPr>
        <w:t>сформирован  бездефицитный</w:t>
      </w:r>
      <w:proofErr w:type="gramEnd"/>
      <w:r w:rsidR="00924A60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 о бюджете прогнозируются доходы и расходы:</w:t>
      </w:r>
    </w:p>
    <w:p w14:paraId="6F71A19A" w14:textId="71870E0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334AFE">
        <w:rPr>
          <w:rFonts w:ascii="Times New Roman" w:hAnsi="Times New Roman"/>
          <w:bCs/>
          <w:iCs/>
          <w:sz w:val="26"/>
          <w:szCs w:val="26"/>
        </w:rPr>
        <w:t>10283,76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4F576B31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334AFE">
        <w:rPr>
          <w:rFonts w:ascii="Times New Roman" w:hAnsi="Times New Roman"/>
          <w:bCs/>
          <w:iCs/>
          <w:sz w:val="26"/>
          <w:szCs w:val="26"/>
        </w:rPr>
        <w:t>9772,1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55233196" w14:textId="5C9DA100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lastRenderedPageBreak/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334AFE">
        <w:rPr>
          <w:rFonts w:ascii="Times New Roman" w:hAnsi="Times New Roman"/>
          <w:bCs/>
          <w:iCs/>
          <w:sz w:val="26"/>
          <w:szCs w:val="26"/>
        </w:rPr>
        <w:t>9637,88</w:t>
      </w:r>
      <w:r w:rsidR="00B4109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4A2A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18310834" w14:textId="77777777" w:rsidR="00863211" w:rsidRDefault="0086321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12E70">
        <w:rPr>
          <w:rFonts w:ascii="Times New Roman" w:hAnsi="Times New Roman"/>
          <w:bCs/>
          <w:iCs/>
          <w:sz w:val="26"/>
          <w:szCs w:val="26"/>
        </w:rPr>
        <w:t>В текстовой части проекта бюджета необходимо внести следующие изменения и дополнения:</w:t>
      </w:r>
    </w:p>
    <w:p w14:paraId="218A9488" w14:textId="3BB30766" w:rsidR="00133643" w:rsidRPr="00133643" w:rsidRDefault="00133643" w:rsidP="001336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Статью 6 Проекта решения изложить в следующей редакции: «</w:t>
      </w:r>
      <w:r w:rsidRPr="00133643">
        <w:rPr>
          <w:rFonts w:ascii="Times New Roman" w:hAnsi="Times New Roman"/>
          <w:bCs/>
          <w:iCs/>
          <w:sz w:val="26"/>
          <w:szCs w:val="26"/>
        </w:rPr>
        <w:t>Статья 6.  Индексация размеров   денежного вознаграждения лиц, замещающих выборные должности и должностных окладов муниципальных служащих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01496C3C" w14:textId="77777777" w:rsidR="00133643" w:rsidRDefault="00133643" w:rsidP="001336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33643">
        <w:rPr>
          <w:rFonts w:ascii="Times New Roman" w:hAnsi="Times New Roman"/>
          <w:bCs/>
          <w:iCs/>
          <w:sz w:val="26"/>
          <w:szCs w:val="26"/>
        </w:rPr>
        <w:t xml:space="preserve">Размеры денежного вознаграждения лиц, замещающих муниципальные должности </w:t>
      </w:r>
      <w:r>
        <w:rPr>
          <w:rFonts w:ascii="Times New Roman" w:hAnsi="Times New Roman"/>
          <w:bCs/>
          <w:iCs/>
          <w:sz w:val="26"/>
          <w:szCs w:val="26"/>
        </w:rPr>
        <w:t>Черемушкинского сельсовета</w:t>
      </w:r>
      <w:r w:rsidRPr="00133643">
        <w:rPr>
          <w:rFonts w:ascii="Times New Roman" w:hAnsi="Times New Roman"/>
          <w:bCs/>
          <w:iCs/>
          <w:sz w:val="26"/>
          <w:szCs w:val="26"/>
        </w:rPr>
        <w:t xml:space="preserve">, размеры должностных окладов по должностям муниципальной службы </w:t>
      </w:r>
      <w:r>
        <w:rPr>
          <w:rFonts w:ascii="Times New Roman" w:hAnsi="Times New Roman"/>
          <w:bCs/>
          <w:iCs/>
          <w:sz w:val="26"/>
          <w:szCs w:val="26"/>
        </w:rPr>
        <w:t>Черемушкинского сельсовета</w:t>
      </w:r>
      <w:r w:rsidRPr="00133643">
        <w:rPr>
          <w:rFonts w:ascii="Times New Roman" w:hAnsi="Times New Roman"/>
          <w:bCs/>
          <w:iCs/>
          <w:sz w:val="26"/>
          <w:szCs w:val="26"/>
        </w:rPr>
        <w:t>, увеличиваются (индексируются) в размерах и в сроки, предусмотренные законом Красноярского края о краевом бюджете на очередной финансовый год и плановый период.</w:t>
      </w:r>
      <w:r>
        <w:rPr>
          <w:rFonts w:ascii="Times New Roman" w:hAnsi="Times New Roman"/>
          <w:bCs/>
          <w:iCs/>
          <w:sz w:val="26"/>
          <w:szCs w:val="26"/>
        </w:rPr>
        <w:t>».</w:t>
      </w:r>
    </w:p>
    <w:p w14:paraId="23EE22D6" w14:textId="19CD8158" w:rsidR="00133643" w:rsidRPr="00133643" w:rsidRDefault="00133643" w:rsidP="001336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33643">
        <w:rPr>
          <w:rFonts w:ascii="Times New Roman" w:hAnsi="Times New Roman"/>
          <w:bCs/>
          <w:iCs/>
          <w:sz w:val="26"/>
          <w:szCs w:val="26"/>
        </w:rPr>
        <w:t xml:space="preserve">Статью </w:t>
      </w:r>
      <w:r>
        <w:rPr>
          <w:rFonts w:ascii="Times New Roman" w:hAnsi="Times New Roman"/>
          <w:bCs/>
          <w:iCs/>
          <w:sz w:val="26"/>
          <w:szCs w:val="26"/>
        </w:rPr>
        <w:t>7</w:t>
      </w:r>
      <w:r w:rsidRPr="00133643">
        <w:rPr>
          <w:rFonts w:ascii="Times New Roman" w:hAnsi="Times New Roman"/>
          <w:bCs/>
          <w:iCs/>
          <w:sz w:val="26"/>
          <w:szCs w:val="26"/>
        </w:rPr>
        <w:t xml:space="preserve"> Проекта</w:t>
      </w:r>
      <w:r>
        <w:rPr>
          <w:rFonts w:ascii="Times New Roman" w:hAnsi="Times New Roman"/>
          <w:bCs/>
          <w:iCs/>
          <w:sz w:val="26"/>
          <w:szCs w:val="26"/>
        </w:rPr>
        <w:t xml:space="preserve"> решения</w:t>
      </w:r>
      <w:r w:rsidRPr="00133643">
        <w:rPr>
          <w:rFonts w:ascii="Times New Roman" w:hAnsi="Times New Roman"/>
          <w:bCs/>
          <w:iCs/>
          <w:sz w:val="26"/>
          <w:szCs w:val="26"/>
        </w:rPr>
        <w:t xml:space="preserve"> изложить в следующей редакции: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33643">
        <w:rPr>
          <w:rFonts w:ascii="Times New Roman" w:hAnsi="Times New Roman"/>
          <w:bCs/>
          <w:iCs/>
          <w:sz w:val="26"/>
          <w:szCs w:val="26"/>
        </w:rPr>
        <w:t xml:space="preserve">Статья </w:t>
      </w:r>
      <w:r>
        <w:rPr>
          <w:rFonts w:ascii="Times New Roman" w:hAnsi="Times New Roman"/>
          <w:bCs/>
          <w:iCs/>
          <w:sz w:val="26"/>
          <w:szCs w:val="26"/>
        </w:rPr>
        <w:t>7</w:t>
      </w:r>
      <w:r w:rsidRPr="00133643">
        <w:rPr>
          <w:rFonts w:ascii="Times New Roman" w:hAnsi="Times New Roman"/>
          <w:bCs/>
          <w:iCs/>
          <w:sz w:val="26"/>
          <w:szCs w:val="26"/>
        </w:rPr>
        <w:t>.  Индексация заработной платы работников муниципальных бюджетных учреждений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14:paraId="78E92C85" w14:textId="6B629714" w:rsidR="00133643" w:rsidRDefault="00133643" w:rsidP="001336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33643">
        <w:rPr>
          <w:rFonts w:ascii="Times New Roman" w:hAnsi="Times New Roman"/>
          <w:bCs/>
          <w:iCs/>
          <w:sz w:val="26"/>
          <w:szCs w:val="26"/>
        </w:rPr>
        <w:t>Заработная плата работников муниципальных учреждений увеличивается (индексируется) в размерах и в сроки, предусмотренные законом Красноярского края о краевом бюджете на очередной финансовый год и плановый период.</w:t>
      </w:r>
      <w:r>
        <w:rPr>
          <w:rFonts w:ascii="Times New Roman" w:hAnsi="Times New Roman"/>
          <w:bCs/>
          <w:iCs/>
          <w:sz w:val="26"/>
          <w:szCs w:val="26"/>
        </w:rPr>
        <w:t>».</w:t>
      </w:r>
    </w:p>
    <w:p w14:paraId="5B1C1BAD" w14:textId="3FEE8749" w:rsidR="00DA25AB" w:rsidRDefault="00DA25AB" w:rsidP="001336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П.2 статьи 9 Проекта изложить: «</w:t>
      </w:r>
      <w:r w:rsidRPr="00DA25AB">
        <w:rPr>
          <w:rFonts w:ascii="Times New Roman" w:hAnsi="Times New Roman"/>
          <w:bCs/>
          <w:iCs/>
          <w:sz w:val="26"/>
          <w:szCs w:val="26"/>
        </w:rPr>
        <w:t xml:space="preserve">2. Остатки средств районного бюджета на 1 января 2024 года </w:t>
      </w:r>
      <w:r>
        <w:rPr>
          <w:rFonts w:ascii="Times New Roman" w:hAnsi="Times New Roman"/>
          <w:bCs/>
          <w:iCs/>
          <w:sz w:val="26"/>
          <w:szCs w:val="26"/>
        </w:rPr>
        <w:t>……»</w:t>
      </w:r>
      <w:r w:rsidR="007B25A2">
        <w:rPr>
          <w:rFonts w:ascii="Times New Roman" w:hAnsi="Times New Roman"/>
          <w:bCs/>
          <w:iCs/>
          <w:sz w:val="26"/>
          <w:szCs w:val="26"/>
        </w:rPr>
        <w:t>.</w:t>
      </w:r>
    </w:p>
    <w:p w14:paraId="53670BDF" w14:textId="752EB6D3" w:rsidR="00A70DEF" w:rsidRDefault="00354B0E" w:rsidP="0013364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с</w:t>
      </w:r>
      <w:r w:rsidR="00A70DEF">
        <w:rPr>
          <w:rFonts w:ascii="Times New Roman" w:hAnsi="Times New Roman"/>
          <w:bCs/>
          <w:iCs/>
          <w:sz w:val="26"/>
          <w:szCs w:val="26"/>
        </w:rPr>
        <w:t>тать</w:t>
      </w:r>
      <w:r>
        <w:rPr>
          <w:rFonts w:ascii="Times New Roman" w:hAnsi="Times New Roman"/>
          <w:bCs/>
          <w:iCs/>
          <w:sz w:val="26"/>
          <w:szCs w:val="26"/>
        </w:rPr>
        <w:t>е</w:t>
      </w:r>
      <w:r w:rsidR="00A70DEF">
        <w:rPr>
          <w:rFonts w:ascii="Times New Roman" w:hAnsi="Times New Roman"/>
          <w:bCs/>
          <w:iCs/>
          <w:sz w:val="26"/>
          <w:szCs w:val="26"/>
        </w:rPr>
        <w:t xml:space="preserve"> 10 Проекта решения не предусм</w:t>
      </w:r>
      <w:r>
        <w:rPr>
          <w:rFonts w:ascii="Times New Roman" w:hAnsi="Times New Roman"/>
          <w:bCs/>
          <w:iCs/>
          <w:sz w:val="26"/>
          <w:szCs w:val="26"/>
        </w:rPr>
        <w:t>отрены</w:t>
      </w:r>
      <w:r w:rsidR="00A70DEF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межбюджетные трансферты на осуществление части полномочий бюджету муниципального района на теплоснабжение, водоснабжение и водоотведение. </w:t>
      </w:r>
    </w:p>
    <w:p w14:paraId="23659620" w14:textId="0B3D0B7E" w:rsidR="007B25A2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Наименования межбюджетных трансфертов, направляемых 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районному </w:t>
      </w:r>
      <w:r w:rsidRPr="00C127DF">
        <w:rPr>
          <w:rFonts w:ascii="Times New Roman" w:hAnsi="Times New Roman"/>
          <w:bCs/>
          <w:iCs/>
          <w:sz w:val="26"/>
          <w:szCs w:val="26"/>
        </w:rPr>
        <w:t>бюджету из бюджета поселени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я в соответствии с заключёнными </w:t>
      </w:r>
      <w:r w:rsidR="000E545D">
        <w:rPr>
          <w:rFonts w:ascii="Times New Roman" w:hAnsi="Times New Roman"/>
          <w:bCs/>
          <w:iCs/>
          <w:sz w:val="26"/>
          <w:szCs w:val="26"/>
        </w:rPr>
        <w:t>соглашениями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указанных в статье 1</w:t>
      </w:r>
      <w:r w:rsidR="00937960">
        <w:rPr>
          <w:rFonts w:ascii="Times New Roman" w:hAnsi="Times New Roman"/>
          <w:bCs/>
          <w:iCs/>
          <w:sz w:val="26"/>
          <w:szCs w:val="26"/>
        </w:rPr>
        <w:t>0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проекта решения, не соответствуют наименованиям межбюджетных трансфертов ведомственной структуры расходов бюджета, указанных в</w:t>
      </w:r>
      <w:r w:rsidRPr="00C127DF">
        <w:rPr>
          <w:rFonts w:ascii="Times New Roman" w:hAnsi="Times New Roman"/>
          <w:bCs/>
          <w:iCs/>
          <w:sz w:val="26"/>
          <w:szCs w:val="26"/>
        </w:rPr>
        <w:t xml:space="preserve"> приложени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ях </w:t>
      </w:r>
      <w:r w:rsidR="003A3949">
        <w:rPr>
          <w:rFonts w:ascii="Times New Roman" w:hAnsi="Times New Roman"/>
          <w:bCs/>
          <w:iCs/>
          <w:sz w:val="26"/>
          <w:szCs w:val="26"/>
        </w:rPr>
        <w:t>5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и 6</w:t>
      </w:r>
      <w:r w:rsidRPr="00C127DF">
        <w:rPr>
          <w:rFonts w:ascii="Times New Roman" w:hAnsi="Times New Roman"/>
          <w:bCs/>
          <w:iCs/>
          <w:sz w:val="26"/>
          <w:szCs w:val="26"/>
        </w:rPr>
        <w:t>.</w:t>
      </w:r>
    </w:p>
    <w:p w14:paraId="2431C648" w14:textId="22F69533" w:rsidR="00D013C8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B25A2">
        <w:rPr>
          <w:rFonts w:ascii="Times New Roman" w:hAnsi="Times New Roman"/>
          <w:bCs/>
          <w:iCs/>
          <w:sz w:val="26"/>
          <w:szCs w:val="26"/>
        </w:rPr>
        <w:t xml:space="preserve">Приложение 6 к Проекту не отражена сумма межбюджетных трансфертов </w:t>
      </w:r>
      <w:r w:rsidR="007B25A2" w:rsidRPr="007B25A2">
        <w:rPr>
          <w:rFonts w:ascii="Times New Roman" w:hAnsi="Times New Roman"/>
          <w:bCs/>
          <w:iCs/>
          <w:sz w:val="26"/>
          <w:szCs w:val="26"/>
        </w:rPr>
        <w:t>на осуществление части полномочий бюджету муниципального района на теплоснабжение, водоснабжение и водоотведение</w:t>
      </w:r>
      <w:r w:rsidR="007B25A2">
        <w:rPr>
          <w:rFonts w:ascii="Times New Roman" w:hAnsi="Times New Roman"/>
          <w:bCs/>
          <w:iCs/>
          <w:sz w:val="26"/>
          <w:szCs w:val="26"/>
        </w:rPr>
        <w:t xml:space="preserve"> (</w:t>
      </w:r>
      <w:proofErr w:type="gramStart"/>
      <w:r w:rsidR="007B25A2">
        <w:rPr>
          <w:rFonts w:ascii="Times New Roman" w:hAnsi="Times New Roman"/>
          <w:bCs/>
          <w:iCs/>
          <w:sz w:val="26"/>
          <w:szCs w:val="26"/>
        </w:rPr>
        <w:t>45,09тыс.рублей</w:t>
      </w:r>
      <w:proofErr w:type="gramEnd"/>
      <w:r w:rsidR="007B25A2">
        <w:rPr>
          <w:rFonts w:ascii="Times New Roman" w:hAnsi="Times New Roman"/>
          <w:bCs/>
          <w:iCs/>
          <w:sz w:val="26"/>
          <w:szCs w:val="26"/>
        </w:rPr>
        <w:t>).</w:t>
      </w:r>
    </w:p>
    <w:p w14:paraId="40E40D94" w14:textId="77777777" w:rsidR="00C579B7" w:rsidRDefault="00C579B7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40C0B2B" w14:textId="07E9BDD6" w:rsidR="00C579B7" w:rsidRPr="00C127DF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315B78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D153AE0" w14:textId="4CEA23A0" w:rsid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</w:t>
      </w:r>
    </w:p>
    <w:p w14:paraId="42807D70" w14:textId="3466B405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Доходы бюджета в 202</w:t>
      </w:r>
      <w:r w:rsidR="005D1635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E038BE">
        <w:rPr>
          <w:rFonts w:ascii="Times New Roman" w:hAnsi="Times New Roman"/>
          <w:bCs/>
          <w:iCs/>
          <w:sz w:val="26"/>
          <w:szCs w:val="26"/>
        </w:rPr>
        <w:t>10283,76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5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E038BE">
        <w:rPr>
          <w:rFonts w:ascii="Times New Roman" w:hAnsi="Times New Roman"/>
          <w:bCs/>
          <w:iCs/>
          <w:sz w:val="26"/>
          <w:szCs w:val="26"/>
        </w:rPr>
        <w:t>9772,10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E038BE">
        <w:rPr>
          <w:rFonts w:ascii="Times New Roman" w:hAnsi="Times New Roman"/>
          <w:bCs/>
          <w:iCs/>
          <w:sz w:val="26"/>
          <w:szCs w:val="26"/>
        </w:rPr>
        <w:t>9637,88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45BEF5B2" w14:textId="77777777" w:rsidR="005B32FB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47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692"/>
        <w:gridCol w:w="28"/>
      </w:tblGrid>
      <w:tr w:rsidR="00C579B7" w:rsidRPr="00C579B7" w14:paraId="0242BAAD" w14:textId="288EA61D" w:rsidTr="00774DEF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lastRenderedPageBreak/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3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4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5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6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139" w:type="dxa"/>
            <w:gridSpan w:val="4"/>
            <w:shd w:val="clear" w:color="auto" w:fill="D9D9D9" w:themeFill="background1" w:themeFillShade="D9"/>
          </w:tcPr>
          <w:p w14:paraId="03876E65" w14:textId="411A68CF" w:rsidR="00C579B7" w:rsidRPr="00C579B7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C579B7" w14:paraId="09795402" w14:textId="40B8E695" w:rsidTr="00774DEF">
        <w:trPr>
          <w:gridAfter w:val="1"/>
          <w:wAfter w:w="28" w:type="dxa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C579B7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1072CB1B" w14:textId="5C64292D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0F4235" w:rsidRPr="00C579B7" w14:paraId="735C8ED7" w14:textId="34DEE4C6" w:rsidTr="00774DEF">
        <w:trPr>
          <w:gridAfter w:val="1"/>
          <w:wAfter w:w="28" w:type="dxa"/>
          <w:trHeight w:val="588"/>
        </w:trPr>
        <w:tc>
          <w:tcPr>
            <w:tcW w:w="3256" w:type="dxa"/>
          </w:tcPr>
          <w:p w14:paraId="0E9887A7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7C0A52B0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499,76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014FF850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548,7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359CD902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539,31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2B7BD749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544,07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5F9D3A50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1384E652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34389D5E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0F4235" w:rsidRPr="00C579B7" w14:paraId="3FAE5EB3" w14:textId="592A245E" w:rsidTr="00774DEF">
        <w:trPr>
          <w:gridAfter w:val="1"/>
          <w:wAfter w:w="28" w:type="dxa"/>
        </w:trPr>
        <w:tc>
          <w:tcPr>
            <w:tcW w:w="3256" w:type="dxa"/>
          </w:tcPr>
          <w:p w14:paraId="40E0B86E" w14:textId="1CABFB6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доходы физических лиц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02436" w14:textId="7E7A4D3F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F3B2" w14:textId="535E203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E9D4" w14:textId="5B2A5F2C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2EB9" w14:textId="144CD317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BCC0" w14:textId="60DDAA15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9F75" w14:textId="5E3D3D42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0EB4" w14:textId="0D15C983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F4235" w:rsidRPr="00C579B7" w14:paraId="74DAD70E" w14:textId="2FFFB1B8" w:rsidTr="00774DEF">
        <w:trPr>
          <w:gridAfter w:val="1"/>
          <w:wAfter w:w="28" w:type="dxa"/>
        </w:trPr>
        <w:tc>
          <w:tcPr>
            <w:tcW w:w="3256" w:type="dxa"/>
          </w:tcPr>
          <w:p w14:paraId="1F73DDA9" w14:textId="6E166318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4DB3" w14:textId="33B97959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936F" w14:textId="28ABDAA8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E723" w14:textId="11B71534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272,31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ED13" w14:textId="3CE84F2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275,07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544E" w14:textId="1320248B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A31C" w14:textId="0C3D257E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BC14" w14:textId="02D801B7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0F4235" w:rsidRPr="00C579B7" w14:paraId="35030D77" w14:textId="65FAC751" w:rsidTr="00774DEF">
        <w:trPr>
          <w:gridAfter w:val="1"/>
          <w:wAfter w:w="28" w:type="dxa"/>
        </w:trPr>
        <w:tc>
          <w:tcPr>
            <w:tcW w:w="3256" w:type="dxa"/>
          </w:tcPr>
          <w:p w14:paraId="0A7923CF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6914" w14:textId="3D628AE2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1CE7" w14:textId="5414F2E4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8E53" w14:textId="0258C07B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0022" w14:textId="33C5BA96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B78D" w14:textId="62D6BC1B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E466" w14:textId="5AB21335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5E38" w14:textId="63D1664B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4235" w:rsidRPr="00C579B7" w14:paraId="1EDAB768" w14:textId="2CEF3F6B" w:rsidTr="00774DEF">
        <w:trPr>
          <w:gridAfter w:val="1"/>
          <w:wAfter w:w="28" w:type="dxa"/>
        </w:trPr>
        <w:tc>
          <w:tcPr>
            <w:tcW w:w="3256" w:type="dxa"/>
          </w:tcPr>
          <w:p w14:paraId="51286466" w14:textId="7441FA78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имущество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физ.лиц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728D" w14:textId="2BD2931D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485D" w14:textId="05AEF713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FA03" w14:textId="291EF31A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4A51" w14:textId="5BEA73D0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ACD2" w14:textId="198F7C0B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3581" w14:textId="17C201F9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AE08" w14:textId="0B02B54F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0F4235" w:rsidRPr="00C579B7" w14:paraId="6BCEC3B6" w14:textId="2536B078" w:rsidTr="00774DEF">
        <w:trPr>
          <w:gridAfter w:val="1"/>
          <w:wAfter w:w="28" w:type="dxa"/>
        </w:trPr>
        <w:tc>
          <w:tcPr>
            <w:tcW w:w="3256" w:type="dxa"/>
          </w:tcPr>
          <w:p w14:paraId="47BACA2D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FF6E" w14:textId="61126102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145,98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0C0E" w14:textId="0C19B20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60E9" w14:textId="380D709B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8CBB" w14:textId="4C8BA3B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077F" w14:textId="4768CCF3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42DA0" w14:textId="717FF5B9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B4F3" w14:textId="644BC4C0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0F4235" w:rsidRPr="00C579B7" w14:paraId="7B561F3A" w14:textId="15D32B3E" w:rsidTr="00774DEF">
        <w:trPr>
          <w:gridAfter w:val="1"/>
          <w:wAfter w:w="28" w:type="dxa"/>
        </w:trPr>
        <w:tc>
          <w:tcPr>
            <w:tcW w:w="3256" w:type="dxa"/>
          </w:tcPr>
          <w:p w14:paraId="76371EE4" w14:textId="341E0DEA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901BF" w14:textId="220480A4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CC09" w14:textId="0D287C57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5254" w14:textId="037C28E8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75148" w14:textId="445D8F6D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D647F" w14:textId="13ED23EF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9F84" w14:textId="049FA76A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EAE4E" w14:textId="4D15612C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0F4235" w:rsidRPr="00C579B7" w14:paraId="06EB7E80" w14:textId="1B15AD65" w:rsidTr="00774DEF">
        <w:trPr>
          <w:gridAfter w:val="1"/>
          <w:wAfter w:w="28" w:type="dxa"/>
        </w:trPr>
        <w:tc>
          <w:tcPr>
            <w:tcW w:w="3256" w:type="dxa"/>
          </w:tcPr>
          <w:p w14:paraId="31F8FFBD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BF51" w14:textId="516A9C7A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4F1B" w14:textId="6AB57D04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9FFD" w14:textId="472CE4CA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9D4D" w14:textId="74DA90B0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A888" w14:textId="05D1978C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FC10" w14:textId="54AF8E5B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C0ED" w14:textId="6DF5113F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F4235" w:rsidRPr="00C579B7" w14:paraId="606ACD02" w14:textId="698C584A" w:rsidTr="00774DEF">
        <w:trPr>
          <w:gridAfter w:val="1"/>
          <w:wAfter w:w="28" w:type="dxa"/>
        </w:trPr>
        <w:tc>
          <w:tcPr>
            <w:tcW w:w="3256" w:type="dxa"/>
          </w:tcPr>
          <w:p w14:paraId="13609AB7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C2A61" w14:textId="0201E431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CB84" w14:textId="4F89EBF4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5F99" w14:textId="2051F80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E1F7D" w14:textId="7FEDA6D8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68D2" w14:textId="6DA39612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ED6C" w14:textId="37C117DE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0259" w14:textId="05BD65B6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F4235" w:rsidRPr="00C579B7" w14:paraId="19EA7202" w14:textId="77777777" w:rsidTr="00774DEF">
        <w:trPr>
          <w:gridAfter w:val="1"/>
          <w:wAfter w:w="28" w:type="dxa"/>
        </w:trPr>
        <w:tc>
          <w:tcPr>
            <w:tcW w:w="3256" w:type="dxa"/>
          </w:tcPr>
          <w:p w14:paraId="5375274D" w14:textId="3548ACD8" w:rsidR="000F4235" w:rsidRPr="00E71E7B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 xml:space="preserve">Инициативные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896B" w14:textId="1D9BE68C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9C8C" w14:textId="792DCB5A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760E" w14:textId="03A49B1B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F711" w14:textId="5B26B6DC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03F1" w14:textId="4DF3A439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1A4E" w14:textId="16F005E3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EF71" w14:textId="111E8D84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  <w:tr w:rsidR="000F4235" w:rsidRPr="00C579B7" w14:paraId="245F9F46" w14:textId="64DDA646" w:rsidTr="00774DEF">
        <w:trPr>
          <w:gridAfter w:val="1"/>
          <w:wAfter w:w="28" w:type="dxa"/>
        </w:trPr>
        <w:tc>
          <w:tcPr>
            <w:tcW w:w="3256" w:type="dxa"/>
          </w:tcPr>
          <w:p w14:paraId="7C47B451" w14:textId="77777777" w:rsidR="000F4235" w:rsidRPr="00E71E7B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8B86" w14:textId="00E84BED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7682" w14:textId="6CDF221F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4979" w14:textId="5CDF12A1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5E54" w14:textId="774202A4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FCBE7" w14:textId="5C27AF55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817B" w14:textId="797E3A6C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0C723" w14:textId="7A944CAC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  <w:tr w:rsidR="000F4235" w:rsidRPr="00C579B7" w14:paraId="3B44B941" w14:textId="6F07C398" w:rsidTr="00774DEF">
        <w:trPr>
          <w:gridAfter w:val="1"/>
          <w:wAfter w:w="28" w:type="dxa"/>
        </w:trPr>
        <w:tc>
          <w:tcPr>
            <w:tcW w:w="3256" w:type="dxa"/>
          </w:tcPr>
          <w:p w14:paraId="036E0358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30250" w14:textId="12F12C02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13772,48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8B81" w14:textId="1C439879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9735,06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0C8E6" w14:textId="0A613FAE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9232,79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81545" w14:textId="2C0E7BA8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9093,81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3A35E" w14:textId="1ADEAADF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AB4E3" w14:textId="28B4EA09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81CD" w14:textId="26E70CDD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0F4235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0F4235" w:rsidRPr="00C579B7" w14:paraId="1FF51516" w14:textId="2E91F019" w:rsidTr="00774DEF">
        <w:trPr>
          <w:gridAfter w:val="1"/>
          <w:wAfter w:w="28" w:type="dxa"/>
        </w:trPr>
        <w:tc>
          <w:tcPr>
            <w:tcW w:w="3256" w:type="dxa"/>
          </w:tcPr>
          <w:p w14:paraId="5683CD80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8E01" w14:textId="12565CDB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5466,9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A7826B" w14:textId="0B14F528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5652,21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433CB5" w14:textId="2F203F52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5521,41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7CAC91" w14:textId="7DF4042A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5521,41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46DA7" w14:textId="08E546A4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B7CD" w14:textId="7B5CC5AD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C8B3" w14:textId="134F6E68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61</w:t>
            </w:r>
          </w:p>
        </w:tc>
      </w:tr>
      <w:tr w:rsidR="000F4235" w:rsidRPr="00C579B7" w14:paraId="00B2BA10" w14:textId="6E7F5EA3" w:rsidTr="00774DEF">
        <w:trPr>
          <w:gridAfter w:val="1"/>
          <w:wAfter w:w="28" w:type="dxa"/>
        </w:trPr>
        <w:tc>
          <w:tcPr>
            <w:tcW w:w="3256" w:type="dxa"/>
          </w:tcPr>
          <w:p w14:paraId="1836C1BD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622749C6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56118B7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136,55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33DB413A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141,88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3A70DE01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F1215" w14:textId="089B2392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62DCB" w14:textId="030E18F2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90B9" w14:textId="747296DB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4235" w:rsidRPr="00C579B7" w14:paraId="2699E4BC" w14:textId="56B345BB" w:rsidTr="00774DEF">
        <w:trPr>
          <w:gridAfter w:val="1"/>
          <w:wAfter w:w="28" w:type="dxa"/>
        </w:trPr>
        <w:tc>
          <w:tcPr>
            <w:tcW w:w="3256" w:type="dxa"/>
          </w:tcPr>
          <w:p w14:paraId="6398B4A7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5763" w14:textId="6172058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06BC5" w14:textId="412CE1D3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59AE" w14:textId="40853F0D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3E60" w14:textId="29C10670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ED6D" w14:textId="370F4EA9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41AC" w14:textId="58821167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FB30" w14:textId="5E9FA874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4235" w:rsidRPr="00C579B7" w14:paraId="6B51C525" w14:textId="2D34984E" w:rsidTr="00774DEF">
        <w:trPr>
          <w:gridAfter w:val="1"/>
          <w:wAfter w:w="28" w:type="dxa"/>
        </w:trPr>
        <w:tc>
          <w:tcPr>
            <w:tcW w:w="3256" w:type="dxa"/>
          </w:tcPr>
          <w:p w14:paraId="78E8BD83" w14:textId="56E3772D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0" w:name="_Hlk119588976"/>
            <w:r w:rsidRPr="00C579B7">
              <w:rPr>
                <w:rFonts w:ascii="Times New Roman" w:eastAsiaTheme="minorHAnsi" w:hAnsi="Times New Roman"/>
                <w:lang w:eastAsia="en-US"/>
              </w:rPr>
              <w:t>Иные межбюджетные трансферты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BB33CB" w14:textId="3C267C8C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8188,43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BEA720" w14:textId="21CFDA2B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3946,3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E28D4" w14:textId="735E756F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3569,5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111B51" w14:textId="76BE0C52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74DEF">
              <w:rPr>
                <w:rFonts w:ascii="Times New Roman" w:hAnsi="Times New Roman"/>
                <w:color w:val="000000"/>
              </w:rPr>
              <w:t>3569,5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E05E" w14:textId="74F3BE9C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46EA" w14:textId="662332EE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C10D" w14:textId="2EBC4507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F4235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0F4235" w:rsidRPr="00C579B7" w14:paraId="56C30335" w14:textId="7B6A9417" w:rsidTr="00774DEF">
        <w:trPr>
          <w:gridAfter w:val="1"/>
          <w:wAfter w:w="28" w:type="dxa"/>
        </w:trPr>
        <w:tc>
          <w:tcPr>
            <w:tcW w:w="3256" w:type="dxa"/>
          </w:tcPr>
          <w:p w14:paraId="59440232" w14:textId="77777777" w:rsidR="000F4235" w:rsidRPr="00C579B7" w:rsidRDefault="000F4235" w:rsidP="000F4235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148E" w14:textId="0FA1FE55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14272,24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3DA3" w14:textId="1CA87BF9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10283,76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7CF0" w14:textId="115E0711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9772,1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0484" w14:textId="7CC59AC8" w:rsidR="000F4235" w:rsidRPr="00774DEF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774DEF">
              <w:rPr>
                <w:rFonts w:ascii="Times New Roman" w:hAnsi="Times New Roman"/>
                <w:b/>
                <w:bCs/>
                <w:color w:val="000000"/>
              </w:rPr>
              <w:t>9637,88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D42E1" w14:textId="264E640A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5C5D0" w14:textId="2860895C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34FC" w14:textId="1A824AF7" w:rsidR="000F4235" w:rsidRPr="000F4235" w:rsidRDefault="000F4235" w:rsidP="000F42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</w:tbl>
    <w:p w14:paraId="094543DB" w14:textId="4C11E623" w:rsidR="005950A7" w:rsidRP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>Основную долю налоговых доходов на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будут составлять </w:t>
      </w:r>
      <w:r w:rsidR="00B33B14">
        <w:rPr>
          <w:rFonts w:ascii="Times New Roman" w:hAnsi="Times New Roman"/>
          <w:bCs/>
          <w:iCs/>
          <w:sz w:val="26"/>
          <w:szCs w:val="26"/>
        </w:rPr>
        <w:t>а</w:t>
      </w:r>
      <w:r w:rsidR="00B33B14" w:rsidRPr="00B33B14">
        <w:rPr>
          <w:rFonts w:ascii="Times New Roman" w:hAnsi="Times New Roman"/>
          <w:bCs/>
          <w:iCs/>
          <w:sz w:val="26"/>
          <w:szCs w:val="26"/>
        </w:rPr>
        <w:t xml:space="preserve">кцизы по подакцизным товарам </w:t>
      </w:r>
      <w:r w:rsidRPr="005950A7">
        <w:rPr>
          <w:rFonts w:ascii="Times New Roman" w:hAnsi="Times New Roman"/>
          <w:bCs/>
          <w:iCs/>
          <w:sz w:val="26"/>
          <w:szCs w:val="26"/>
        </w:rPr>
        <w:t>-</w:t>
      </w:r>
      <w:r w:rsidR="00B33B14">
        <w:rPr>
          <w:rFonts w:ascii="Times New Roman" w:hAnsi="Times New Roman"/>
          <w:bCs/>
          <w:iCs/>
          <w:sz w:val="26"/>
          <w:szCs w:val="26"/>
        </w:rPr>
        <w:t>2</w:t>
      </w:r>
      <w:r w:rsidR="00774DEF">
        <w:rPr>
          <w:rFonts w:ascii="Times New Roman" w:hAnsi="Times New Roman"/>
          <w:bCs/>
          <w:iCs/>
          <w:sz w:val="26"/>
          <w:szCs w:val="26"/>
        </w:rPr>
        <w:t>83,7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B33B14">
        <w:rPr>
          <w:rFonts w:ascii="Times New Roman" w:hAnsi="Times New Roman"/>
          <w:bCs/>
          <w:iCs/>
          <w:sz w:val="26"/>
          <w:szCs w:val="26"/>
        </w:rPr>
        <w:t>5</w:t>
      </w:r>
      <w:r w:rsidR="00774DEF">
        <w:rPr>
          <w:rFonts w:ascii="Times New Roman" w:hAnsi="Times New Roman"/>
          <w:bCs/>
          <w:iCs/>
          <w:sz w:val="26"/>
          <w:szCs w:val="26"/>
        </w:rPr>
        <w:t>2</w:t>
      </w:r>
      <w:r w:rsidRPr="005950A7">
        <w:rPr>
          <w:rFonts w:ascii="Times New Roman" w:hAnsi="Times New Roman"/>
          <w:bCs/>
          <w:iCs/>
          <w:sz w:val="26"/>
          <w:szCs w:val="26"/>
        </w:rPr>
        <w:t>% в сумме налоговых доходов, с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B16AC">
        <w:rPr>
          <w:rFonts w:ascii="Times New Roman" w:hAnsi="Times New Roman"/>
          <w:bCs/>
          <w:iCs/>
          <w:sz w:val="26"/>
          <w:szCs w:val="26"/>
        </w:rPr>
        <w:t>по</w:t>
      </w:r>
      <w:r w:rsidR="00774DEF">
        <w:rPr>
          <w:rFonts w:ascii="Times New Roman" w:hAnsi="Times New Roman"/>
          <w:bCs/>
          <w:iCs/>
          <w:sz w:val="26"/>
          <w:szCs w:val="26"/>
        </w:rPr>
        <w:t>вышением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="003E23D0">
        <w:rPr>
          <w:rFonts w:ascii="Times New Roman" w:hAnsi="Times New Roman"/>
          <w:bCs/>
          <w:iCs/>
          <w:sz w:val="26"/>
          <w:szCs w:val="26"/>
        </w:rPr>
        <w:t>по отношению к уровню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 на </w:t>
      </w:r>
      <w:r w:rsidR="00774DEF">
        <w:rPr>
          <w:rFonts w:ascii="Times New Roman" w:hAnsi="Times New Roman"/>
          <w:bCs/>
          <w:iCs/>
          <w:sz w:val="26"/>
          <w:szCs w:val="26"/>
        </w:rPr>
        <w:t>44,4</w:t>
      </w:r>
      <w:r w:rsidRPr="005950A7">
        <w:rPr>
          <w:rFonts w:ascii="Times New Roman" w:hAnsi="Times New Roman"/>
          <w:bCs/>
          <w:iCs/>
          <w:sz w:val="26"/>
          <w:szCs w:val="26"/>
        </w:rPr>
        <w:t>тыс. рублей,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с 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5950A7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гг. по отношению к 2023г. </w:t>
      </w:r>
    </w:p>
    <w:p w14:paraId="4148D032" w14:textId="4F25FF32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Земельный налог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в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г. состав</w:t>
      </w:r>
      <w:r w:rsidR="00774DEF">
        <w:rPr>
          <w:rFonts w:ascii="Times New Roman" w:hAnsi="Times New Roman"/>
          <w:bCs/>
          <w:iCs/>
          <w:sz w:val="26"/>
          <w:szCs w:val="26"/>
        </w:rPr>
        <w:t>и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 </w:t>
      </w:r>
      <w:r w:rsidR="005950A7">
        <w:rPr>
          <w:rFonts w:ascii="Times New Roman" w:hAnsi="Times New Roman"/>
          <w:bCs/>
          <w:iCs/>
          <w:sz w:val="26"/>
          <w:szCs w:val="26"/>
        </w:rPr>
        <w:t>1</w:t>
      </w:r>
      <w:r w:rsidR="00774DEF">
        <w:rPr>
          <w:rFonts w:ascii="Times New Roman" w:hAnsi="Times New Roman"/>
          <w:bCs/>
          <w:iCs/>
          <w:sz w:val="26"/>
          <w:szCs w:val="26"/>
        </w:rPr>
        <w:t>50,0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>
        <w:rPr>
          <w:rFonts w:ascii="Times New Roman" w:hAnsi="Times New Roman"/>
          <w:bCs/>
          <w:iCs/>
          <w:sz w:val="26"/>
          <w:szCs w:val="26"/>
        </w:rPr>
        <w:t>2</w:t>
      </w:r>
      <w:r w:rsidR="000F4235">
        <w:rPr>
          <w:rFonts w:ascii="Times New Roman" w:hAnsi="Times New Roman"/>
          <w:bCs/>
          <w:iCs/>
          <w:sz w:val="26"/>
          <w:szCs w:val="26"/>
        </w:rPr>
        <w:t>7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% в сумме налоговых доходов с незначительным </w:t>
      </w:r>
      <w:r w:rsidR="00774DEF">
        <w:rPr>
          <w:rFonts w:ascii="Times New Roman" w:hAnsi="Times New Roman"/>
          <w:bCs/>
          <w:iCs/>
          <w:sz w:val="26"/>
          <w:szCs w:val="26"/>
        </w:rPr>
        <w:t xml:space="preserve">повышением 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3E23D0">
        <w:rPr>
          <w:rFonts w:ascii="Times New Roman" w:hAnsi="Times New Roman"/>
          <w:bCs/>
          <w:iCs/>
          <w:sz w:val="26"/>
          <w:szCs w:val="26"/>
        </w:rPr>
        <w:t>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году и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плановом периоде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="003C5A98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="003C5A98">
        <w:rPr>
          <w:rFonts w:ascii="Times New Roman" w:hAnsi="Times New Roman"/>
          <w:bCs/>
          <w:iCs/>
          <w:sz w:val="26"/>
          <w:szCs w:val="26"/>
        </w:rPr>
        <w:t>гг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от </w:t>
      </w:r>
      <w:r w:rsidR="00774DEF">
        <w:rPr>
          <w:rFonts w:ascii="Times New Roman" w:hAnsi="Times New Roman"/>
          <w:bCs/>
          <w:iCs/>
          <w:sz w:val="26"/>
          <w:szCs w:val="26"/>
        </w:rPr>
        <w:t>4,02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до </w:t>
      </w:r>
      <w:r w:rsidR="00774DEF">
        <w:rPr>
          <w:rFonts w:ascii="Times New Roman" w:hAnsi="Times New Roman"/>
          <w:bCs/>
          <w:iCs/>
          <w:sz w:val="26"/>
          <w:szCs w:val="26"/>
        </w:rPr>
        <w:t>6,02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к ожидаемому исполнению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года.</w:t>
      </w:r>
    </w:p>
    <w:p w14:paraId="2167EB61" w14:textId="22D536EA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3B14">
        <w:rPr>
          <w:rFonts w:ascii="Times New Roman" w:hAnsi="Times New Roman"/>
          <w:bCs/>
          <w:iCs/>
          <w:sz w:val="26"/>
          <w:szCs w:val="26"/>
        </w:rPr>
        <w:t xml:space="preserve">Налог на доходы физических лиц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прогнозиру</w:t>
      </w:r>
      <w:r w:rsidR="00955F62">
        <w:rPr>
          <w:rFonts w:ascii="Times New Roman" w:hAnsi="Times New Roman"/>
          <w:bCs/>
          <w:iCs/>
          <w:sz w:val="26"/>
          <w:szCs w:val="26"/>
        </w:rPr>
        <w:t>е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тся 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на 2024г.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в сумме </w:t>
      </w:r>
      <w:r w:rsidR="00955F62">
        <w:rPr>
          <w:rFonts w:ascii="Times New Roman" w:hAnsi="Times New Roman"/>
          <w:bCs/>
          <w:iCs/>
          <w:sz w:val="26"/>
          <w:szCs w:val="26"/>
        </w:rPr>
        <w:t>95</w:t>
      </w:r>
      <w:r>
        <w:rPr>
          <w:rFonts w:ascii="Times New Roman" w:hAnsi="Times New Roman"/>
          <w:bCs/>
          <w:iCs/>
          <w:sz w:val="26"/>
          <w:szCs w:val="26"/>
        </w:rPr>
        <w:t>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с </w:t>
      </w:r>
      <w:r>
        <w:rPr>
          <w:rFonts w:ascii="Times New Roman" w:hAnsi="Times New Roman"/>
          <w:bCs/>
          <w:iCs/>
          <w:sz w:val="26"/>
          <w:szCs w:val="26"/>
        </w:rPr>
        <w:t>неизменной динамикой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к ожидаемому поступлению 202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года.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ABD9A38" w14:textId="3A50D1B3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3B14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Pr="00B33B14">
        <w:rPr>
          <w:rFonts w:ascii="Times New Roman" w:hAnsi="Times New Roman"/>
          <w:bCs/>
          <w:iCs/>
          <w:sz w:val="26"/>
          <w:szCs w:val="26"/>
        </w:rPr>
        <w:t xml:space="preserve">лиц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прогнозируется в сумме </w:t>
      </w:r>
      <w:r w:rsidR="00955F62">
        <w:rPr>
          <w:rFonts w:ascii="Times New Roman" w:hAnsi="Times New Roman"/>
          <w:bCs/>
          <w:iCs/>
          <w:sz w:val="26"/>
          <w:szCs w:val="26"/>
        </w:rPr>
        <w:t>20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</w:t>
      </w:r>
      <w:r>
        <w:rPr>
          <w:rFonts w:ascii="Times New Roman" w:hAnsi="Times New Roman"/>
          <w:bCs/>
          <w:iCs/>
          <w:sz w:val="26"/>
          <w:szCs w:val="26"/>
        </w:rPr>
        <w:t>динамика собираемости налога к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уровню 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г. </w:t>
      </w:r>
      <w:r>
        <w:rPr>
          <w:rFonts w:ascii="Times New Roman" w:hAnsi="Times New Roman"/>
          <w:bCs/>
          <w:iCs/>
          <w:sz w:val="26"/>
          <w:szCs w:val="26"/>
        </w:rPr>
        <w:t xml:space="preserve">также не изменится. </w:t>
      </w:r>
    </w:p>
    <w:p w14:paraId="46D20FBD" w14:textId="095165A4" w:rsidR="005950A7" w:rsidRP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666D9">
        <w:rPr>
          <w:rFonts w:ascii="Times New Roman" w:hAnsi="Times New Roman"/>
          <w:bCs/>
          <w:iCs/>
          <w:sz w:val="26"/>
          <w:szCs w:val="26"/>
        </w:rPr>
        <w:t>Неналоговые доходы 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C666D9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B33B14">
        <w:rPr>
          <w:rFonts w:ascii="Times New Roman" w:hAnsi="Times New Roman"/>
          <w:bCs/>
          <w:iCs/>
          <w:sz w:val="26"/>
          <w:szCs w:val="26"/>
        </w:rPr>
        <w:t>и плановый период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="00B33B14">
        <w:rPr>
          <w:rFonts w:ascii="Times New Roman" w:hAnsi="Times New Roman"/>
          <w:bCs/>
          <w:iCs/>
          <w:sz w:val="26"/>
          <w:szCs w:val="26"/>
        </w:rPr>
        <w:t>-202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="00B33B14">
        <w:rPr>
          <w:rFonts w:ascii="Times New Roman" w:hAnsi="Times New Roman"/>
          <w:bCs/>
          <w:iCs/>
          <w:sz w:val="26"/>
          <w:szCs w:val="26"/>
        </w:rPr>
        <w:t>гг. не планируются.</w:t>
      </w:r>
    </w:p>
    <w:p w14:paraId="03B2A4C0" w14:textId="41C9C58C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lastRenderedPageBreak/>
        <w:t>Безвозмездные поступления 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955F62">
        <w:rPr>
          <w:rFonts w:ascii="Times New Roman" w:hAnsi="Times New Roman"/>
          <w:bCs/>
          <w:iCs/>
          <w:sz w:val="26"/>
          <w:szCs w:val="26"/>
        </w:rPr>
        <w:t>9735,06</w:t>
      </w:r>
      <w:r w:rsidRPr="005950A7">
        <w:rPr>
          <w:rFonts w:ascii="Times New Roman" w:hAnsi="Times New Roman"/>
          <w:bCs/>
          <w:iCs/>
          <w:sz w:val="26"/>
          <w:szCs w:val="26"/>
        </w:rPr>
        <w:t>тыс. рублей, что ниже ожидаемого исполнения 202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 w:rsidR="00955F62">
        <w:rPr>
          <w:rFonts w:ascii="Times New Roman" w:hAnsi="Times New Roman"/>
          <w:bCs/>
          <w:iCs/>
          <w:sz w:val="26"/>
          <w:szCs w:val="26"/>
        </w:rPr>
        <w:t>4397,42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рублей.  Основную долу в безвозмездных поступлениях будут составлять </w:t>
      </w:r>
      <w:r w:rsidR="000F4235">
        <w:rPr>
          <w:rFonts w:ascii="Times New Roman" w:hAnsi="Times New Roman"/>
          <w:bCs/>
          <w:iCs/>
          <w:sz w:val="26"/>
          <w:szCs w:val="26"/>
        </w:rPr>
        <w:t>дотации</w:t>
      </w:r>
      <w:r w:rsidR="00656FA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0F4235">
        <w:rPr>
          <w:rFonts w:ascii="Times New Roman" w:hAnsi="Times New Roman"/>
          <w:bCs/>
          <w:iCs/>
          <w:sz w:val="26"/>
          <w:szCs w:val="26"/>
        </w:rPr>
        <w:t>58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14C8E">
        <w:rPr>
          <w:rFonts w:ascii="Times New Roman" w:hAnsi="Times New Roman"/>
          <w:bCs/>
          <w:iCs/>
          <w:sz w:val="26"/>
          <w:szCs w:val="26"/>
        </w:rPr>
        <w:t>5</w:t>
      </w:r>
      <w:r w:rsidR="00955F62">
        <w:rPr>
          <w:rFonts w:ascii="Times New Roman" w:hAnsi="Times New Roman"/>
          <w:bCs/>
          <w:iCs/>
          <w:sz w:val="26"/>
          <w:szCs w:val="26"/>
        </w:rPr>
        <w:t>652,21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>
        <w:rPr>
          <w:rFonts w:ascii="Times New Roman" w:hAnsi="Times New Roman"/>
          <w:bCs/>
          <w:iCs/>
          <w:sz w:val="26"/>
          <w:szCs w:val="26"/>
        </w:rPr>
        <w:t>60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F4235">
        <w:rPr>
          <w:rFonts w:ascii="Times New Roman" w:hAnsi="Times New Roman"/>
          <w:bCs/>
          <w:iCs/>
          <w:sz w:val="26"/>
          <w:szCs w:val="26"/>
        </w:rPr>
        <w:t>5521, 41тыс.рублей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0F4235">
        <w:rPr>
          <w:rFonts w:ascii="Times New Roman" w:hAnsi="Times New Roman"/>
          <w:bCs/>
          <w:iCs/>
          <w:sz w:val="26"/>
          <w:szCs w:val="26"/>
        </w:rPr>
        <w:t>61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0F4235">
        <w:rPr>
          <w:rFonts w:ascii="Times New Roman" w:hAnsi="Times New Roman"/>
          <w:bCs/>
          <w:iCs/>
          <w:sz w:val="26"/>
          <w:szCs w:val="26"/>
        </w:rPr>
        <w:t>5521,41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г.)  и </w:t>
      </w:r>
      <w:r w:rsidR="000F4235">
        <w:rPr>
          <w:rFonts w:ascii="Times New Roman" w:hAnsi="Times New Roman"/>
          <w:bCs/>
          <w:iCs/>
          <w:sz w:val="26"/>
          <w:szCs w:val="26"/>
        </w:rPr>
        <w:t>иные межбюджетные трансферты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0F4235">
        <w:rPr>
          <w:rFonts w:ascii="Times New Roman" w:hAnsi="Times New Roman"/>
          <w:bCs/>
          <w:iCs/>
          <w:sz w:val="26"/>
          <w:szCs w:val="26"/>
        </w:rPr>
        <w:t>41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proofErr w:type="gramStart"/>
      <w:r w:rsidR="000F4235">
        <w:rPr>
          <w:rFonts w:ascii="Times New Roman" w:hAnsi="Times New Roman"/>
          <w:bCs/>
          <w:iCs/>
          <w:sz w:val="26"/>
          <w:szCs w:val="26"/>
        </w:rPr>
        <w:t>3946,3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</w:t>
      </w:r>
      <w:proofErr w:type="gramEnd"/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>
        <w:rPr>
          <w:rFonts w:ascii="Times New Roman" w:hAnsi="Times New Roman"/>
          <w:bCs/>
          <w:iCs/>
          <w:sz w:val="26"/>
          <w:szCs w:val="26"/>
        </w:rPr>
        <w:t>39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F4235">
        <w:rPr>
          <w:rFonts w:ascii="Times New Roman" w:hAnsi="Times New Roman"/>
          <w:bCs/>
          <w:iCs/>
          <w:sz w:val="26"/>
          <w:szCs w:val="26"/>
        </w:rPr>
        <w:t>3569,5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0F4235">
        <w:rPr>
          <w:rFonts w:ascii="Times New Roman" w:hAnsi="Times New Roman"/>
          <w:bCs/>
          <w:iCs/>
          <w:sz w:val="26"/>
          <w:szCs w:val="26"/>
        </w:rPr>
        <w:t>39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0F4235">
        <w:rPr>
          <w:rFonts w:ascii="Times New Roman" w:hAnsi="Times New Roman"/>
          <w:bCs/>
          <w:iCs/>
          <w:sz w:val="26"/>
          <w:szCs w:val="26"/>
        </w:rPr>
        <w:t>3569,5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5950A7">
        <w:rPr>
          <w:rFonts w:ascii="Times New Roman" w:hAnsi="Times New Roman"/>
          <w:bCs/>
          <w:iCs/>
          <w:sz w:val="26"/>
          <w:szCs w:val="26"/>
        </w:rPr>
        <w:t>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>г</w:t>
      </w:r>
      <w:r w:rsidR="005820A4">
        <w:rPr>
          <w:rFonts w:ascii="Times New Roman" w:hAnsi="Times New Roman"/>
          <w:bCs/>
          <w:iCs/>
          <w:sz w:val="26"/>
          <w:szCs w:val="26"/>
        </w:rPr>
        <w:t>г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679491B4" w14:textId="0F3711CA" w:rsidR="0039542C" w:rsidRPr="005950A7" w:rsidRDefault="0039542C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9542C">
        <w:rPr>
          <w:rFonts w:ascii="Times New Roman" w:hAnsi="Times New Roman"/>
          <w:bCs/>
          <w:iCs/>
          <w:sz w:val="26"/>
          <w:szCs w:val="26"/>
        </w:rPr>
        <w:t>При расчете доходов от акцизов по подакцизным товарам (продукции), производимым на территории Российской Федерации (</w:t>
      </w:r>
      <w:r>
        <w:rPr>
          <w:rFonts w:ascii="Times New Roman" w:hAnsi="Times New Roman"/>
          <w:bCs/>
          <w:iCs/>
          <w:sz w:val="26"/>
          <w:szCs w:val="26"/>
        </w:rPr>
        <w:t>реестр источников доходов</w:t>
      </w:r>
      <w:r w:rsidRPr="0039542C">
        <w:rPr>
          <w:rFonts w:ascii="Times New Roman" w:hAnsi="Times New Roman"/>
          <w:bCs/>
          <w:iCs/>
          <w:sz w:val="26"/>
          <w:szCs w:val="26"/>
        </w:rPr>
        <w:t>), неверно применен дифференцированный норматив отчислений вместо 0,01</w:t>
      </w:r>
      <w:r>
        <w:rPr>
          <w:rFonts w:ascii="Times New Roman" w:hAnsi="Times New Roman"/>
          <w:bCs/>
          <w:iCs/>
          <w:sz w:val="26"/>
          <w:szCs w:val="26"/>
        </w:rPr>
        <w:t>18</w:t>
      </w:r>
      <w:r w:rsidRPr="0039542C">
        <w:rPr>
          <w:rFonts w:ascii="Times New Roman" w:hAnsi="Times New Roman"/>
          <w:bCs/>
          <w:iCs/>
          <w:sz w:val="26"/>
          <w:szCs w:val="26"/>
        </w:rPr>
        <w:t>% применен 0,01</w:t>
      </w:r>
      <w:r>
        <w:rPr>
          <w:rFonts w:ascii="Times New Roman" w:hAnsi="Times New Roman"/>
          <w:bCs/>
          <w:iCs/>
          <w:sz w:val="26"/>
          <w:szCs w:val="26"/>
        </w:rPr>
        <w:t>1</w:t>
      </w:r>
      <w:r w:rsidRPr="0039542C">
        <w:rPr>
          <w:rFonts w:ascii="Times New Roman" w:hAnsi="Times New Roman"/>
          <w:bCs/>
          <w:iCs/>
          <w:sz w:val="26"/>
          <w:szCs w:val="26"/>
        </w:rPr>
        <w:t>7%.</w:t>
      </w:r>
    </w:p>
    <w:p w14:paraId="7766FA1E" w14:textId="15DD2928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 xml:space="preserve">  Необходимо отметить, что распределение краевых и районных средств, производится в течение финансового года по мере участия района и поселений в краевых государственных и районных муниципальных программ</w:t>
      </w:r>
      <w:r w:rsidR="000F4235">
        <w:rPr>
          <w:rFonts w:ascii="Times New Roman" w:hAnsi="Times New Roman"/>
          <w:bCs/>
          <w:iCs/>
          <w:sz w:val="26"/>
          <w:szCs w:val="26"/>
        </w:rPr>
        <w:t>ах</w:t>
      </w:r>
      <w:r w:rsidRPr="005950A7">
        <w:rPr>
          <w:rFonts w:ascii="Times New Roman" w:hAnsi="Times New Roman"/>
          <w:bCs/>
          <w:iCs/>
          <w:sz w:val="26"/>
          <w:szCs w:val="26"/>
        </w:rPr>
        <w:t>.</w:t>
      </w:r>
    </w:p>
    <w:p w14:paraId="25F26CE3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8D0C119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3B8CBCAA" w14:textId="417ABD58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C75F84">
        <w:rPr>
          <w:rFonts w:ascii="Times New Roman" w:hAnsi="Times New Roman"/>
          <w:bCs/>
          <w:iCs/>
          <w:sz w:val="26"/>
          <w:szCs w:val="26"/>
        </w:rPr>
        <w:t>Черемушкинского сельсовета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C75F84">
        <w:rPr>
          <w:rFonts w:ascii="Times New Roman" w:hAnsi="Times New Roman"/>
          <w:bCs/>
          <w:iCs/>
          <w:sz w:val="26"/>
          <w:szCs w:val="26"/>
        </w:rPr>
        <w:t>7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14:paraId="212EA4C5" w14:textId="3AB08324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A9630E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="00C61461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spellEnd"/>
      <w:r w:rsidR="00C61461">
        <w:rPr>
          <w:rFonts w:ascii="Times New Roman" w:hAnsi="Times New Roman"/>
          <w:bCs/>
          <w:iCs/>
          <w:sz w:val="26"/>
          <w:szCs w:val="26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996"/>
        <w:gridCol w:w="996"/>
        <w:gridCol w:w="1126"/>
      </w:tblGrid>
      <w:tr w:rsidR="009B59FB" w:rsidRPr="00A9630E" w14:paraId="7484C5EC" w14:textId="44BEBB34" w:rsidTr="00A47FA8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485829C9" w:rsidR="009B59FB" w:rsidRPr="001A3BE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ожидаемого исполнения в 2</w:t>
            </w:r>
            <w:r w:rsidR="00C866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15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DF6FB" w14:textId="53C9A1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618CBE3" w14:textId="07ADD91F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5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14:paraId="005268A2" w14:textId="4BA1F8AD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6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6420A197" w14:textId="38970F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FB">
              <w:rPr>
                <w:rFonts w:ascii="Times New Roman" w:hAnsi="Times New Roman"/>
                <w:sz w:val="24"/>
                <w:szCs w:val="24"/>
              </w:rPr>
              <w:t xml:space="preserve">Доля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расходов 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B59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C8E" w:rsidRPr="00897ECC" w14:paraId="5CD7D0DC" w14:textId="52E406AE" w:rsidTr="00A47FA8">
        <w:tc>
          <w:tcPr>
            <w:tcW w:w="2880" w:type="dxa"/>
          </w:tcPr>
          <w:p w14:paraId="24A9DBFC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</w:tcPr>
          <w:p w14:paraId="34C83E13" w14:textId="2CBE7F1C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A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6412,27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99825" w14:textId="08261043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6884,92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E8DFE" w14:textId="7B5E7666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6511,82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A3F36" w14:textId="272A05C5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6276,23</w:t>
            </w:r>
          </w:p>
        </w:tc>
        <w:tc>
          <w:tcPr>
            <w:tcW w:w="1126" w:type="dxa"/>
          </w:tcPr>
          <w:p w14:paraId="10E11F79" w14:textId="3E80A8D5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66,9</w:t>
            </w:r>
          </w:p>
        </w:tc>
      </w:tr>
      <w:tr w:rsidR="00F14C8E" w:rsidRPr="00315B78" w14:paraId="683858C2" w14:textId="77777777" w:rsidTr="00A47FA8">
        <w:tc>
          <w:tcPr>
            <w:tcW w:w="2880" w:type="dxa"/>
          </w:tcPr>
          <w:p w14:paraId="4C8F88BC" w14:textId="2BCF2C9E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14:paraId="397D7D59" w14:textId="45EF7D2B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177" w:type="dxa"/>
          </w:tcPr>
          <w:p w14:paraId="1E3E8C23" w14:textId="2B9FDDA2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11,77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2D528" w14:textId="3A2B85C2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85371" w14:textId="4E2EDB73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6162D" w14:textId="76A5B852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14:paraId="5B3DAD90" w14:textId="4BEB8836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F14C8E" w:rsidRPr="00315B78" w14:paraId="64A52B95" w14:textId="320266D2" w:rsidTr="00A47FA8">
        <w:tc>
          <w:tcPr>
            <w:tcW w:w="2880" w:type="dxa"/>
          </w:tcPr>
          <w:p w14:paraId="76C449B1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14:paraId="634C03B5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177" w:type="dxa"/>
          </w:tcPr>
          <w:p w14:paraId="78C6F2C3" w14:textId="68E015C8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106,11</w:t>
            </w:r>
          </w:p>
        </w:tc>
        <w:tc>
          <w:tcPr>
            <w:tcW w:w="1134" w:type="dxa"/>
          </w:tcPr>
          <w:p w14:paraId="7637330F" w14:textId="4E9D110F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3EAEAD67" w14:textId="7AA43C3F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4E3F1212" w14:textId="09A827E3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14:paraId="212F4216" w14:textId="25D55BA2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14C8E" w:rsidRPr="00315B78" w14:paraId="1E76736F" w14:textId="2D06F785" w:rsidTr="00A47FA8">
        <w:tc>
          <w:tcPr>
            <w:tcW w:w="2880" w:type="dxa"/>
          </w:tcPr>
          <w:p w14:paraId="2F85D4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304F25B3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21CE0" w14:textId="2E8F70C7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AB051" w14:textId="589147E3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272,31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ADF54" w14:textId="75350E26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275,07</w:t>
            </w:r>
          </w:p>
        </w:tc>
        <w:tc>
          <w:tcPr>
            <w:tcW w:w="1126" w:type="dxa"/>
          </w:tcPr>
          <w:p w14:paraId="7F5285A0" w14:textId="584F78C4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6,4</w:t>
            </w:r>
          </w:p>
        </w:tc>
      </w:tr>
      <w:tr w:rsidR="00F14C8E" w:rsidRPr="00315B78" w14:paraId="3EC0662E" w14:textId="1BDD42F0" w:rsidTr="004E3745">
        <w:tc>
          <w:tcPr>
            <w:tcW w:w="2880" w:type="dxa"/>
          </w:tcPr>
          <w:p w14:paraId="41371B9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7A2AB83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</w:tcPr>
          <w:p w14:paraId="2AC11BB7" w14:textId="1FAB5741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5144,91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E9E494" w14:textId="7E01143E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F2F06F" w14:textId="29327A6F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FEB707" w14:textId="00F81FD0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619,9</w:t>
            </w:r>
          </w:p>
        </w:tc>
        <w:tc>
          <w:tcPr>
            <w:tcW w:w="1126" w:type="dxa"/>
          </w:tcPr>
          <w:p w14:paraId="125DB5C0" w14:textId="5D7A9939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F14C8E" w:rsidRPr="00315B78" w14:paraId="142284FB" w14:textId="301241F2" w:rsidTr="004E3745">
        <w:tc>
          <w:tcPr>
            <w:tcW w:w="2880" w:type="dxa"/>
          </w:tcPr>
          <w:p w14:paraId="761CB5FE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5C674D9" w14:textId="229DA008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BF92" w14:textId="21EAD14D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1972,79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F530" w14:textId="609E8D92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1972,79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38A2" w14:textId="571588E1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1972,79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4778A76C" w14:textId="1CF8F760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19,2</w:t>
            </w:r>
          </w:p>
        </w:tc>
      </w:tr>
      <w:tr w:rsidR="00F14C8E" w:rsidRPr="00315B78" w14:paraId="3E80BADD" w14:textId="7ABBB126" w:rsidTr="004E3745">
        <w:tc>
          <w:tcPr>
            <w:tcW w:w="2880" w:type="dxa"/>
          </w:tcPr>
          <w:p w14:paraId="0B545AC4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141128B4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EA4050" w14:textId="2650017C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B206B8" w14:textId="028D2B63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88987" w14:textId="55F6AC29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14:paraId="0D87F39F" w14:textId="4B02A0D7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F14C8E" w:rsidRPr="00315B78" w14:paraId="39977F93" w14:textId="3399D522" w:rsidTr="00A47FA8">
        <w:tc>
          <w:tcPr>
            <w:tcW w:w="2880" w:type="dxa"/>
          </w:tcPr>
          <w:p w14:paraId="6B8D7A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B350" w14:textId="04981265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D9DB" w14:textId="5495D219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244,3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2F923FEF" w14:textId="3EE1280E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14C8E" w:rsidRPr="00315B78" w14:paraId="05519A67" w14:textId="18AB91B6" w:rsidTr="00A47FA8">
        <w:tc>
          <w:tcPr>
            <w:tcW w:w="2880" w:type="dxa"/>
          </w:tcPr>
          <w:p w14:paraId="0405FC27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5ECDDA5E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14099,45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FB5D" w14:textId="7B2C89A0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10283,76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EAFD" w14:textId="7003334B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9772,1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BB55" w14:textId="258072B2" w:rsidR="00F14C8E" w:rsidRPr="00BE0A88" w:rsidRDefault="00BE0A8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9637,88</w:t>
            </w:r>
          </w:p>
        </w:tc>
        <w:tc>
          <w:tcPr>
            <w:tcW w:w="1126" w:type="dxa"/>
          </w:tcPr>
          <w:p w14:paraId="0901BD73" w14:textId="4EB4EA90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60D37D04" w14:textId="71F89934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15B7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дов бюджета в 202</w:t>
      </w:r>
      <w:r w:rsidR="00A47FA8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A9630E">
        <w:rPr>
          <w:rFonts w:ascii="Times New Roman" w:hAnsi="Times New Roman"/>
          <w:bCs/>
          <w:iCs/>
          <w:sz w:val="26"/>
          <w:szCs w:val="26"/>
        </w:rPr>
        <w:t>ьший    удельный вес занимают разделы: «</w:t>
      </w:r>
      <w:r w:rsidR="0024615F" w:rsidRPr="0024615F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A9630E">
        <w:rPr>
          <w:rFonts w:ascii="Times New Roman" w:hAnsi="Times New Roman"/>
          <w:bCs/>
          <w:iCs/>
          <w:sz w:val="26"/>
          <w:szCs w:val="26"/>
        </w:rPr>
        <w:t>»</w:t>
      </w:r>
      <w:r w:rsidR="00EC6D4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-</w:t>
      </w:r>
      <w:r w:rsidR="00185E6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A3BE2">
        <w:rPr>
          <w:rFonts w:ascii="Times New Roman" w:hAnsi="Times New Roman"/>
          <w:bCs/>
          <w:iCs/>
          <w:sz w:val="26"/>
          <w:szCs w:val="26"/>
        </w:rPr>
        <w:t>6</w:t>
      </w:r>
      <w:r w:rsidR="00A47FA8">
        <w:rPr>
          <w:rFonts w:ascii="Times New Roman" w:hAnsi="Times New Roman"/>
          <w:bCs/>
          <w:iCs/>
          <w:sz w:val="26"/>
          <w:szCs w:val="26"/>
        </w:rPr>
        <w:t>6,9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%, </w:t>
      </w:r>
      <w:r w:rsidRPr="00C127DF">
        <w:rPr>
          <w:rFonts w:ascii="Times New Roman" w:hAnsi="Times New Roman"/>
          <w:bCs/>
          <w:iCs/>
          <w:sz w:val="26"/>
          <w:szCs w:val="26"/>
        </w:rPr>
        <w:t>«</w:t>
      </w:r>
      <w:r w:rsidR="0024615F" w:rsidRPr="00C127DF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C127DF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127DF">
        <w:rPr>
          <w:rFonts w:ascii="Times New Roman" w:hAnsi="Times New Roman"/>
          <w:bCs/>
          <w:iCs/>
          <w:sz w:val="26"/>
          <w:szCs w:val="26"/>
        </w:rPr>
        <w:t>-</w:t>
      </w:r>
      <w:r w:rsidR="00A47FA8">
        <w:rPr>
          <w:rFonts w:ascii="Times New Roman" w:hAnsi="Times New Roman"/>
          <w:bCs/>
          <w:iCs/>
          <w:sz w:val="26"/>
          <w:szCs w:val="26"/>
        </w:rPr>
        <w:t>19,2</w:t>
      </w:r>
      <w:r w:rsidRPr="00C127DF">
        <w:rPr>
          <w:rFonts w:ascii="Times New Roman" w:hAnsi="Times New Roman"/>
          <w:bCs/>
          <w:iCs/>
          <w:sz w:val="26"/>
          <w:szCs w:val="26"/>
        </w:rPr>
        <w:t>%,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«жилищно-коммунальное хозяйство</w:t>
      </w:r>
      <w:proofErr w:type="gramStart"/>
      <w:r w:rsidRPr="00A9630E">
        <w:rPr>
          <w:rFonts w:ascii="Times New Roman" w:hAnsi="Times New Roman"/>
          <w:bCs/>
          <w:iCs/>
          <w:sz w:val="26"/>
          <w:szCs w:val="26"/>
        </w:rPr>
        <w:t>»</w:t>
      </w:r>
      <w:r w:rsidR="00A47FA8">
        <w:rPr>
          <w:rFonts w:ascii="Times New Roman" w:hAnsi="Times New Roman"/>
          <w:bCs/>
          <w:iCs/>
          <w:sz w:val="26"/>
          <w:szCs w:val="26"/>
        </w:rPr>
        <w:t>,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A3BE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7EF0">
        <w:rPr>
          <w:rFonts w:ascii="Times New Roman" w:hAnsi="Times New Roman"/>
          <w:bCs/>
          <w:iCs/>
          <w:sz w:val="26"/>
          <w:szCs w:val="26"/>
        </w:rPr>
        <w:t>«</w:t>
      </w:r>
      <w:proofErr w:type="gramEnd"/>
      <w:r w:rsidR="00EC6D41" w:rsidRPr="00EC6D41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3F0D0D">
        <w:rPr>
          <w:rFonts w:ascii="Times New Roman" w:hAnsi="Times New Roman"/>
          <w:bCs/>
          <w:iCs/>
          <w:sz w:val="26"/>
          <w:szCs w:val="26"/>
        </w:rPr>
        <w:t>экономик</w:t>
      </w:r>
      <w:r w:rsidR="00EC6D41" w:rsidRPr="00EC6D41">
        <w:rPr>
          <w:rFonts w:ascii="Times New Roman" w:hAnsi="Times New Roman"/>
          <w:bCs/>
          <w:iCs/>
          <w:sz w:val="26"/>
          <w:szCs w:val="26"/>
        </w:rPr>
        <w:t>а</w:t>
      </w:r>
      <w:r w:rsidR="00C57EF0">
        <w:rPr>
          <w:rFonts w:ascii="Times New Roman" w:hAnsi="Times New Roman"/>
          <w:bCs/>
          <w:iCs/>
          <w:sz w:val="26"/>
          <w:szCs w:val="26"/>
        </w:rPr>
        <w:t>»</w:t>
      </w:r>
      <w:r w:rsidR="003F0D0D">
        <w:rPr>
          <w:rFonts w:ascii="Times New Roman" w:hAnsi="Times New Roman"/>
          <w:bCs/>
          <w:iCs/>
          <w:sz w:val="26"/>
          <w:szCs w:val="26"/>
        </w:rPr>
        <w:t>,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Национальная оборона</w:t>
      </w:r>
      <w:r w:rsidR="003F0D0D">
        <w:rPr>
          <w:rFonts w:ascii="Times New Roman" w:hAnsi="Times New Roman"/>
          <w:bCs/>
          <w:iCs/>
          <w:sz w:val="26"/>
          <w:szCs w:val="26"/>
        </w:rPr>
        <w:t>» и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Социальная политика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» </w:t>
      </w:r>
      <w:r w:rsidR="00A47FA8">
        <w:rPr>
          <w:rFonts w:ascii="Times New Roman" w:hAnsi="Times New Roman"/>
          <w:bCs/>
          <w:iCs/>
          <w:sz w:val="26"/>
          <w:szCs w:val="26"/>
        </w:rPr>
        <w:t xml:space="preserve">составляют в общем объеме расходов </w:t>
      </w:r>
      <w:r w:rsidR="003F0D0D">
        <w:rPr>
          <w:rFonts w:ascii="Times New Roman" w:hAnsi="Times New Roman"/>
          <w:bCs/>
          <w:iCs/>
          <w:sz w:val="26"/>
          <w:szCs w:val="26"/>
        </w:rPr>
        <w:t>мене</w:t>
      </w:r>
      <w:r w:rsidR="001A3BE2">
        <w:rPr>
          <w:rFonts w:ascii="Times New Roman" w:hAnsi="Times New Roman"/>
          <w:bCs/>
          <w:iCs/>
          <w:sz w:val="26"/>
          <w:szCs w:val="26"/>
        </w:rPr>
        <w:t>е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47FA8">
        <w:rPr>
          <w:rFonts w:ascii="Times New Roman" w:hAnsi="Times New Roman"/>
          <w:bCs/>
          <w:iCs/>
          <w:sz w:val="26"/>
          <w:szCs w:val="26"/>
        </w:rPr>
        <w:t>7</w:t>
      </w:r>
      <w:r w:rsidR="003F0D0D">
        <w:rPr>
          <w:rFonts w:ascii="Times New Roman" w:hAnsi="Times New Roman"/>
          <w:bCs/>
          <w:iCs/>
          <w:sz w:val="26"/>
          <w:szCs w:val="26"/>
        </w:rPr>
        <w:t>%</w:t>
      </w:r>
      <w:r w:rsidR="00EE0C7A">
        <w:rPr>
          <w:rFonts w:ascii="Times New Roman" w:hAnsi="Times New Roman"/>
          <w:bCs/>
          <w:iCs/>
          <w:sz w:val="26"/>
          <w:szCs w:val="26"/>
        </w:rPr>
        <w:t>.</w:t>
      </w:r>
    </w:p>
    <w:p w14:paraId="334412A2" w14:textId="459755CC" w:rsidR="00C8551D" w:rsidRDefault="00A47FA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6"/>
          <w:szCs w:val="26"/>
        </w:rPr>
        <w:t>По сравнению с 2023г. в плановом периоде не предусмотрены расходы на</w:t>
      </w:r>
      <w:r w:rsidRPr="00A47F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4A3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A47FA8">
        <w:rPr>
          <w:rFonts w:ascii="Times New Roman" w:hAnsi="Times New Roman"/>
          <w:color w:val="000000" w:themeColor="text1"/>
          <w:sz w:val="28"/>
          <w:szCs w:val="28"/>
        </w:rPr>
        <w:t>Национальн</w:t>
      </w:r>
      <w:r w:rsidR="00D34A3E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A47FA8">
        <w:rPr>
          <w:rFonts w:ascii="Times New Roman" w:hAnsi="Times New Roman"/>
          <w:color w:val="000000" w:themeColor="text1"/>
          <w:sz w:val="28"/>
          <w:szCs w:val="28"/>
        </w:rPr>
        <w:t xml:space="preserve"> безопасность и правоохранительн</w:t>
      </w:r>
      <w:r w:rsidR="00D34A3E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A47FA8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</w:t>
      </w:r>
      <w:r w:rsidR="00D34A3E">
        <w:rPr>
          <w:rFonts w:ascii="Times New Roman" w:hAnsi="Times New Roman"/>
          <w:bCs/>
          <w:iCs/>
          <w:sz w:val="28"/>
          <w:szCs w:val="28"/>
        </w:rPr>
        <w:t>».</w:t>
      </w:r>
    </w:p>
    <w:p w14:paraId="34BC5454" w14:textId="7C8E35F8" w:rsidR="00D34A3E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D34A3E">
        <w:rPr>
          <w:rFonts w:ascii="Times New Roman" w:hAnsi="Times New Roman"/>
          <w:bCs/>
          <w:iCs/>
          <w:sz w:val="28"/>
          <w:szCs w:val="28"/>
        </w:rPr>
        <w:t xml:space="preserve">В соответствии с требованиями статьи 184.1 Бюджетного кодекса Российской Федерации,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Проектом предусмотрены </w:t>
      </w:r>
      <w:r w:rsidRPr="00D34A3E">
        <w:rPr>
          <w:rFonts w:ascii="Times New Roman" w:hAnsi="Times New Roman"/>
          <w:bCs/>
          <w:iCs/>
          <w:sz w:val="28"/>
          <w:szCs w:val="28"/>
        </w:rPr>
        <w:t>условно утверждаемые расходы</w:t>
      </w:r>
      <w:r>
        <w:rPr>
          <w:rFonts w:ascii="Times New Roman" w:hAnsi="Times New Roman"/>
          <w:bCs/>
          <w:iCs/>
          <w:sz w:val="28"/>
          <w:szCs w:val="28"/>
        </w:rPr>
        <w:t xml:space="preserve">, которые </w:t>
      </w:r>
      <w:r w:rsidRPr="00D34A3E">
        <w:rPr>
          <w:rFonts w:ascii="Times New Roman" w:hAnsi="Times New Roman"/>
          <w:bCs/>
          <w:iCs/>
          <w:sz w:val="28"/>
          <w:szCs w:val="28"/>
        </w:rPr>
        <w:t>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4350292E" w14:textId="77777777" w:rsidR="00D34A3E" w:rsidRPr="00A47FA8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446E3EF" w14:textId="1708E580" w:rsidR="00A9630E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86153B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6153B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>.</w:t>
      </w:r>
    </w:p>
    <w:p w14:paraId="2279A4FE" w14:textId="36FBF535" w:rsidR="00624E68" w:rsidRPr="00A56999" w:rsidRDefault="00624E68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2F6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0D2F66">
          <w:rPr>
            <w:rFonts w:ascii="Times New Roman" w:eastAsia="Calibri" w:hAnsi="Times New Roman"/>
            <w:sz w:val="28"/>
            <w:szCs w:val="28"/>
          </w:rPr>
          <w:t>статьей 172</w:t>
        </w:r>
      </w:hyperlink>
      <w:r w:rsidRPr="000D2F66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</w:t>
      </w:r>
      <w:r w:rsidRPr="00A56999">
        <w:rPr>
          <w:rFonts w:ascii="Times New Roman" w:eastAsia="Calibri" w:hAnsi="Times New Roman"/>
          <w:sz w:val="28"/>
          <w:szCs w:val="28"/>
        </w:rPr>
        <w:t xml:space="preserve"> развития.</w:t>
      </w:r>
      <w:r w:rsidRPr="00624E68">
        <w:t xml:space="preserve"> </w:t>
      </w:r>
      <w:r w:rsidRPr="00624E68">
        <w:rPr>
          <w:rFonts w:ascii="Times New Roman" w:eastAsia="Calibri" w:hAnsi="Times New Roman"/>
          <w:sz w:val="28"/>
          <w:szCs w:val="28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4A5C907A" w14:textId="7F8B4B9B" w:rsidR="003113FA" w:rsidRDefault="003113FA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113FA">
        <w:rPr>
          <w:rFonts w:ascii="Times New Roman" w:hAnsi="Times New Roman"/>
          <w:bCs/>
          <w:iCs/>
          <w:sz w:val="26"/>
          <w:szCs w:val="26"/>
        </w:rPr>
        <w:t>Проект муниципальной программы "Устойчивое развитие территории Черемушкинского сельсовета на 2024 год и плановый период 2025-2026 годов."</w:t>
      </w:r>
      <w:r>
        <w:rPr>
          <w:rFonts w:ascii="Times New Roman" w:hAnsi="Times New Roman"/>
          <w:bCs/>
          <w:iCs/>
          <w:sz w:val="26"/>
          <w:szCs w:val="26"/>
        </w:rPr>
        <w:t xml:space="preserve">, не соответствует Порядку принятию решений о разработке муниципальных программ утвержденного Постановлением администрации Черемушкинского сельсовета от 15.09.2013г. №42. </w:t>
      </w:r>
    </w:p>
    <w:p w14:paraId="0A4AFAB1" w14:textId="42A68810" w:rsidR="00624E68" w:rsidRPr="000D2F66" w:rsidRDefault="0024645B" w:rsidP="002464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19411667"/>
      <w:r>
        <w:rPr>
          <w:rFonts w:ascii="Times New Roman" w:hAnsi="Times New Roman"/>
          <w:sz w:val="28"/>
          <w:szCs w:val="28"/>
        </w:rPr>
        <w:t>С</w:t>
      </w:r>
      <w:r w:rsidR="00624E68" w:rsidRPr="000D2F66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ый</w:t>
      </w:r>
      <w:r w:rsidR="00624E68" w:rsidRPr="000D2F66">
        <w:rPr>
          <w:rFonts w:ascii="Times New Roman" w:hAnsi="Times New Roman"/>
          <w:sz w:val="28"/>
          <w:szCs w:val="28"/>
        </w:rPr>
        <w:t xml:space="preserve"> анализа значений показателей Прогноза СЭР с целевыми индикаторами </w:t>
      </w:r>
      <w:r w:rsidR="003113FA">
        <w:rPr>
          <w:rFonts w:ascii="Times New Roman" w:hAnsi="Times New Roman"/>
          <w:sz w:val="28"/>
          <w:szCs w:val="28"/>
        </w:rPr>
        <w:t xml:space="preserve">Проекта </w:t>
      </w:r>
      <w:r w:rsidR="00624E68" w:rsidRPr="000D2F6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показал отсутствие </w:t>
      </w:r>
      <w:r w:rsidR="00624E68">
        <w:rPr>
          <w:rFonts w:ascii="Times New Roman" w:hAnsi="Times New Roman"/>
          <w:sz w:val="28"/>
          <w:szCs w:val="28"/>
        </w:rPr>
        <w:t>взаимосвязи</w:t>
      </w:r>
      <w:r>
        <w:rPr>
          <w:rFonts w:ascii="Times New Roman" w:hAnsi="Times New Roman"/>
          <w:sz w:val="28"/>
          <w:szCs w:val="28"/>
        </w:rPr>
        <w:t xml:space="preserve"> между ними, в результате чего, невозможно дать объективную оценку </w:t>
      </w:r>
      <w:bookmarkStart w:id="2" w:name="_Hlk119411686"/>
      <w:bookmarkEnd w:id="1"/>
      <w:r w:rsidR="00624E68" w:rsidRPr="000D2F66">
        <w:rPr>
          <w:rFonts w:ascii="Times New Roman" w:hAnsi="Times New Roman"/>
          <w:sz w:val="28"/>
          <w:szCs w:val="28"/>
        </w:rPr>
        <w:t>результативности муниципальной программы в прогнозном периоде и показателей Прогноза СЭР, что ставит под сомнение обоснованность значений и достоверность показателей Прогноза СЭР, на основании которого формируется проект бюджета на соответствующий период.</w:t>
      </w:r>
      <w:bookmarkEnd w:id="2"/>
    </w:p>
    <w:p w14:paraId="2FC620D9" w14:textId="35980CBB" w:rsidR="00FD407C" w:rsidRDefault="00FD407C" w:rsidP="00C860FF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D407C">
        <w:rPr>
          <w:rFonts w:ascii="Times New Roman" w:hAnsi="Times New Roman"/>
          <w:bCs/>
          <w:iCs/>
          <w:sz w:val="26"/>
          <w:szCs w:val="26"/>
        </w:rPr>
        <w:t>В паспорте муниципальной программы указана подпрограмма 3"Обеспечение безопасности жизнедеятельности территории", при этом в ведомственной структуре расходов (приложение 4) и в приложении 5 к проекту решения отсутствуют расходы на реализацию мероприятий в рамках указанной подпрограммы</w:t>
      </w:r>
      <w:r w:rsidR="005C7F19">
        <w:rPr>
          <w:rFonts w:ascii="Times New Roman" w:hAnsi="Times New Roman"/>
          <w:bCs/>
          <w:iCs/>
          <w:sz w:val="26"/>
          <w:szCs w:val="26"/>
        </w:rPr>
        <w:t xml:space="preserve">, а также в данных приложениях </w:t>
      </w:r>
      <w:r w:rsidR="005C7F19" w:rsidRPr="005C7F19">
        <w:rPr>
          <w:rFonts w:ascii="Times New Roman" w:hAnsi="Times New Roman"/>
          <w:bCs/>
          <w:iCs/>
          <w:sz w:val="26"/>
          <w:szCs w:val="26"/>
        </w:rPr>
        <w:t>отсутствует нумерация подпрограмм.</w:t>
      </w:r>
    </w:p>
    <w:p w14:paraId="53800A6E" w14:textId="77777777" w:rsidR="00C02D6C" w:rsidRDefault="00C02D6C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9B718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6.Межбюджетные трансферты</w:t>
      </w:r>
    </w:p>
    <w:p w14:paraId="2BD1CDCA" w14:textId="5CB30B39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lastRenderedPageBreak/>
        <w:t xml:space="preserve">  В проекте решения</w:t>
      </w:r>
      <w:r w:rsidR="003F3B74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6D707F">
        <w:rPr>
          <w:rFonts w:ascii="Times New Roman" w:hAnsi="Times New Roman"/>
          <w:bCs/>
          <w:iCs/>
          <w:sz w:val="26"/>
          <w:szCs w:val="26"/>
        </w:rPr>
        <w:t>1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2AD08F75" w14:textId="737CFE2B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статьей 1</w:t>
      </w:r>
      <w:r w:rsidR="00C02D6C">
        <w:rPr>
          <w:rFonts w:ascii="Times New Roman" w:hAnsi="Times New Roman"/>
          <w:bCs/>
          <w:iCs/>
          <w:sz w:val="26"/>
          <w:szCs w:val="26"/>
        </w:rPr>
        <w:t>0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061C9A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006A438E" w14:textId="1FD5673B" w:rsidR="00C75F84" w:rsidRDefault="00C75F84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Не представлены методики распределения межбюджетных трансфертов, направляемых из бюджета поселения в бюджет муниципального района, что не дает возможности оценить достоверность показателей Проекта.</w:t>
      </w:r>
    </w:p>
    <w:p w14:paraId="17E1500F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E1C4383" w14:textId="77777777" w:rsidR="00A9630E" w:rsidRPr="00C8551D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7.Муниципальный внутренний долг</w:t>
      </w:r>
    </w:p>
    <w:p w14:paraId="3D56C16C" w14:textId="7AF534D2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</w:t>
      </w:r>
      <w:r w:rsidR="004413AB">
        <w:rPr>
          <w:rFonts w:ascii="Times New Roman" w:hAnsi="Times New Roman"/>
          <w:bCs/>
          <w:iCs/>
          <w:sz w:val="26"/>
          <w:szCs w:val="26"/>
        </w:rPr>
        <w:t>26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3" w:name="_Hlk120194166"/>
      <w:r w:rsidRPr="00A9630E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3"/>
      <w:r w:rsidR="004413AB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A9630E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</w:t>
      </w:r>
      <w:r w:rsidR="00070F9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170163D1" w14:textId="6F9FB7AC" w:rsidR="00A9630E" w:rsidRPr="00A9630E" w:rsidRDefault="00011B7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654B0">
        <w:rPr>
          <w:rFonts w:ascii="Times New Roman" w:hAnsi="Times New Roman"/>
          <w:bCs/>
          <w:iCs/>
          <w:sz w:val="26"/>
          <w:szCs w:val="26"/>
        </w:rPr>
        <w:t xml:space="preserve">Предельный объем 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>муниципального долга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="00A9630E" w:rsidRPr="00F654B0">
        <w:rPr>
          <w:rFonts w:ascii="Times New Roman" w:hAnsi="Times New Roman"/>
          <w:bCs/>
          <w:iCs/>
          <w:sz w:val="26"/>
          <w:szCs w:val="26"/>
        </w:rPr>
        <w:t xml:space="preserve"> годы планируется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 в размере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г – </w:t>
      </w:r>
      <w:r w:rsidR="00045559">
        <w:rPr>
          <w:rFonts w:ascii="Times New Roman" w:hAnsi="Times New Roman"/>
          <w:bCs/>
          <w:iCs/>
          <w:sz w:val="26"/>
          <w:szCs w:val="26"/>
        </w:rPr>
        <w:t>2</w:t>
      </w:r>
      <w:r w:rsidR="004413AB">
        <w:rPr>
          <w:rFonts w:ascii="Times New Roman" w:hAnsi="Times New Roman"/>
          <w:bCs/>
          <w:iCs/>
          <w:sz w:val="26"/>
          <w:szCs w:val="26"/>
        </w:rPr>
        <w:t>74,35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F654B0">
        <w:rPr>
          <w:rFonts w:ascii="Times New Roman" w:hAnsi="Times New Roman"/>
          <w:bCs/>
          <w:iCs/>
          <w:sz w:val="26"/>
          <w:szCs w:val="26"/>
        </w:rPr>
        <w:t>г-</w:t>
      </w:r>
      <w:r w:rsidR="004413AB">
        <w:rPr>
          <w:rFonts w:ascii="Times New Roman" w:hAnsi="Times New Roman"/>
          <w:bCs/>
          <w:iCs/>
          <w:sz w:val="26"/>
          <w:szCs w:val="26"/>
        </w:rPr>
        <w:t>269,65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тыс.руб., 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F654B0">
        <w:rPr>
          <w:rFonts w:ascii="Times New Roman" w:hAnsi="Times New Roman"/>
          <w:bCs/>
          <w:iCs/>
          <w:sz w:val="26"/>
          <w:szCs w:val="26"/>
        </w:rPr>
        <w:t>г.</w:t>
      </w:r>
      <w:r w:rsidR="006D707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045559">
        <w:rPr>
          <w:rFonts w:ascii="Times New Roman" w:hAnsi="Times New Roman"/>
          <w:bCs/>
          <w:iCs/>
          <w:sz w:val="26"/>
          <w:szCs w:val="26"/>
        </w:rPr>
        <w:t>–</w:t>
      </w:r>
      <w:r w:rsidR="006D707F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gramStart"/>
      <w:r w:rsidR="00045559">
        <w:rPr>
          <w:rFonts w:ascii="Times New Roman" w:hAnsi="Times New Roman"/>
          <w:bCs/>
          <w:iCs/>
          <w:sz w:val="26"/>
          <w:szCs w:val="26"/>
        </w:rPr>
        <w:t>2</w:t>
      </w:r>
      <w:r w:rsidR="004413AB">
        <w:rPr>
          <w:rFonts w:ascii="Times New Roman" w:hAnsi="Times New Roman"/>
          <w:bCs/>
          <w:iCs/>
          <w:sz w:val="26"/>
          <w:szCs w:val="26"/>
        </w:rPr>
        <w:t>72,03</w:t>
      </w:r>
      <w:r w:rsidRPr="00F654B0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gramEnd"/>
      <w:r w:rsidRPr="00F654B0">
        <w:rPr>
          <w:rFonts w:ascii="Times New Roman" w:hAnsi="Times New Roman"/>
          <w:bCs/>
          <w:iCs/>
          <w:sz w:val="26"/>
          <w:szCs w:val="26"/>
        </w:rPr>
        <w:t xml:space="preserve">, что </w:t>
      </w:r>
      <w:r w:rsidR="00C127DF">
        <w:rPr>
          <w:rFonts w:ascii="Times New Roman" w:hAnsi="Times New Roman"/>
          <w:bCs/>
          <w:iCs/>
          <w:sz w:val="26"/>
          <w:szCs w:val="26"/>
        </w:rPr>
        <w:t>соответствует</w:t>
      </w:r>
      <w:r w:rsidR="00D26E62" w:rsidRPr="00F654B0">
        <w:rPr>
          <w:rFonts w:ascii="Times New Roman" w:hAnsi="Times New Roman"/>
          <w:bCs/>
          <w:iCs/>
          <w:sz w:val="26"/>
          <w:szCs w:val="26"/>
        </w:rPr>
        <w:t xml:space="preserve"> норматив</w:t>
      </w:r>
      <w:r w:rsidR="00C127DF">
        <w:rPr>
          <w:rFonts w:ascii="Times New Roman" w:hAnsi="Times New Roman"/>
          <w:bCs/>
          <w:iCs/>
          <w:sz w:val="26"/>
          <w:szCs w:val="26"/>
        </w:rPr>
        <w:t>у</w:t>
      </w:r>
      <w:r w:rsidR="00D26E62" w:rsidRPr="00F654B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4413AB">
        <w:rPr>
          <w:rFonts w:ascii="Times New Roman" w:hAnsi="Times New Roman"/>
          <w:bCs/>
          <w:iCs/>
          <w:sz w:val="26"/>
          <w:szCs w:val="26"/>
        </w:rPr>
        <w:t>установленному</w:t>
      </w:r>
      <w:r w:rsidRPr="00F654B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063B1" w:rsidRPr="00F654B0">
        <w:rPr>
          <w:rFonts w:ascii="Times New Roman" w:hAnsi="Times New Roman"/>
          <w:bCs/>
          <w:iCs/>
          <w:sz w:val="26"/>
          <w:szCs w:val="26"/>
        </w:rPr>
        <w:t xml:space="preserve">п.5 </w:t>
      </w:r>
      <w:r w:rsidRPr="00F654B0">
        <w:rPr>
          <w:rFonts w:ascii="Times New Roman" w:hAnsi="Times New Roman"/>
          <w:bCs/>
          <w:iCs/>
          <w:sz w:val="26"/>
          <w:szCs w:val="26"/>
        </w:rPr>
        <w:t>ст.107 БК РФ.</w:t>
      </w:r>
    </w:p>
    <w:p w14:paraId="39B9E7BD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F18F3" w14:textId="37F47F0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>ВЫВОДЫ:</w:t>
      </w:r>
    </w:p>
    <w:p w14:paraId="76655D16" w14:textId="6A5F272F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По итогам проведения финансово-экономической экспертизы проекта решения «О бюджете </w:t>
      </w:r>
      <w:r w:rsidR="00A51257">
        <w:rPr>
          <w:rFonts w:ascii="Times New Roman" w:hAnsi="Times New Roman"/>
          <w:bCs/>
          <w:iCs/>
          <w:sz w:val="26"/>
          <w:szCs w:val="26"/>
        </w:rPr>
        <w:t>Черемушкинского</w:t>
      </w:r>
      <w:r w:rsidR="00C127DF">
        <w:rPr>
          <w:rFonts w:ascii="Times New Roman" w:hAnsi="Times New Roman"/>
          <w:bCs/>
          <w:iCs/>
          <w:sz w:val="26"/>
          <w:szCs w:val="26"/>
        </w:rPr>
        <w:t xml:space="preserve"> сельского 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годы» сформулированы следующие выводы и предложения:</w:t>
      </w:r>
    </w:p>
    <w:p w14:paraId="29B0FF04" w14:textId="5962721E" w:rsidR="00A9630E" w:rsidRDefault="00A9630E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05C6C">
        <w:rPr>
          <w:rFonts w:ascii="Times New Roman" w:hAnsi="Times New Roman"/>
          <w:bCs/>
          <w:iCs/>
          <w:sz w:val="26"/>
          <w:szCs w:val="26"/>
        </w:rPr>
        <w:t xml:space="preserve">Проект решения внесен администрацией 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Черемушкинского сельсовета 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на рассмотрение в представительный орган 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Черемушкинского сельсовета 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4413AB">
        <w:rPr>
          <w:rFonts w:ascii="Times New Roman" w:hAnsi="Times New Roman"/>
          <w:bCs/>
          <w:iCs/>
          <w:sz w:val="26"/>
          <w:szCs w:val="26"/>
        </w:rPr>
        <w:t xml:space="preserve">срок, </w:t>
      </w:r>
      <w:r w:rsidRPr="00005C6C">
        <w:rPr>
          <w:rFonts w:ascii="Times New Roman" w:hAnsi="Times New Roman"/>
          <w:bCs/>
          <w:iCs/>
          <w:sz w:val="26"/>
          <w:szCs w:val="26"/>
        </w:rPr>
        <w:t>установленный ст.185 Бюджетного кодекса РФ</w:t>
      </w:r>
      <w:r w:rsidR="00005C6C" w:rsidRPr="00005C6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05C6C">
        <w:rPr>
          <w:rFonts w:ascii="Times New Roman" w:hAnsi="Times New Roman"/>
          <w:bCs/>
          <w:iCs/>
          <w:sz w:val="26"/>
          <w:szCs w:val="26"/>
        </w:rPr>
        <w:t>- 1</w:t>
      </w:r>
      <w:r w:rsidR="00A51257">
        <w:rPr>
          <w:rFonts w:ascii="Times New Roman" w:hAnsi="Times New Roman"/>
          <w:bCs/>
          <w:iCs/>
          <w:sz w:val="26"/>
          <w:szCs w:val="26"/>
        </w:rPr>
        <w:t>5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 ноября 202</w:t>
      </w:r>
      <w:r w:rsidR="00005C6C" w:rsidRPr="00005C6C">
        <w:rPr>
          <w:rFonts w:ascii="Times New Roman" w:hAnsi="Times New Roman"/>
          <w:bCs/>
          <w:iCs/>
          <w:sz w:val="26"/>
          <w:szCs w:val="26"/>
        </w:rPr>
        <w:t>2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 года.</w:t>
      </w:r>
    </w:p>
    <w:p w14:paraId="71C767AC" w14:textId="3F8EA238" w:rsidR="00F9366D" w:rsidRDefault="00F9366D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F9366D">
        <w:rPr>
          <w:rFonts w:ascii="Times New Roman" w:hAnsi="Times New Roman"/>
          <w:bCs/>
          <w:iCs/>
          <w:sz w:val="26"/>
          <w:szCs w:val="26"/>
        </w:rPr>
        <w:t>Прогноз социально-экономического развития муниципального образования составлен некорректно (на 2023-2025гг), в результате чего не предоставляется возможным оценить достоверность применяемых показателей при анализе проекта бюджета.</w:t>
      </w:r>
    </w:p>
    <w:p w14:paraId="222C8C67" w14:textId="773F8313" w:rsidR="00845FA9" w:rsidRDefault="00845FA9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845FA9">
        <w:rPr>
          <w:rFonts w:ascii="Times New Roman" w:hAnsi="Times New Roman"/>
          <w:bCs/>
          <w:iCs/>
          <w:sz w:val="26"/>
          <w:szCs w:val="26"/>
        </w:rPr>
        <w:t xml:space="preserve">Проекта муниципальной программы "Устойчивое развитие территории Черемушкинского сельсовета на 2024 год и плановый период 2025-2026 годов.", не </w:t>
      </w:r>
      <w:bookmarkStart w:id="4" w:name="_Hlk151034319"/>
      <w:r w:rsidRPr="00845FA9">
        <w:rPr>
          <w:rFonts w:ascii="Times New Roman" w:hAnsi="Times New Roman"/>
          <w:bCs/>
          <w:iCs/>
          <w:sz w:val="26"/>
          <w:szCs w:val="26"/>
        </w:rPr>
        <w:t>соответствует Порядку принятию решений о разработке муниципальных программ утвержденного Постановлением администрации Черемушкинского сельсовета от 15.09.2013г. №42.</w:t>
      </w:r>
    </w:p>
    <w:bookmarkEnd w:id="4"/>
    <w:p w14:paraId="3A3A7E66" w14:textId="52434BA5" w:rsidR="00D41541" w:rsidRDefault="00D41541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1541">
        <w:rPr>
          <w:rFonts w:ascii="Times New Roman" w:hAnsi="Times New Roman"/>
          <w:bCs/>
          <w:iCs/>
          <w:sz w:val="26"/>
          <w:szCs w:val="26"/>
        </w:rPr>
        <w:lastRenderedPageBreak/>
        <w:t xml:space="preserve">Перечень документов и материалов, представленных одновременно с проектом решения 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не </w:t>
      </w:r>
      <w:r w:rsidRPr="00D41541">
        <w:rPr>
          <w:rFonts w:ascii="Times New Roman" w:hAnsi="Times New Roman"/>
          <w:bCs/>
          <w:iCs/>
          <w:sz w:val="26"/>
          <w:szCs w:val="26"/>
        </w:rPr>
        <w:t>соответствует статье 184.2</w:t>
      </w:r>
      <w:r w:rsidR="004C37B0">
        <w:rPr>
          <w:rFonts w:ascii="Times New Roman" w:hAnsi="Times New Roman"/>
          <w:bCs/>
          <w:iCs/>
          <w:sz w:val="26"/>
          <w:szCs w:val="26"/>
        </w:rPr>
        <w:t xml:space="preserve"> БК РФ.</w:t>
      </w:r>
    </w:p>
    <w:p w14:paraId="24E055FD" w14:textId="0B977378" w:rsidR="00F9366D" w:rsidRDefault="00F9366D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 результате отсутствия взаимосвязи показателей прогноза СЭР и данным муниципальной программы</w:t>
      </w:r>
      <w:r w:rsidRPr="00F9366D">
        <w:rPr>
          <w:rFonts w:ascii="Times New Roman" w:hAnsi="Times New Roman"/>
          <w:bCs/>
          <w:iCs/>
          <w:sz w:val="26"/>
          <w:szCs w:val="26"/>
        </w:rPr>
        <w:t xml:space="preserve"> невозможно дать объективную оценку результативности муниципальной программы в прогнозном периоде что ставит под сомнение обоснованность значений и достоверность показателей Прогноза СЭР, на основании которого формируется проект бюджета на соответствующий период.</w:t>
      </w:r>
    </w:p>
    <w:p w14:paraId="43055DC5" w14:textId="0FEB7978" w:rsidR="006B0AE4" w:rsidRDefault="006B0AE4" w:rsidP="006063B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B0AE4">
        <w:rPr>
          <w:rFonts w:ascii="Times New Roman" w:hAnsi="Times New Roman"/>
          <w:bCs/>
          <w:iCs/>
          <w:sz w:val="26"/>
          <w:szCs w:val="26"/>
        </w:rPr>
        <w:t>В нарушение статьи 160.1 Бюджетного кодекса РФ не утверждена Методика прогнозирования поступлений доходов в бюджет.</w:t>
      </w:r>
    </w:p>
    <w:p w14:paraId="579F9BD4" w14:textId="10C87C90" w:rsidR="00626E27" w:rsidRDefault="00626E27" w:rsidP="006063B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Отсутствует методика распределения иных межбюджетных трансфертов, предоставляемых из бюджета поселения бюджету муниципального района.</w:t>
      </w:r>
    </w:p>
    <w:p w14:paraId="7153F788" w14:textId="06ADCCD6" w:rsidR="00E50266" w:rsidRDefault="00C75F84" w:rsidP="006063B1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Текстовая часть</w:t>
      </w:r>
      <w:r w:rsidR="00845FA9">
        <w:rPr>
          <w:rFonts w:ascii="Times New Roman" w:hAnsi="Times New Roman"/>
          <w:bCs/>
          <w:iCs/>
          <w:sz w:val="26"/>
          <w:szCs w:val="26"/>
        </w:rPr>
        <w:t xml:space="preserve"> и приложения к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50266" w:rsidRPr="006063B1">
        <w:rPr>
          <w:rFonts w:ascii="Times New Roman" w:hAnsi="Times New Roman"/>
          <w:bCs/>
          <w:iCs/>
          <w:sz w:val="26"/>
          <w:szCs w:val="26"/>
        </w:rPr>
        <w:t>Проект</w:t>
      </w:r>
      <w:r w:rsidR="00845FA9">
        <w:rPr>
          <w:rFonts w:ascii="Times New Roman" w:hAnsi="Times New Roman"/>
          <w:bCs/>
          <w:iCs/>
          <w:sz w:val="26"/>
          <w:szCs w:val="26"/>
        </w:rPr>
        <w:t>у</w:t>
      </w:r>
      <w:r w:rsidR="00E50266" w:rsidRPr="006063B1">
        <w:rPr>
          <w:rFonts w:ascii="Times New Roman" w:hAnsi="Times New Roman"/>
          <w:bCs/>
          <w:iCs/>
          <w:sz w:val="26"/>
          <w:szCs w:val="26"/>
        </w:rPr>
        <w:t xml:space="preserve"> Решения о бюджете требу</w:t>
      </w:r>
      <w:r w:rsidR="00845FA9">
        <w:rPr>
          <w:rFonts w:ascii="Times New Roman" w:hAnsi="Times New Roman"/>
          <w:bCs/>
          <w:iCs/>
          <w:sz w:val="26"/>
          <w:szCs w:val="26"/>
        </w:rPr>
        <w:t>ю</w:t>
      </w:r>
      <w:r w:rsidR="00E50266" w:rsidRPr="006063B1">
        <w:rPr>
          <w:rFonts w:ascii="Times New Roman" w:hAnsi="Times New Roman"/>
          <w:bCs/>
          <w:iCs/>
          <w:sz w:val="26"/>
          <w:szCs w:val="26"/>
        </w:rPr>
        <w:t xml:space="preserve">т внесение </w:t>
      </w:r>
      <w:r w:rsidR="006063B1">
        <w:rPr>
          <w:rFonts w:ascii="Times New Roman" w:hAnsi="Times New Roman"/>
          <w:bCs/>
          <w:iCs/>
          <w:sz w:val="26"/>
          <w:szCs w:val="26"/>
        </w:rPr>
        <w:t xml:space="preserve">изменений и </w:t>
      </w:r>
      <w:r w:rsidR="00E50266" w:rsidRPr="006063B1">
        <w:rPr>
          <w:rFonts w:ascii="Times New Roman" w:hAnsi="Times New Roman"/>
          <w:bCs/>
          <w:iCs/>
          <w:sz w:val="26"/>
          <w:szCs w:val="26"/>
        </w:rPr>
        <w:t>дополнений</w:t>
      </w:r>
      <w:r w:rsidR="006063B1">
        <w:rPr>
          <w:rFonts w:ascii="Times New Roman" w:hAnsi="Times New Roman"/>
          <w:bCs/>
          <w:iCs/>
          <w:sz w:val="26"/>
          <w:szCs w:val="26"/>
        </w:rPr>
        <w:t>.</w:t>
      </w:r>
    </w:p>
    <w:p w14:paraId="1C590174" w14:textId="0C97A262" w:rsidR="00A9630E" w:rsidRPr="00A9630E" w:rsidRDefault="00845FA9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9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33 Бюджетного кодекса РФ соблюден принцип сбалансированности бюджета.</w:t>
      </w:r>
    </w:p>
    <w:p w14:paraId="1D998AD2" w14:textId="2CC08340" w:rsidR="00A9630E" w:rsidRPr="00A9630E" w:rsidRDefault="00845FA9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10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Размер резервного фонда соответствует требованиям статьи 81 Бюджетного кодекса РФ.</w:t>
      </w:r>
    </w:p>
    <w:p w14:paraId="266F5F4D" w14:textId="4648BE22" w:rsidR="00A9630E" w:rsidRPr="00A9630E" w:rsidRDefault="00C36470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</w:t>
      </w:r>
      <w:r w:rsidR="00845FA9">
        <w:rPr>
          <w:rFonts w:ascii="Times New Roman" w:hAnsi="Times New Roman"/>
          <w:bCs/>
          <w:iCs/>
          <w:sz w:val="26"/>
          <w:szCs w:val="26"/>
        </w:rPr>
        <w:t>1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21 Бюджетного кодекса РФ в приложениях к проекту решения по расходам классификация расходов бюджета соблюдена.</w:t>
      </w:r>
    </w:p>
    <w:p w14:paraId="02718BEA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9A7CB9E" w14:textId="6F9AF8D3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>ПРЕДЛОЖЕНИЯ:</w:t>
      </w:r>
    </w:p>
    <w:p w14:paraId="57682FE0" w14:textId="5F6F141C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A9630E">
        <w:rPr>
          <w:rFonts w:ascii="Times New Roman" w:hAnsi="Times New Roman"/>
          <w:bCs/>
          <w:iCs/>
          <w:sz w:val="26"/>
          <w:szCs w:val="26"/>
          <w:u w:val="single"/>
        </w:rPr>
        <w:t xml:space="preserve">Администрации </w:t>
      </w:r>
      <w:r w:rsidR="00C36470">
        <w:rPr>
          <w:rFonts w:ascii="Times New Roman" w:hAnsi="Times New Roman"/>
          <w:bCs/>
          <w:iCs/>
          <w:sz w:val="26"/>
          <w:szCs w:val="26"/>
          <w:u w:val="single"/>
        </w:rPr>
        <w:t>Черемушкинского</w:t>
      </w:r>
      <w:r w:rsidR="006A091C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сельсовета</w:t>
      </w:r>
      <w:r w:rsidRPr="00A9630E">
        <w:rPr>
          <w:rFonts w:ascii="Times New Roman" w:hAnsi="Times New Roman"/>
          <w:bCs/>
          <w:iCs/>
          <w:sz w:val="26"/>
          <w:szCs w:val="26"/>
          <w:u w:val="single"/>
        </w:rPr>
        <w:t>:</w:t>
      </w:r>
    </w:p>
    <w:p w14:paraId="3C97528E" w14:textId="22E94740" w:rsidR="00502C77" w:rsidRPr="00502C77" w:rsidRDefault="00502C77" w:rsidP="0021700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02C77">
        <w:rPr>
          <w:rFonts w:ascii="Times New Roman" w:hAnsi="Times New Roman"/>
          <w:bCs/>
          <w:iCs/>
          <w:sz w:val="26"/>
          <w:szCs w:val="26"/>
        </w:rPr>
        <w:t xml:space="preserve">Актуализировать </w:t>
      </w:r>
      <w:r w:rsidR="00217003">
        <w:rPr>
          <w:rFonts w:ascii="Times New Roman" w:hAnsi="Times New Roman"/>
          <w:bCs/>
          <w:iCs/>
          <w:sz w:val="26"/>
          <w:szCs w:val="26"/>
        </w:rPr>
        <w:t>показатели прогноза СЭР территории</w:t>
      </w:r>
      <w:r w:rsidRPr="00502C77">
        <w:rPr>
          <w:rFonts w:ascii="Times New Roman" w:hAnsi="Times New Roman"/>
          <w:bCs/>
          <w:iCs/>
          <w:sz w:val="26"/>
          <w:szCs w:val="26"/>
        </w:rPr>
        <w:t>.</w:t>
      </w:r>
    </w:p>
    <w:p w14:paraId="697BEE38" w14:textId="5CEBDF59" w:rsidR="00845FA9" w:rsidRPr="00845FA9" w:rsidRDefault="00845FA9" w:rsidP="00845FA9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20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845FA9">
        <w:rPr>
          <w:rFonts w:ascii="Times New Roman" w:hAnsi="Times New Roman"/>
          <w:bCs/>
          <w:iCs/>
          <w:sz w:val="26"/>
          <w:szCs w:val="26"/>
        </w:rPr>
        <w:t>М</w:t>
      </w:r>
      <w:r w:rsidR="006A091C" w:rsidRPr="00845FA9">
        <w:rPr>
          <w:rFonts w:ascii="Times New Roman" w:hAnsi="Times New Roman"/>
          <w:bCs/>
          <w:iCs/>
          <w:sz w:val="26"/>
          <w:szCs w:val="26"/>
        </w:rPr>
        <w:t xml:space="preserve">униципальную программу </w:t>
      </w:r>
      <w:r w:rsidR="00AB074E" w:rsidRPr="00845FA9">
        <w:rPr>
          <w:rFonts w:ascii="Times New Roman" w:hAnsi="Times New Roman"/>
          <w:bCs/>
          <w:iCs/>
          <w:sz w:val="26"/>
          <w:szCs w:val="26"/>
        </w:rPr>
        <w:t>"</w:t>
      </w:r>
      <w:r w:rsidR="00C36470" w:rsidRPr="00845FA9">
        <w:rPr>
          <w:rFonts w:ascii="Times New Roman" w:hAnsi="Times New Roman"/>
          <w:bCs/>
          <w:iCs/>
          <w:sz w:val="26"/>
          <w:szCs w:val="26"/>
        </w:rPr>
        <w:t>Устойчивое развитие территории Черемушкинского сельсовета на 202</w:t>
      </w:r>
      <w:r w:rsidRPr="00845FA9">
        <w:rPr>
          <w:rFonts w:ascii="Times New Roman" w:hAnsi="Times New Roman"/>
          <w:bCs/>
          <w:iCs/>
          <w:sz w:val="26"/>
          <w:szCs w:val="26"/>
        </w:rPr>
        <w:t>4</w:t>
      </w:r>
      <w:r w:rsidR="00C36470" w:rsidRPr="00845FA9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Pr="00845FA9">
        <w:rPr>
          <w:rFonts w:ascii="Times New Roman" w:hAnsi="Times New Roman"/>
          <w:bCs/>
          <w:iCs/>
          <w:sz w:val="26"/>
          <w:szCs w:val="26"/>
        </w:rPr>
        <w:t>5</w:t>
      </w:r>
      <w:r w:rsidR="00C36470" w:rsidRPr="00845FA9">
        <w:rPr>
          <w:rFonts w:ascii="Times New Roman" w:hAnsi="Times New Roman"/>
          <w:bCs/>
          <w:iCs/>
          <w:sz w:val="26"/>
          <w:szCs w:val="26"/>
        </w:rPr>
        <w:t>-202</w:t>
      </w:r>
      <w:r w:rsidRPr="00845FA9">
        <w:rPr>
          <w:rFonts w:ascii="Times New Roman" w:hAnsi="Times New Roman"/>
          <w:bCs/>
          <w:iCs/>
          <w:sz w:val="26"/>
          <w:szCs w:val="26"/>
        </w:rPr>
        <w:t>6</w:t>
      </w:r>
      <w:r w:rsidR="00C36470" w:rsidRPr="00845FA9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="00AB074E" w:rsidRPr="00845FA9">
        <w:rPr>
          <w:rFonts w:ascii="Times New Roman" w:hAnsi="Times New Roman"/>
          <w:bCs/>
          <w:iCs/>
          <w:sz w:val="26"/>
          <w:szCs w:val="26"/>
        </w:rPr>
        <w:t>"</w:t>
      </w:r>
      <w:r w:rsidRPr="00845FA9">
        <w:rPr>
          <w:rFonts w:ascii="Times New Roman" w:hAnsi="Times New Roman"/>
          <w:bCs/>
          <w:iCs/>
          <w:sz w:val="26"/>
          <w:szCs w:val="26"/>
        </w:rPr>
        <w:t xml:space="preserve"> привести в соответствие </w:t>
      </w:r>
      <w:r>
        <w:rPr>
          <w:rFonts w:ascii="Times New Roman" w:hAnsi="Times New Roman"/>
          <w:bCs/>
          <w:iCs/>
          <w:sz w:val="26"/>
          <w:szCs w:val="26"/>
        </w:rPr>
        <w:t>с</w:t>
      </w:r>
      <w:r w:rsidRPr="00845FA9">
        <w:rPr>
          <w:rFonts w:ascii="Times New Roman" w:hAnsi="Times New Roman"/>
          <w:bCs/>
          <w:iCs/>
          <w:sz w:val="26"/>
          <w:szCs w:val="26"/>
        </w:rPr>
        <w:t xml:space="preserve"> Порядк</w:t>
      </w:r>
      <w:r>
        <w:rPr>
          <w:rFonts w:ascii="Times New Roman" w:hAnsi="Times New Roman"/>
          <w:bCs/>
          <w:iCs/>
          <w:sz w:val="26"/>
          <w:szCs w:val="26"/>
        </w:rPr>
        <w:t>ом</w:t>
      </w:r>
      <w:r w:rsidRPr="00845FA9">
        <w:rPr>
          <w:rFonts w:ascii="Times New Roman" w:hAnsi="Times New Roman"/>
          <w:bCs/>
          <w:iCs/>
          <w:sz w:val="26"/>
          <w:szCs w:val="26"/>
        </w:rPr>
        <w:t xml:space="preserve"> приняти</w:t>
      </w:r>
      <w:r>
        <w:rPr>
          <w:rFonts w:ascii="Times New Roman" w:hAnsi="Times New Roman"/>
          <w:bCs/>
          <w:iCs/>
          <w:sz w:val="26"/>
          <w:szCs w:val="26"/>
        </w:rPr>
        <w:t>я</w:t>
      </w:r>
      <w:r w:rsidRPr="00845FA9">
        <w:rPr>
          <w:rFonts w:ascii="Times New Roman" w:hAnsi="Times New Roman"/>
          <w:bCs/>
          <w:iCs/>
          <w:sz w:val="26"/>
          <w:szCs w:val="26"/>
        </w:rPr>
        <w:t xml:space="preserve"> решений о разработке муниципальных программ утвержденн</w:t>
      </w:r>
      <w:r>
        <w:rPr>
          <w:rFonts w:ascii="Times New Roman" w:hAnsi="Times New Roman"/>
          <w:bCs/>
          <w:iCs/>
          <w:sz w:val="26"/>
          <w:szCs w:val="26"/>
        </w:rPr>
        <w:t>ым</w:t>
      </w:r>
      <w:r w:rsidRPr="00845FA9">
        <w:rPr>
          <w:rFonts w:ascii="Times New Roman" w:hAnsi="Times New Roman"/>
          <w:bCs/>
          <w:iCs/>
          <w:sz w:val="26"/>
          <w:szCs w:val="26"/>
        </w:rPr>
        <w:t xml:space="preserve"> Постановлением администрации Черемушкинского сельсовета от 15.09.2013г. №42.</w:t>
      </w:r>
    </w:p>
    <w:p w14:paraId="0E9C7E16" w14:textId="798D626B" w:rsidR="00A9630E" w:rsidRPr="00845FA9" w:rsidRDefault="00AB074E" w:rsidP="00845FA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845FA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02C77">
        <w:rPr>
          <w:rFonts w:ascii="Times New Roman" w:hAnsi="Times New Roman"/>
          <w:bCs/>
          <w:iCs/>
          <w:sz w:val="26"/>
          <w:szCs w:val="26"/>
        </w:rPr>
        <w:t>3</w:t>
      </w:r>
      <w:r w:rsidR="00502C77" w:rsidRPr="00502C77">
        <w:rPr>
          <w:rFonts w:ascii="Times New Roman" w:hAnsi="Times New Roman"/>
          <w:bCs/>
          <w:iCs/>
          <w:sz w:val="26"/>
          <w:szCs w:val="26"/>
        </w:rPr>
        <w:t>.</w:t>
      </w:r>
      <w:r w:rsidR="00502C77" w:rsidRPr="00502C77">
        <w:rPr>
          <w:rFonts w:ascii="Times New Roman" w:hAnsi="Times New Roman"/>
          <w:bCs/>
          <w:iCs/>
          <w:sz w:val="26"/>
          <w:szCs w:val="26"/>
        </w:rPr>
        <w:tab/>
        <w:t xml:space="preserve">Доработать проект </w:t>
      </w:r>
      <w:r w:rsidR="00217003">
        <w:rPr>
          <w:rFonts w:ascii="Times New Roman" w:hAnsi="Times New Roman"/>
          <w:bCs/>
          <w:iCs/>
          <w:sz w:val="26"/>
          <w:szCs w:val="26"/>
        </w:rPr>
        <w:t xml:space="preserve">Решения </w:t>
      </w:r>
      <w:r w:rsidR="00502C77" w:rsidRPr="00502C77">
        <w:rPr>
          <w:rFonts w:ascii="Times New Roman" w:hAnsi="Times New Roman"/>
          <w:bCs/>
          <w:iCs/>
          <w:sz w:val="26"/>
          <w:szCs w:val="26"/>
        </w:rPr>
        <w:t>«О бюджете Черемушкинского сельсовета на 2024 год и плановый период 2025-2026 годов» с учетом замечаний, указанных в настоящем заключении, в целях его рассмотрения и утверждения Черемушкинским сельским Советом депутатов.</w:t>
      </w:r>
    </w:p>
    <w:p w14:paraId="3C651A91" w14:textId="76466526" w:rsidR="00A9630E" w:rsidRPr="00A9630E" w:rsidRDefault="00C36470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>
        <w:rPr>
          <w:rFonts w:ascii="Times New Roman" w:hAnsi="Times New Roman"/>
          <w:bCs/>
          <w:iCs/>
          <w:sz w:val="26"/>
          <w:szCs w:val="26"/>
          <w:u w:val="single"/>
        </w:rPr>
        <w:t>Черемушкинскому</w:t>
      </w:r>
      <w:r w:rsidR="006A091C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сельск</w:t>
      </w:r>
      <w:r w:rsidR="003E0F5A">
        <w:rPr>
          <w:rFonts w:ascii="Times New Roman" w:hAnsi="Times New Roman"/>
          <w:bCs/>
          <w:iCs/>
          <w:sz w:val="26"/>
          <w:szCs w:val="26"/>
          <w:u w:val="single"/>
        </w:rPr>
        <w:t>о</w:t>
      </w:r>
      <w:r w:rsidR="006A091C">
        <w:rPr>
          <w:rFonts w:ascii="Times New Roman" w:hAnsi="Times New Roman"/>
          <w:bCs/>
          <w:iCs/>
          <w:sz w:val="26"/>
          <w:szCs w:val="26"/>
          <w:u w:val="single"/>
        </w:rPr>
        <w:t>му</w:t>
      </w:r>
      <w:r w:rsidR="005C3189" w:rsidRPr="005C3189">
        <w:rPr>
          <w:rFonts w:ascii="Times New Roman" w:hAnsi="Times New Roman"/>
          <w:bCs/>
          <w:iCs/>
          <w:sz w:val="26"/>
          <w:szCs w:val="26"/>
          <w:u w:val="single"/>
        </w:rPr>
        <w:t xml:space="preserve"> </w:t>
      </w:r>
      <w:r w:rsidR="00A9630E" w:rsidRPr="00A9630E">
        <w:rPr>
          <w:rFonts w:ascii="Times New Roman" w:hAnsi="Times New Roman"/>
          <w:bCs/>
          <w:iCs/>
          <w:sz w:val="26"/>
          <w:szCs w:val="26"/>
          <w:u w:val="single"/>
        </w:rPr>
        <w:t xml:space="preserve">Совету депутатов: </w:t>
      </w:r>
    </w:p>
    <w:p w14:paraId="0DB8F955" w14:textId="30DB3DD8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Контрольно-счетный орган Балахтинского района в соответствии со статьями 184.1, 184.2, 187 Бюджетного кодекса РФ, рекомендует рассмотреть проект нормативного правового акта «О бюджете </w:t>
      </w:r>
      <w:r w:rsidR="00C36470">
        <w:rPr>
          <w:rFonts w:ascii="Times New Roman" w:hAnsi="Times New Roman"/>
          <w:bCs/>
          <w:iCs/>
          <w:sz w:val="26"/>
          <w:szCs w:val="26"/>
        </w:rPr>
        <w:t>Черемушкинского</w:t>
      </w:r>
      <w:r w:rsidR="00682E5D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3263B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на 202</w:t>
      </w:r>
      <w:r w:rsidR="00845FA9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845FA9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845FA9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>годы» с учетом замечаний и предложений, указанных в настоящем заключении.</w:t>
      </w:r>
    </w:p>
    <w:p w14:paraId="18A045E8" w14:textId="1A9791A9" w:rsidR="005B5001" w:rsidRDefault="005B50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5FD51C2" w14:textId="0CBCA807" w:rsidR="00A9630E" w:rsidRPr="00A9630E" w:rsidRDefault="005B5001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Инспектор</w:t>
      </w:r>
    </w:p>
    <w:p w14:paraId="7236587D" w14:textId="77777777" w:rsidR="00A9630E" w:rsidRPr="00A9630E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Контрольно-счетного органа</w:t>
      </w:r>
    </w:p>
    <w:p w14:paraId="0654B16A" w14:textId="49992BFC" w:rsidR="00C14E9E" w:rsidRPr="00AF05FB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Балахтинского района                                        </w:t>
      </w:r>
      <w:r w:rsidR="00F80AD6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                       </w:t>
      </w:r>
      <w:proofErr w:type="spellStart"/>
      <w:r w:rsidR="00095296">
        <w:rPr>
          <w:rFonts w:ascii="Times New Roman" w:hAnsi="Times New Roman"/>
          <w:bCs/>
          <w:iCs/>
          <w:sz w:val="26"/>
          <w:szCs w:val="26"/>
        </w:rPr>
        <w:t>Е.И.Шефе</w:t>
      </w:r>
      <w:r w:rsidR="00AF05FB">
        <w:rPr>
          <w:rFonts w:ascii="Times New Roman" w:hAnsi="Times New Roman"/>
          <w:bCs/>
          <w:iCs/>
          <w:sz w:val="26"/>
          <w:szCs w:val="26"/>
        </w:rPr>
        <w:t>р</w:t>
      </w:r>
      <w:proofErr w:type="spellEnd"/>
    </w:p>
    <w:sectPr w:rsidR="00C14E9E" w:rsidRPr="00AF05FB" w:rsidSect="004E374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593"/>
    <w:multiLevelType w:val="hybridMultilevel"/>
    <w:tmpl w:val="02248A4A"/>
    <w:lvl w:ilvl="0" w:tplc="BC964944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500034">
    <w:abstractNumId w:val="0"/>
  </w:num>
  <w:num w:numId="2" w16cid:durableId="9610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5C5"/>
    <w:rsid w:val="00005C6C"/>
    <w:rsid w:val="00011B78"/>
    <w:rsid w:val="00017221"/>
    <w:rsid w:val="00025895"/>
    <w:rsid w:val="00037239"/>
    <w:rsid w:val="00045559"/>
    <w:rsid w:val="00047B68"/>
    <w:rsid w:val="000554A1"/>
    <w:rsid w:val="00056105"/>
    <w:rsid w:val="00061C9A"/>
    <w:rsid w:val="000702FE"/>
    <w:rsid w:val="00070F9E"/>
    <w:rsid w:val="00075451"/>
    <w:rsid w:val="000914C0"/>
    <w:rsid w:val="00095296"/>
    <w:rsid w:val="000A743C"/>
    <w:rsid w:val="000B16AC"/>
    <w:rsid w:val="000C20E4"/>
    <w:rsid w:val="000C70F5"/>
    <w:rsid w:val="000C7A42"/>
    <w:rsid w:val="000D5EDB"/>
    <w:rsid w:val="000E3572"/>
    <w:rsid w:val="000E545D"/>
    <w:rsid w:val="000F0745"/>
    <w:rsid w:val="000F0D50"/>
    <w:rsid w:val="000F4235"/>
    <w:rsid w:val="0011545E"/>
    <w:rsid w:val="001220AF"/>
    <w:rsid w:val="001231A8"/>
    <w:rsid w:val="00125495"/>
    <w:rsid w:val="00131CA7"/>
    <w:rsid w:val="00133643"/>
    <w:rsid w:val="00134637"/>
    <w:rsid w:val="001361C6"/>
    <w:rsid w:val="001515AB"/>
    <w:rsid w:val="00155563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685F"/>
    <w:rsid w:val="001D71FA"/>
    <w:rsid w:val="001F61CA"/>
    <w:rsid w:val="00200BB1"/>
    <w:rsid w:val="002124A6"/>
    <w:rsid w:val="002130F5"/>
    <w:rsid w:val="002165A1"/>
    <w:rsid w:val="00217003"/>
    <w:rsid w:val="00225569"/>
    <w:rsid w:val="00225654"/>
    <w:rsid w:val="00232AD7"/>
    <w:rsid w:val="00235594"/>
    <w:rsid w:val="00237DFD"/>
    <w:rsid w:val="0024454E"/>
    <w:rsid w:val="0024615F"/>
    <w:rsid w:val="0024645B"/>
    <w:rsid w:val="00257859"/>
    <w:rsid w:val="00261FF0"/>
    <w:rsid w:val="00263E92"/>
    <w:rsid w:val="00271D7E"/>
    <w:rsid w:val="002942EB"/>
    <w:rsid w:val="002D2728"/>
    <w:rsid w:val="002E6AFF"/>
    <w:rsid w:val="002F5816"/>
    <w:rsid w:val="002F67E1"/>
    <w:rsid w:val="003113FA"/>
    <w:rsid w:val="0031392A"/>
    <w:rsid w:val="00315B78"/>
    <w:rsid w:val="00317026"/>
    <w:rsid w:val="003201CC"/>
    <w:rsid w:val="003221DB"/>
    <w:rsid w:val="003263B4"/>
    <w:rsid w:val="00334AFE"/>
    <w:rsid w:val="00344E55"/>
    <w:rsid w:val="003453FE"/>
    <w:rsid w:val="003461C9"/>
    <w:rsid w:val="00346E78"/>
    <w:rsid w:val="00354B0E"/>
    <w:rsid w:val="00360BF2"/>
    <w:rsid w:val="003610C9"/>
    <w:rsid w:val="003749E0"/>
    <w:rsid w:val="00383507"/>
    <w:rsid w:val="0039542C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604D"/>
    <w:rsid w:val="003F0D0D"/>
    <w:rsid w:val="003F1021"/>
    <w:rsid w:val="003F2B67"/>
    <w:rsid w:val="003F3B74"/>
    <w:rsid w:val="00402AA4"/>
    <w:rsid w:val="00405DB5"/>
    <w:rsid w:val="00412627"/>
    <w:rsid w:val="00412E7E"/>
    <w:rsid w:val="00430D0D"/>
    <w:rsid w:val="00432699"/>
    <w:rsid w:val="00432F22"/>
    <w:rsid w:val="004413AB"/>
    <w:rsid w:val="00443842"/>
    <w:rsid w:val="004448C9"/>
    <w:rsid w:val="00453477"/>
    <w:rsid w:val="00454DF3"/>
    <w:rsid w:val="0045523E"/>
    <w:rsid w:val="00472C70"/>
    <w:rsid w:val="0047584F"/>
    <w:rsid w:val="00485F3C"/>
    <w:rsid w:val="00486443"/>
    <w:rsid w:val="0049779A"/>
    <w:rsid w:val="004A1E81"/>
    <w:rsid w:val="004A63BE"/>
    <w:rsid w:val="004B29B5"/>
    <w:rsid w:val="004C37B0"/>
    <w:rsid w:val="004E2EE4"/>
    <w:rsid w:val="004E3745"/>
    <w:rsid w:val="004E5BBD"/>
    <w:rsid w:val="004E5FEA"/>
    <w:rsid w:val="00502769"/>
    <w:rsid w:val="00502C77"/>
    <w:rsid w:val="00513661"/>
    <w:rsid w:val="005142FD"/>
    <w:rsid w:val="00524B82"/>
    <w:rsid w:val="00543B23"/>
    <w:rsid w:val="00546E1B"/>
    <w:rsid w:val="0054747C"/>
    <w:rsid w:val="00553182"/>
    <w:rsid w:val="00565704"/>
    <w:rsid w:val="0057316C"/>
    <w:rsid w:val="005820A4"/>
    <w:rsid w:val="005863E4"/>
    <w:rsid w:val="00586B71"/>
    <w:rsid w:val="00591808"/>
    <w:rsid w:val="0059301C"/>
    <w:rsid w:val="005950A7"/>
    <w:rsid w:val="0059744C"/>
    <w:rsid w:val="005A14AB"/>
    <w:rsid w:val="005B32FB"/>
    <w:rsid w:val="005B4649"/>
    <w:rsid w:val="005B5001"/>
    <w:rsid w:val="005C3189"/>
    <w:rsid w:val="005C7F19"/>
    <w:rsid w:val="005D1635"/>
    <w:rsid w:val="005D47B7"/>
    <w:rsid w:val="005E5544"/>
    <w:rsid w:val="005F1657"/>
    <w:rsid w:val="00602B32"/>
    <w:rsid w:val="00604BB3"/>
    <w:rsid w:val="006063B1"/>
    <w:rsid w:val="00612E70"/>
    <w:rsid w:val="00615009"/>
    <w:rsid w:val="00624E68"/>
    <w:rsid w:val="00626E27"/>
    <w:rsid w:val="00627CD2"/>
    <w:rsid w:val="006302C3"/>
    <w:rsid w:val="00632010"/>
    <w:rsid w:val="0063304D"/>
    <w:rsid w:val="00635EA4"/>
    <w:rsid w:val="006429B9"/>
    <w:rsid w:val="00652C02"/>
    <w:rsid w:val="00656FAF"/>
    <w:rsid w:val="006655C4"/>
    <w:rsid w:val="00665757"/>
    <w:rsid w:val="006669B4"/>
    <w:rsid w:val="006700B8"/>
    <w:rsid w:val="0067604D"/>
    <w:rsid w:val="006825E2"/>
    <w:rsid w:val="00682E5D"/>
    <w:rsid w:val="00683D9C"/>
    <w:rsid w:val="00685290"/>
    <w:rsid w:val="0069378D"/>
    <w:rsid w:val="00696995"/>
    <w:rsid w:val="006A091C"/>
    <w:rsid w:val="006A3081"/>
    <w:rsid w:val="006A367D"/>
    <w:rsid w:val="006B0AE4"/>
    <w:rsid w:val="006D26C0"/>
    <w:rsid w:val="006D3F89"/>
    <w:rsid w:val="006D62E4"/>
    <w:rsid w:val="006D707F"/>
    <w:rsid w:val="006E4D98"/>
    <w:rsid w:val="006E6233"/>
    <w:rsid w:val="006E71B9"/>
    <w:rsid w:val="007002FB"/>
    <w:rsid w:val="007021D4"/>
    <w:rsid w:val="00702D85"/>
    <w:rsid w:val="007072C1"/>
    <w:rsid w:val="00722037"/>
    <w:rsid w:val="00726244"/>
    <w:rsid w:val="007303DE"/>
    <w:rsid w:val="0073471E"/>
    <w:rsid w:val="00736A08"/>
    <w:rsid w:val="00737669"/>
    <w:rsid w:val="0074244F"/>
    <w:rsid w:val="0074687F"/>
    <w:rsid w:val="00753793"/>
    <w:rsid w:val="0075565E"/>
    <w:rsid w:val="007566BC"/>
    <w:rsid w:val="00770C7A"/>
    <w:rsid w:val="00774DEF"/>
    <w:rsid w:val="00781A7C"/>
    <w:rsid w:val="00784DC5"/>
    <w:rsid w:val="00787A51"/>
    <w:rsid w:val="00787BF5"/>
    <w:rsid w:val="007A3527"/>
    <w:rsid w:val="007B25A2"/>
    <w:rsid w:val="007B2D21"/>
    <w:rsid w:val="007C7780"/>
    <w:rsid w:val="007D64E8"/>
    <w:rsid w:val="007E252C"/>
    <w:rsid w:val="007F7CA7"/>
    <w:rsid w:val="00810CEC"/>
    <w:rsid w:val="008174DA"/>
    <w:rsid w:val="00826DDD"/>
    <w:rsid w:val="008321F3"/>
    <w:rsid w:val="00833BEE"/>
    <w:rsid w:val="00841D77"/>
    <w:rsid w:val="00844983"/>
    <w:rsid w:val="008455A0"/>
    <w:rsid w:val="00845FA9"/>
    <w:rsid w:val="008469E0"/>
    <w:rsid w:val="0086153B"/>
    <w:rsid w:val="008615ED"/>
    <w:rsid w:val="00861BE2"/>
    <w:rsid w:val="00863211"/>
    <w:rsid w:val="00873DFF"/>
    <w:rsid w:val="00881576"/>
    <w:rsid w:val="00897ECC"/>
    <w:rsid w:val="008A35E1"/>
    <w:rsid w:val="008B3A01"/>
    <w:rsid w:val="008B7864"/>
    <w:rsid w:val="008C0679"/>
    <w:rsid w:val="008C0AFB"/>
    <w:rsid w:val="008D3FD3"/>
    <w:rsid w:val="008D5396"/>
    <w:rsid w:val="008F0F23"/>
    <w:rsid w:val="0090609F"/>
    <w:rsid w:val="0091173C"/>
    <w:rsid w:val="009140ED"/>
    <w:rsid w:val="00914889"/>
    <w:rsid w:val="00924A60"/>
    <w:rsid w:val="00930F3E"/>
    <w:rsid w:val="00937960"/>
    <w:rsid w:val="009429D5"/>
    <w:rsid w:val="00955201"/>
    <w:rsid w:val="00955F62"/>
    <w:rsid w:val="00974B3D"/>
    <w:rsid w:val="00974FD6"/>
    <w:rsid w:val="009A13C5"/>
    <w:rsid w:val="009A286E"/>
    <w:rsid w:val="009B2B5A"/>
    <w:rsid w:val="009B59FB"/>
    <w:rsid w:val="009F114D"/>
    <w:rsid w:val="00A01FF0"/>
    <w:rsid w:val="00A14557"/>
    <w:rsid w:val="00A21E2A"/>
    <w:rsid w:val="00A23BA0"/>
    <w:rsid w:val="00A41633"/>
    <w:rsid w:val="00A42E92"/>
    <w:rsid w:val="00A47FA8"/>
    <w:rsid w:val="00A51257"/>
    <w:rsid w:val="00A54BA3"/>
    <w:rsid w:val="00A70DEF"/>
    <w:rsid w:val="00A9123A"/>
    <w:rsid w:val="00A9630E"/>
    <w:rsid w:val="00AB074E"/>
    <w:rsid w:val="00AB4868"/>
    <w:rsid w:val="00AC1ACF"/>
    <w:rsid w:val="00AC724E"/>
    <w:rsid w:val="00AD463D"/>
    <w:rsid w:val="00AD47A5"/>
    <w:rsid w:val="00AD5B9A"/>
    <w:rsid w:val="00AD72BA"/>
    <w:rsid w:val="00AE319D"/>
    <w:rsid w:val="00AF05FB"/>
    <w:rsid w:val="00AF52E3"/>
    <w:rsid w:val="00B1602D"/>
    <w:rsid w:val="00B216E6"/>
    <w:rsid w:val="00B2719E"/>
    <w:rsid w:val="00B33B14"/>
    <w:rsid w:val="00B34A2A"/>
    <w:rsid w:val="00B3648C"/>
    <w:rsid w:val="00B4070B"/>
    <w:rsid w:val="00B41094"/>
    <w:rsid w:val="00B50C9D"/>
    <w:rsid w:val="00B52818"/>
    <w:rsid w:val="00B5527E"/>
    <w:rsid w:val="00B61AF0"/>
    <w:rsid w:val="00B64DB3"/>
    <w:rsid w:val="00B95DB3"/>
    <w:rsid w:val="00BA1F6A"/>
    <w:rsid w:val="00BC0457"/>
    <w:rsid w:val="00BC6763"/>
    <w:rsid w:val="00BD00F5"/>
    <w:rsid w:val="00BD5440"/>
    <w:rsid w:val="00BD54F6"/>
    <w:rsid w:val="00BE0A88"/>
    <w:rsid w:val="00C002D6"/>
    <w:rsid w:val="00C02D6C"/>
    <w:rsid w:val="00C127DF"/>
    <w:rsid w:val="00C14E9E"/>
    <w:rsid w:val="00C175B5"/>
    <w:rsid w:val="00C22318"/>
    <w:rsid w:val="00C24DD7"/>
    <w:rsid w:val="00C36470"/>
    <w:rsid w:val="00C4011F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3B00"/>
    <w:rsid w:val="00C74DE5"/>
    <w:rsid w:val="00C75585"/>
    <w:rsid w:val="00C75F84"/>
    <w:rsid w:val="00C8551D"/>
    <w:rsid w:val="00C860FF"/>
    <w:rsid w:val="00C8661E"/>
    <w:rsid w:val="00C9498C"/>
    <w:rsid w:val="00CA1851"/>
    <w:rsid w:val="00CB1433"/>
    <w:rsid w:val="00CB26D9"/>
    <w:rsid w:val="00CB572A"/>
    <w:rsid w:val="00CB646E"/>
    <w:rsid w:val="00CE47F6"/>
    <w:rsid w:val="00CE51D8"/>
    <w:rsid w:val="00CF18AA"/>
    <w:rsid w:val="00CF251C"/>
    <w:rsid w:val="00CF2FA2"/>
    <w:rsid w:val="00CF7E41"/>
    <w:rsid w:val="00D013C8"/>
    <w:rsid w:val="00D01FF7"/>
    <w:rsid w:val="00D2275F"/>
    <w:rsid w:val="00D243DD"/>
    <w:rsid w:val="00D26E62"/>
    <w:rsid w:val="00D3362D"/>
    <w:rsid w:val="00D348DA"/>
    <w:rsid w:val="00D34A3E"/>
    <w:rsid w:val="00D41541"/>
    <w:rsid w:val="00D45F02"/>
    <w:rsid w:val="00D47333"/>
    <w:rsid w:val="00D51949"/>
    <w:rsid w:val="00D52E77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43F2"/>
    <w:rsid w:val="00DD3AB0"/>
    <w:rsid w:val="00DD7361"/>
    <w:rsid w:val="00DE044C"/>
    <w:rsid w:val="00E00365"/>
    <w:rsid w:val="00E038BE"/>
    <w:rsid w:val="00E04192"/>
    <w:rsid w:val="00E309A5"/>
    <w:rsid w:val="00E346AA"/>
    <w:rsid w:val="00E41747"/>
    <w:rsid w:val="00E50266"/>
    <w:rsid w:val="00E5207A"/>
    <w:rsid w:val="00E70113"/>
    <w:rsid w:val="00E71E7B"/>
    <w:rsid w:val="00E74919"/>
    <w:rsid w:val="00E74D87"/>
    <w:rsid w:val="00E90291"/>
    <w:rsid w:val="00EA2DC9"/>
    <w:rsid w:val="00EA2ED2"/>
    <w:rsid w:val="00EB3F99"/>
    <w:rsid w:val="00EC30DE"/>
    <w:rsid w:val="00EC6D41"/>
    <w:rsid w:val="00ED2881"/>
    <w:rsid w:val="00ED4B18"/>
    <w:rsid w:val="00ED7029"/>
    <w:rsid w:val="00EE0C7A"/>
    <w:rsid w:val="00EE1D55"/>
    <w:rsid w:val="00F14C8E"/>
    <w:rsid w:val="00F20C82"/>
    <w:rsid w:val="00F21081"/>
    <w:rsid w:val="00F60548"/>
    <w:rsid w:val="00F654B0"/>
    <w:rsid w:val="00F66171"/>
    <w:rsid w:val="00F75018"/>
    <w:rsid w:val="00F76D34"/>
    <w:rsid w:val="00F80AD6"/>
    <w:rsid w:val="00F9366D"/>
    <w:rsid w:val="00F97E5F"/>
    <w:rsid w:val="00FA3718"/>
    <w:rsid w:val="00FA773E"/>
    <w:rsid w:val="00FB1A75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31BBB40BB155A150ADEE958EB02C09588D97143EF52F119075897860FB40AA861EFC2B5D5FE3531DB8280CDDE19D349C62904F899s76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B72-278C-4809-BFC9-566EB3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28</cp:revision>
  <cp:lastPrinted>2023-11-20T07:37:00Z</cp:lastPrinted>
  <dcterms:created xsi:type="dcterms:W3CDTF">2022-11-30T09:05:00Z</dcterms:created>
  <dcterms:modified xsi:type="dcterms:W3CDTF">2023-11-20T07:46:00Z</dcterms:modified>
</cp:coreProperties>
</file>