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C9DA07" wp14:editId="52BE293D">
            <wp:extent cx="561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КОНТРОЛЬНО-СЧЕТНЫЙ ОРГАН 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БАЛАХТИНСКОГО РАЙОНА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E3A11">
        <w:rPr>
          <w:rFonts w:ascii="Times New Roman" w:eastAsia="Times New Roman" w:hAnsi="Times New Roman"/>
          <w:lang w:eastAsia="ru-RU"/>
        </w:rPr>
        <w:t xml:space="preserve">           инн/кпп 2403002935/240301001, 662340, п.Балахта, Балахтинского района, Красноярского края, ул.Сурикова д.8, т.83914821051, </w:t>
      </w:r>
      <w:r w:rsidRPr="004E3A11">
        <w:rPr>
          <w:rFonts w:ascii="Times New Roman" w:eastAsia="Times New Roman" w:hAnsi="Times New Roman"/>
          <w:lang w:val="en-US" w:eastAsia="ru-RU"/>
        </w:rPr>
        <w:t>email</w:t>
      </w:r>
      <w:r w:rsidRPr="004E3A11">
        <w:rPr>
          <w:rFonts w:ascii="Times New Roman" w:eastAsia="Times New Roman" w:hAnsi="Times New Roman"/>
          <w:lang w:eastAsia="ru-RU"/>
        </w:rPr>
        <w:t>:</w:t>
      </w:r>
      <w:r w:rsidRPr="004E3A11">
        <w:rPr>
          <w:rFonts w:ascii="Times New Roman" w:eastAsia="Times New Roman" w:hAnsi="Times New Roman"/>
          <w:lang w:val="en-US" w:eastAsia="ru-RU"/>
        </w:rPr>
        <w:t>revizor</w:t>
      </w:r>
      <w:r w:rsidRPr="004E3A11">
        <w:rPr>
          <w:rFonts w:ascii="Times New Roman" w:eastAsia="Times New Roman" w:hAnsi="Times New Roman"/>
          <w:lang w:eastAsia="ru-RU"/>
        </w:rPr>
        <w:t>_</w:t>
      </w:r>
      <w:r w:rsidRPr="004E3A11">
        <w:rPr>
          <w:rFonts w:ascii="Times New Roman" w:eastAsia="Times New Roman" w:hAnsi="Times New Roman"/>
          <w:lang w:val="en-US" w:eastAsia="ru-RU"/>
        </w:rPr>
        <w:t>balahta</w:t>
      </w:r>
      <w:r w:rsidRPr="004E3A11">
        <w:rPr>
          <w:rFonts w:ascii="Times New Roman" w:eastAsia="Times New Roman" w:hAnsi="Times New Roman"/>
          <w:lang w:eastAsia="ru-RU"/>
        </w:rPr>
        <w:t>@</w:t>
      </w:r>
      <w:r w:rsidRPr="004E3A11">
        <w:rPr>
          <w:rFonts w:ascii="Times New Roman" w:eastAsia="Times New Roman" w:hAnsi="Times New Roman"/>
          <w:lang w:val="en-US" w:eastAsia="ru-RU"/>
        </w:rPr>
        <w:t>mail</w:t>
      </w:r>
      <w:r w:rsidRPr="004E3A11">
        <w:rPr>
          <w:rFonts w:ascii="Times New Roman" w:eastAsia="Times New Roman" w:hAnsi="Times New Roman"/>
          <w:lang w:eastAsia="ru-RU"/>
        </w:rPr>
        <w:t>.</w:t>
      </w:r>
      <w:r w:rsidRPr="004E3A11">
        <w:rPr>
          <w:rFonts w:ascii="Times New Roman" w:eastAsia="Times New Roman" w:hAnsi="Times New Roman"/>
          <w:lang w:val="en-US" w:eastAsia="ru-RU"/>
        </w:rPr>
        <w:t>ru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highlight w:val="yellow"/>
          <w:lang w:eastAsia="ru-RU"/>
        </w:rPr>
      </w:pP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Тюльковского сельсовета за 202</w:t>
      </w:r>
      <w:r w:rsidR="009F3E52" w:rsidRPr="002C37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9F3E52" w:rsidRPr="002C37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2023 год утвержденного приказом №</w:t>
      </w:r>
      <w:r w:rsidR="009F3E52" w:rsidRPr="002C376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-п/ос от </w:t>
      </w:r>
      <w:r w:rsidR="009F3E52" w:rsidRPr="002C376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9F3E52" w:rsidRPr="002C37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проведения внешней проверки: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</w:t>
      </w:r>
      <w:r w:rsidR="002C3764" w:rsidRPr="002C3764">
        <w:rPr>
          <w:rFonts w:ascii="Times New Roman" w:eastAsia="Times New Roman" w:hAnsi="Times New Roman"/>
          <w:sz w:val="28"/>
          <w:szCs w:val="28"/>
          <w:lang w:eastAsia="ru-RU"/>
        </w:rPr>
        <w:t>местном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отчетный финансовый год, сводной бюджетной росписи и показателями, содержащимися в отчете об исполнении </w:t>
      </w:r>
      <w:r w:rsidR="002C3764" w:rsidRPr="002C3764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год.                                                  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Тюльковского сельсовета.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проверки: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камеральная</w:t>
      </w:r>
    </w:p>
    <w:p w:rsidR="004E3A11" w:rsidRPr="004E3A11" w:rsidRDefault="004E3A11" w:rsidP="004E3A1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2C3764" w:rsidRPr="002C376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4E3A11" w:rsidRPr="004E3A11" w:rsidRDefault="004E3A11" w:rsidP="004E3A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E3A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Внешняя проверка осуществлена на основании распоряжения Контрольно-счетного органа от 21.02.2023г. №2-р, в соответствии со стандартом внешнего муниципального финансового контроля </w:t>
      </w: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«Порядок проведения внешней проверки годового отчета об исполнении районного бюджета», утвержденным приказом </w:t>
      </w: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lastRenderedPageBreak/>
        <w:t>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:rsidR="004E3A11" w:rsidRPr="004E3A11" w:rsidRDefault="004E3A11" w:rsidP="004E3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4E3A11" w:rsidRPr="004E3A11" w:rsidRDefault="004E3A11" w:rsidP="004E3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Должностные лица, ответственные за подготовку и представление бюджетной отчетности в проверяемом периоде: Глава сельсовета –К.А.Давыдова, главный бухгалтер – </w:t>
      </w:r>
      <w:r w:rsidR="002C3764" w:rsidRPr="002C3764">
        <w:rPr>
          <w:rFonts w:ascii="Times New Roman" w:eastAsia="Times New Roman" w:hAnsi="Times New Roman"/>
          <w:bCs/>
          <w:spacing w:val="-1"/>
          <w:sz w:val="28"/>
          <w:szCs w:val="28"/>
        </w:rPr>
        <w:t>В.В.Антипова</w:t>
      </w:r>
      <w:r w:rsidRPr="004E3A11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</w:p>
    <w:p w:rsidR="004E3A11" w:rsidRPr="004E3A11" w:rsidRDefault="004E3A11" w:rsidP="004E3A11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2C3764" w:rsidRPr="002C3764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2C3764" w:rsidRPr="002C376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2C3764" w:rsidRPr="002C376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:rsidR="004E3A11" w:rsidRPr="004E3A11" w:rsidRDefault="004E3A11" w:rsidP="004E3A11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Тюльковского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:rsidR="004E3A11" w:rsidRPr="004E3A11" w:rsidRDefault="004E3A11" w:rsidP="004E3A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E3A1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:rsidR="004E3A11" w:rsidRDefault="004E3A11" w:rsidP="004E3A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</w:t>
      </w:r>
      <w:r w:rsidRPr="004E3A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:rsidR="00DE3E2C" w:rsidRDefault="00DE3E2C" w:rsidP="00DE3E2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нарушение п.155 Инструкции 191н, п.69.1  Федерального стандарта 37 не заполнена таблица 3 «Сведения об исполнении текстовых статей закона (решения) о бюджете».</w:t>
      </w:r>
    </w:p>
    <w:p w:rsidR="004E3A11" w:rsidRPr="004E3A11" w:rsidRDefault="004E3A11" w:rsidP="004E3A11">
      <w:pPr>
        <w:spacing w:after="0" w:line="240" w:lineRule="auto"/>
        <w:jc w:val="both"/>
        <w:outlineLvl w:val="1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</w:t>
      </w:r>
      <w:r w:rsidR="00C67F0A" w:rsidRPr="00C67F0A">
        <w:rPr>
          <w:rFonts w:ascii="Times New Roman" w:eastAsia="Times New Roman" w:hAnsi="Times New Roman"/>
          <w:sz w:val="28"/>
          <w:szCs w:val="28"/>
          <w:lang w:eastAsia="ru-RU"/>
        </w:rPr>
        <w:t>, что нашло отражение в текстовой части пояснительной записки.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E3A11">
        <w:rPr>
          <w:rFonts w:ascii="Times New Roman" w:eastAsiaTheme="minorHAnsi" w:hAnsi="Times New Roman"/>
          <w:sz w:val="28"/>
          <w:szCs w:val="28"/>
        </w:rPr>
        <w:lastRenderedPageBreak/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C67F0A" w:rsidRPr="00C67F0A">
        <w:rPr>
          <w:rFonts w:ascii="Times New Roman" w:eastAsiaTheme="minorHAnsi" w:hAnsi="Times New Roman"/>
          <w:sz w:val="28"/>
          <w:szCs w:val="28"/>
        </w:rPr>
        <w:t>30.11</w:t>
      </w:r>
      <w:r w:rsidRPr="004E3A11">
        <w:rPr>
          <w:rFonts w:ascii="Times New Roman" w:eastAsiaTheme="minorHAnsi" w:hAnsi="Times New Roman"/>
          <w:sz w:val="28"/>
          <w:szCs w:val="28"/>
        </w:rPr>
        <w:t>.12.202</w:t>
      </w:r>
      <w:r w:rsidR="00C67F0A" w:rsidRPr="00C67F0A">
        <w:rPr>
          <w:rFonts w:ascii="Times New Roman" w:eastAsiaTheme="minorHAnsi" w:hAnsi="Times New Roman"/>
          <w:sz w:val="28"/>
          <w:szCs w:val="28"/>
        </w:rPr>
        <w:t>3</w:t>
      </w:r>
      <w:r w:rsidRPr="004E3A11">
        <w:rPr>
          <w:rFonts w:ascii="Times New Roman" w:eastAsiaTheme="minorHAnsi" w:hAnsi="Times New Roman"/>
          <w:sz w:val="28"/>
          <w:szCs w:val="28"/>
        </w:rPr>
        <w:t>г. №0</w:t>
      </w:r>
      <w:r w:rsidR="00C67F0A" w:rsidRPr="00C67F0A">
        <w:rPr>
          <w:rFonts w:ascii="Times New Roman" w:eastAsiaTheme="minorHAnsi" w:hAnsi="Times New Roman"/>
          <w:sz w:val="28"/>
          <w:szCs w:val="28"/>
        </w:rPr>
        <w:t>6</w:t>
      </w:r>
      <w:r w:rsidRPr="004E3A11">
        <w:rPr>
          <w:rFonts w:ascii="Times New Roman" w:eastAsiaTheme="minorHAnsi" w:hAnsi="Times New Roman"/>
          <w:sz w:val="28"/>
          <w:szCs w:val="28"/>
        </w:rPr>
        <w:t xml:space="preserve"> проведена годовая инвентаризация активов и обязательств, расхождений не обнаружено.</w:t>
      </w:r>
    </w:p>
    <w:p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E3A11">
        <w:rPr>
          <w:rFonts w:ascii="Times New Roman" w:eastAsiaTheme="minorHAnsi" w:hAnsi="Times New Roman"/>
          <w:sz w:val="28"/>
          <w:szCs w:val="28"/>
        </w:rPr>
        <w:t xml:space="preserve">В соответствии со ст. 264.5 БК РФ одновременно с годовой отчетностью представлен проект решения «Об утверждении отчета об исполнении бюджета за 2022 год». </w:t>
      </w:r>
    </w:p>
    <w:p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E3A11">
        <w:rPr>
          <w:rFonts w:ascii="Times New Roman" w:eastAsiaTheme="minorHAnsi" w:hAnsi="Times New Roman"/>
          <w:sz w:val="28"/>
          <w:szCs w:val="28"/>
        </w:rPr>
        <w:t>В нарушение статьи 264.6. БК РФ к проекту решения не представлено Приложение по распределению ассигнований по целевым статьям (муниципальным программам бюджета и непрограммным направлениям деятельности), утвержденное решением Тюльковского сельского Совета депутатов.</w:t>
      </w:r>
    </w:p>
    <w:p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4E3A11" w:rsidRPr="004E3A11" w:rsidRDefault="004E3A11" w:rsidP="004E3A1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:rsidR="004E3A11" w:rsidRPr="00DE3E2C" w:rsidRDefault="004E3A11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hyperlink r:id="rId8" w:history="1">
        <w:r w:rsidRPr="004E3A1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7</w:t>
        </w:r>
      </w:hyperlink>
      <w:r w:rsidRPr="004E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Инструкции № 191н бюджетная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отчетность составляется на основе данных </w:t>
      </w:r>
      <w:hyperlink r:id="rId9" w:history="1">
        <w:r w:rsidRPr="004E3A11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4E3A11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получателей бюджетных средств, администраторов доходов бюджета, администраторов источников финансирования дефицита бюджетов финансовых органов, органов Федерального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:rsidR="00D45183" w:rsidRPr="00DE3E2C" w:rsidRDefault="00D45183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>При сверке показателей Главной книги с показателями отчетности установлено:</w:t>
      </w:r>
    </w:p>
    <w:p w:rsidR="00D45183" w:rsidRPr="00DE3E2C" w:rsidRDefault="00D45183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>- показатель графы 7 формы 0503128 «Отчет о бюджетных обязательствах» не соответствует показателю Главной книги по счету 1 502 12 000 «Принятые бюджетные обязательства», расхождение составляет 890787,49 рублей;</w:t>
      </w:r>
    </w:p>
    <w:p w:rsidR="00D45183" w:rsidRPr="004E3A11" w:rsidRDefault="00D45183" w:rsidP="004E3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2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показатель графы 9 формы 0503128 «Отчет о бюджетных обязательствах» не соответствует показателю Главной книги по счет 1 502 12 000 </w:t>
      </w:r>
      <w:r w:rsidR="00DE3E2C" w:rsidRPr="00DE3E2C">
        <w:rPr>
          <w:rFonts w:ascii="Times New Roman" w:eastAsia="Times New Roman" w:hAnsi="Times New Roman"/>
          <w:sz w:val="28"/>
          <w:szCs w:val="28"/>
          <w:lang w:eastAsia="ru-RU"/>
        </w:rPr>
        <w:t>«Принятые денежные обязательства», расхождение составляет 890787,49 рублей.</w:t>
      </w:r>
    </w:p>
    <w:p w:rsidR="004E3A11" w:rsidRDefault="004E3A11" w:rsidP="004E3A1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3A11">
        <w:rPr>
          <w:rFonts w:ascii="Times New Roman" w:eastAsia="Times New Roman" w:hAnsi="Times New Roman"/>
          <w:sz w:val="28"/>
          <w:szCs w:val="28"/>
          <w:lang w:eastAsia="ar-SA"/>
        </w:rPr>
        <w:t>При сверке контрольных соотношений между показателями форм бюджетной отчётности установлено:</w:t>
      </w:r>
    </w:p>
    <w:p w:rsidR="001818C7" w:rsidRPr="001C12FB" w:rsidRDefault="001818C7" w:rsidP="001818C7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C12FB">
        <w:rPr>
          <w:rFonts w:ascii="Times New Roman" w:eastAsia="Times New Roman" w:hAnsi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сопоставлены показатели формы 0503130 «Баланс главного распорядителя…» с показателями  Сведений о движении нефинансовых активов(ф. 0503168 );</w:t>
      </w:r>
    </w:p>
    <w:p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 xml:space="preserve"> - чистый операционный результат в Отчете о финансовых результатах (ф.0503121) соответствует показателю Справки по заключению счетов бюджетного учета отчетного финансового года (ф.0503110);</w:t>
      </w:r>
    </w:p>
    <w:p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формы 050123 раздел 4. Аналитическая информация по выбытиям соответствую показателям формы 0503127 раздел 2 «Расходы бюджета»;</w:t>
      </w:r>
    </w:p>
    <w:p w:rsidR="001818C7" w:rsidRPr="001C12FB" w:rsidRDefault="001818C7" w:rsidP="001818C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12FB">
        <w:rPr>
          <w:rFonts w:ascii="Times New Roman" w:eastAsia="Times New Roman" w:hAnsi="Times New Roman"/>
          <w:sz w:val="28"/>
          <w:szCs w:val="28"/>
          <w:lang w:eastAsia="ar-SA"/>
        </w:rPr>
        <w:t>- показатели Баланса (ф.0503130) в части дебиторской и кредиторской задолженности сопоставимы с показателями Сведений по дебиторской и кредиторской задолженности (ф.0503169).</w:t>
      </w:r>
    </w:p>
    <w:p w:rsidR="004E3A11" w:rsidRPr="004E3A11" w:rsidRDefault="004E3A11" w:rsidP="004E3A1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E3A11" w:rsidRPr="004E3A11" w:rsidRDefault="004E3A11" w:rsidP="004E3A11">
      <w:pPr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4E3A11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:rsidR="004E3A11" w:rsidRPr="004E3A11" w:rsidRDefault="004E3A11" w:rsidP="004E3A11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239,9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 по счету 1 205 11 000 «Расчеты с плательщиками налоговых доходов»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-237,6; по счету 1 208 34 000 « Расчеты по авансам по приобретенным материальным запасам»-2,3 тыс. рублей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127,1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тыс.рублей, на основании сведений по дебиторской и кредиторской задолженности (ф. 0503169):</w:t>
      </w: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bookmarkStart w:id="0" w:name="_Hlk128465366"/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счету 1 205 11 000 </w:t>
      </w:r>
      <w:bookmarkEnd w:id="0"/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«Расчеты с плательщиками налоговых доходов» 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82,5 т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ыс.рублей.</w:t>
      </w: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21 000 «Расчеты по услугам связи»-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0,6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23 000 «Расчеты по коммунальным услугам»-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41,7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26 000 «Расчеты по прочим работам, услугам»-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тыс.рублей;</w:t>
      </w:r>
    </w:p>
    <w:p w:rsidR="004E3A11" w:rsidRPr="004E3A11" w:rsidRDefault="004E3A11" w:rsidP="004E3A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по счету 1 302 34 000 «Расчеты по приобретению материальных запасов»-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 xml:space="preserve">0,8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 w:rsidR="00202C06" w:rsidRPr="00202C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3A11" w:rsidRPr="004E3A11" w:rsidRDefault="004E3A11" w:rsidP="004E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3.1. Доходы</w:t>
      </w:r>
    </w:p>
    <w:p w:rsidR="004E3A11" w:rsidRPr="004E3A11" w:rsidRDefault="004E3A11" w:rsidP="004E3A11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анализа исполнения доходной части бюджета Тюльковского сельсовета отклонений от запланированных показателей доходной части бюджета на 202</w:t>
      </w:r>
      <w:r w:rsidR="009C7878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10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 Объем утвержденных бюджетных назначений по доходам на 202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28718,3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28763,1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выше плановых назначений на </w:t>
      </w:r>
      <w:r w:rsidR="00712361" w:rsidRPr="0020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44,8 </w:t>
      </w:r>
      <w:r w:rsidRPr="004E3A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Структура доходов бюджета Тюльковского сельсовета, администрируемых администрацией сельсовета, представлена в таблице </w:t>
      </w:r>
      <w:r w:rsidR="009C7878" w:rsidRPr="00205F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9C7878" w:rsidRPr="00205F2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985"/>
        <w:gridCol w:w="1701"/>
      </w:tblGrid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559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30.12.2022    </w:t>
            </w:r>
          </w:p>
          <w:p w:rsidR="00DE6167" w:rsidRPr="004E3A11" w:rsidRDefault="00DE6167" w:rsidP="00DE61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26-110р от 27.12.2023г</w:t>
            </w:r>
          </w:p>
        </w:tc>
        <w:tc>
          <w:tcPr>
            <w:tcW w:w="1985" w:type="dxa"/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01" w:type="dxa"/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5/4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E6167" w:rsidRPr="004E3A11" w:rsidRDefault="00DE6167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2440,7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109,1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</w:t>
            </w:r>
          </w:p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26481,4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26322,4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99,4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8872,5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8872,5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5175,3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5016,3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E6167" w:rsidRPr="00205F26" w:rsidTr="00DE6167">
        <w:tc>
          <w:tcPr>
            <w:tcW w:w="4395" w:type="dxa"/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985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701" w:type="dxa"/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6167" w:rsidRPr="00205F26" w:rsidTr="00DE6167">
        <w:trPr>
          <w:trHeight w:val="281"/>
        </w:trPr>
        <w:tc>
          <w:tcPr>
            <w:tcW w:w="4395" w:type="dxa"/>
            <w:tcBorders>
              <w:bottom w:val="single" w:sz="4" w:space="0" w:color="auto"/>
            </w:tcBorders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12243,0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12243,0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E6167" w:rsidRPr="004E3A11" w:rsidRDefault="00205F26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6167" w:rsidRPr="00205F26" w:rsidTr="00DE61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67" w:rsidRPr="004E3A11" w:rsidRDefault="00DE6167" w:rsidP="004E3A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167" w:rsidRPr="004E3A11" w:rsidRDefault="003C39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28718,3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167" w:rsidRPr="004E3A11" w:rsidRDefault="003C3951" w:rsidP="003C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28763,1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167" w:rsidRPr="004E3A11" w:rsidRDefault="003C395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5F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100,2</w:t>
            </w:r>
          </w:p>
        </w:tc>
      </w:tr>
    </w:tbl>
    <w:p w:rsidR="004E3A11" w:rsidRPr="004E3A11" w:rsidRDefault="004E3A11" w:rsidP="004E3A11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плана по доходам составило 10</w:t>
      </w:r>
      <w:r w:rsidR="00205F26" w:rsidRPr="00205F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05F26" w:rsidRPr="00205F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% с выполнением плана по собственным доходам на </w:t>
      </w:r>
      <w:r w:rsidR="00205F26" w:rsidRPr="00205F26">
        <w:rPr>
          <w:rFonts w:ascii="Times New Roman" w:eastAsia="Times New Roman" w:hAnsi="Times New Roman"/>
          <w:sz w:val="28"/>
          <w:szCs w:val="28"/>
          <w:lang w:eastAsia="ru-RU"/>
        </w:rPr>
        <w:t>109,6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4E3A11" w:rsidRPr="004E3A11" w:rsidRDefault="004E3A11" w:rsidP="004E3A11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Тюльковского сельского Совета депутатов от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444CA" w:rsidRPr="006C6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81р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Тюльковского сельсовета на 202</w:t>
      </w:r>
      <w:r w:rsidR="00D444CA" w:rsidRPr="006C6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444CA" w:rsidRPr="006C68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D444CA" w:rsidRPr="006C6815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Тюльковского сельсовета - утверждены ассигнования в сумме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18817,5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Тюльковского сельского Совета депутатов от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26-110р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расходы увеличились на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56,3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составили 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29416,9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администрации Тюльковского сельсовета в 202</w:t>
      </w:r>
      <w:r w:rsidR="006C6815" w:rsidRPr="006C68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9C7878" w:rsidRPr="006C68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>Таблица №</w:t>
      </w:r>
      <w:r w:rsidR="009C7878" w:rsidRPr="006C681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(тыс. рублей</w:t>
      </w:r>
      <w:r w:rsidRPr="004E3A1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2079"/>
        <w:gridCol w:w="1040"/>
        <w:gridCol w:w="944"/>
      </w:tblGrid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4E3A11" w:rsidRPr="004E3A11" w:rsidRDefault="004E3A11" w:rsidP="005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на 202</w:t>
            </w:r>
            <w:r w:rsidR="00504CFE"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9" w:type="dxa"/>
            <w:shd w:val="clear" w:color="auto" w:fill="auto"/>
          </w:tcPr>
          <w:p w:rsidR="004E3A11" w:rsidRPr="004E3A11" w:rsidRDefault="004E3A11" w:rsidP="00504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на 202</w:t>
            </w:r>
            <w:r w:rsidR="00504CFE"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4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9602,7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8794,8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-807,5</w:t>
            </w: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3715,2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3609,2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-106,0</w:t>
            </w: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5957,1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-308,9</w:t>
            </w: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4E3A11" w:rsidRPr="004E3A11" w:rsidTr="00504CFE"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3A11" w:rsidRPr="004E3A11" w:rsidTr="00504CFE">
        <w:tc>
          <w:tcPr>
            <w:tcW w:w="3964" w:type="dxa"/>
            <w:shd w:val="clear" w:color="auto" w:fill="auto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29716,9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28493,9</w:t>
            </w:r>
          </w:p>
        </w:tc>
        <w:tc>
          <w:tcPr>
            <w:tcW w:w="1040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-1277,0</w:t>
            </w:r>
          </w:p>
        </w:tc>
        <w:tc>
          <w:tcPr>
            <w:tcW w:w="944" w:type="dxa"/>
            <w:shd w:val="clear" w:color="auto" w:fill="auto"/>
          </w:tcPr>
          <w:p w:rsidR="004E3A11" w:rsidRPr="004E3A11" w:rsidRDefault="00504CFE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</w:tr>
    </w:tbl>
    <w:p w:rsidR="004E3A11" w:rsidRPr="004E3A11" w:rsidRDefault="004E3A11" w:rsidP="004E3A11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highlight w:val="yellow"/>
          <w:lang w:eastAsia="ru-RU"/>
        </w:rPr>
      </w:pPr>
    </w:p>
    <w:p w:rsidR="00F616A4" w:rsidRPr="00F616A4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04CFE" w:rsidRPr="00F616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администрацией Тюльковского сельсовета составило 95,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т.е. 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1277,0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тыс. рублей бюджетных назначений не исполнены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расходов осуществлялось в рамках муниципальной программы "Создание безопасных и комфортных условий для проживания на территории Тюльковского сельсовета" и непрограммных расходов. Текстовая часть пояснительной записки (ф.0503160) не раскрывает анализ и оценку выполнения муниципальных программ.  </w:t>
      </w: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:rsidR="004E3A11" w:rsidRPr="004E3A11" w:rsidRDefault="004E3A11" w:rsidP="004E3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A11" w:rsidRPr="004E3A11" w:rsidRDefault="004E3A11" w:rsidP="004E3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Тюльковского сельсовета представлены в таблице </w:t>
      </w:r>
      <w:r w:rsidR="009C7878" w:rsidRPr="00F616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9C7878" w:rsidRPr="00F616A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4E3A11" w:rsidRPr="004E3A11" w:rsidRDefault="004E3A11" w:rsidP="004E3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11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4E3A11" w:rsidRPr="004E3A11" w:rsidTr="00C1640B">
        <w:tc>
          <w:tcPr>
            <w:tcW w:w="594" w:type="dxa"/>
            <w:vAlign w:val="center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Первоначальный план</w:t>
            </w:r>
          </w:p>
          <w:p w:rsidR="004E3A11" w:rsidRPr="004E3A11" w:rsidRDefault="004E3A11" w:rsidP="0071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7140DE"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4E3A11" w:rsidRPr="004E3A11" w:rsidRDefault="004E3A11" w:rsidP="0071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01.01.202</w:t>
            </w:r>
            <w:r w:rsidR="007140DE"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18817,5</w:t>
            </w:r>
          </w:p>
        </w:tc>
        <w:tc>
          <w:tcPr>
            <w:tcW w:w="1559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28763,1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18817,5</w:t>
            </w:r>
          </w:p>
        </w:tc>
        <w:tc>
          <w:tcPr>
            <w:tcW w:w="1559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28493,9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26322,4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2440,7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4E3A11" w:rsidP="00F61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F616A4"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269,2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18817,5</w:t>
            </w:r>
          </w:p>
        </w:tc>
        <w:tc>
          <w:tcPr>
            <w:tcW w:w="1559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28763,1</w:t>
            </w:r>
          </w:p>
        </w:tc>
      </w:tr>
      <w:tr w:rsidR="004E3A11" w:rsidRPr="004E3A11" w:rsidTr="00C1640B">
        <w:tc>
          <w:tcPr>
            <w:tcW w:w="594" w:type="dxa"/>
          </w:tcPr>
          <w:p w:rsidR="004E3A11" w:rsidRPr="004E3A11" w:rsidRDefault="004E3A11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:rsidR="004E3A11" w:rsidRPr="004E3A11" w:rsidRDefault="004E3A11" w:rsidP="004E3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18817,5</w:t>
            </w:r>
          </w:p>
        </w:tc>
        <w:tc>
          <w:tcPr>
            <w:tcW w:w="1559" w:type="dxa"/>
            <w:vAlign w:val="bottom"/>
          </w:tcPr>
          <w:p w:rsidR="004E3A11" w:rsidRPr="004E3A11" w:rsidRDefault="00F616A4" w:rsidP="004E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28439,9</w:t>
            </w:r>
          </w:p>
        </w:tc>
      </w:tr>
    </w:tbl>
    <w:p w:rsidR="00F616A4" w:rsidRPr="00F616A4" w:rsidRDefault="00F616A4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11" w:rsidRPr="004E3A11" w:rsidRDefault="004E3A11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итогам 202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Тюльковского сельсовета исполнен с профицитом бюджета в размере </w:t>
      </w:r>
      <w:r w:rsidR="00F616A4" w:rsidRPr="00F616A4">
        <w:rPr>
          <w:rFonts w:ascii="Times New Roman" w:eastAsia="Times New Roman" w:hAnsi="Times New Roman"/>
          <w:sz w:val="28"/>
          <w:szCs w:val="28"/>
          <w:lang w:eastAsia="ru-RU"/>
        </w:rPr>
        <w:t>269,2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E3A11" w:rsidRPr="004E3A11" w:rsidRDefault="004E3A11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11" w:rsidRPr="004E3A11" w:rsidRDefault="004E3A11" w:rsidP="004E3A11">
      <w:pPr>
        <w:spacing w:after="0" w:line="322" w:lineRule="exac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:rsidR="004E3A11" w:rsidRPr="004E3A11" w:rsidRDefault="004E3A11" w:rsidP="004E3A11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Тюльковского сельсовета, в </w:t>
      </w:r>
      <w:r w:rsidR="0041189F" w:rsidRPr="0041189F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</w:t>
      </w:r>
      <w:r w:rsidR="0041189F" w:rsidRPr="0041189F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160.2-1 БК РФ, принято решение об </w:t>
      </w:r>
      <w:r w:rsidR="007140DE" w:rsidRPr="0041189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упрощенном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осуществлении внутреннего финансового аудита.</w:t>
      </w:r>
    </w:p>
    <w:p w:rsidR="004E3A11" w:rsidRPr="004E3A11" w:rsidRDefault="004E3A11" w:rsidP="005C28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826" w:rsidRDefault="005C2826" w:rsidP="005C2826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2826" w:rsidRDefault="005C2826" w:rsidP="005C2826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A11" w:rsidRPr="004E3A11" w:rsidRDefault="004E3A11" w:rsidP="005C2826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 w:rsidRPr="004E3A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4E3A11" w:rsidRPr="004E3A11" w:rsidRDefault="00221548" w:rsidP="005C2826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Годовая бюджетная отчетность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Тюльковского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в целом достоверно отражает исполнение бюджета, но имеются риски недостоверности отчета в части несоответствия показателей отчета показателям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>лавной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0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3A11" w:rsidRPr="004E3A11" w:rsidRDefault="004E3A11" w:rsidP="005C28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E3A11" w:rsidRPr="004E3A11" w:rsidRDefault="004E3A11" w:rsidP="005C28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Предложения:</w:t>
      </w:r>
    </w:p>
    <w:p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Тюльковского сельсовета:</w:t>
      </w:r>
    </w:p>
    <w:p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- Проект решения</w:t>
      </w:r>
      <w:r w:rsidRPr="004E3A11">
        <w:rPr>
          <w:rFonts w:asciiTheme="minorHAnsi" w:eastAsiaTheme="minorHAnsi" w:hAnsiTheme="minorHAnsi" w:cstheme="minorBidi"/>
        </w:rPr>
        <w:t xml:space="preserve"> 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Тюльковского сельсовета за 202</w:t>
      </w:r>
      <w:r w:rsidR="00221548" w:rsidRPr="002215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привести в соответствие с Бюджетным кодексом РФ;</w:t>
      </w:r>
    </w:p>
    <w:p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устранить </w:t>
      </w:r>
      <w:r w:rsidR="00221548" w:rsidRPr="00221548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показателей Главной книги показателям отчетности.</w:t>
      </w:r>
    </w:p>
    <w:p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Тюльковскому сельскому Совету депутатов:</w:t>
      </w:r>
    </w:p>
    <w:p w:rsidR="004E3A11" w:rsidRPr="004E3A11" w:rsidRDefault="004E3A11" w:rsidP="004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 рекомендует к рассмотрению проект Решения об утверждении годового отчета об исполнении бюджета Тюльковского сельсовета за 202</w:t>
      </w:r>
      <w:r w:rsidR="00221548" w:rsidRPr="002215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3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замечаний.</w:t>
      </w:r>
    </w:p>
    <w:p w:rsidR="004E3A11" w:rsidRPr="004E3A11" w:rsidRDefault="004E3A11" w:rsidP="004E3A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A11" w:rsidRPr="004E3A11" w:rsidRDefault="004E3A11" w:rsidP="004E3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E3A11" w:rsidRPr="004E3A11" w:rsidRDefault="004E3A11" w:rsidP="004E3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E3A11" w:rsidRDefault="00221548" w:rsidP="004E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:rsidR="00221548" w:rsidRPr="004E3A11" w:rsidRDefault="00221548" w:rsidP="004E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органа Балахтинского района                                                         Г.К.Хиревич</w:t>
      </w:r>
    </w:p>
    <w:p w:rsidR="00FE5981" w:rsidRPr="004E3A11" w:rsidRDefault="00FE5981" w:rsidP="004E3A11"/>
    <w:sectPr w:rsidR="00FE5981" w:rsidRPr="004E3A11" w:rsidSect="00FF37B0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F9" w:rsidRDefault="000C29F9" w:rsidP="00C3379C">
      <w:pPr>
        <w:spacing w:after="0" w:line="240" w:lineRule="auto"/>
      </w:pPr>
      <w:r>
        <w:separator/>
      </w:r>
    </w:p>
  </w:endnote>
  <w:endnote w:type="continuationSeparator" w:id="0">
    <w:p w:rsidR="000C29F9" w:rsidRDefault="000C29F9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F9" w:rsidRDefault="000C29F9" w:rsidP="00C3379C">
      <w:pPr>
        <w:spacing w:after="0" w:line="240" w:lineRule="auto"/>
      </w:pPr>
      <w:r>
        <w:separator/>
      </w:r>
    </w:p>
  </w:footnote>
  <w:footnote w:type="continuationSeparator" w:id="0">
    <w:p w:rsidR="000C29F9" w:rsidRDefault="000C29F9" w:rsidP="00C3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E1" w:rsidRDefault="00324310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E2"/>
    <w:rsid w:val="000C29F9"/>
    <w:rsid w:val="001818C7"/>
    <w:rsid w:val="001F2C01"/>
    <w:rsid w:val="00202C06"/>
    <w:rsid w:val="00205F26"/>
    <w:rsid w:val="00221548"/>
    <w:rsid w:val="00240DCE"/>
    <w:rsid w:val="002C3764"/>
    <w:rsid w:val="00324310"/>
    <w:rsid w:val="003C3951"/>
    <w:rsid w:val="0041189F"/>
    <w:rsid w:val="004C5FDB"/>
    <w:rsid w:val="004E1B9B"/>
    <w:rsid w:val="004E3A11"/>
    <w:rsid w:val="00504CFE"/>
    <w:rsid w:val="005C2826"/>
    <w:rsid w:val="006C6815"/>
    <w:rsid w:val="00712361"/>
    <w:rsid w:val="007140DE"/>
    <w:rsid w:val="007A5C39"/>
    <w:rsid w:val="00867BCE"/>
    <w:rsid w:val="0088594B"/>
    <w:rsid w:val="008A2B86"/>
    <w:rsid w:val="00902CF2"/>
    <w:rsid w:val="00975CC1"/>
    <w:rsid w:val="009C7878"/>
    <w:rsid w:val="009F3E52"/>
    <w:rsid w:val="00A32869"/>
    <w:rsid w:val="00A76EEE"/>
    <w:rsid w:val="00A9326A"/>
    <w:rsid w:val="00C3379C"/>
    <w:rsid w:val="00C67F0A"/>
    <w:rsid w:val="00D1166A"/>
    <w:rsid w:val="00D444CA"/>
    <w:rsid w:val="00D45183"/>
    <w:rsid w:val="00DB1983"/>
    <w:rsid w:val="00DE3E2C"/>
    <w:rsid w:val="00DE6167"/>
    <w:rsid w:val="00E428F9"/>
    <w:rsid w:val="00EE22E2"/>
    <w:rsid w:val="00F616A4"/>
    <w:rsid w:val="00F73BF8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51CB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28">
    <w:name w:val="Font Style28"/>
    <w:rsid w:val="004C5FD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4C5F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E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3518-4A7D-4A3A-AA54-3480161D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2024-03-26T03:30:00Z</cp:lastPrinted>
  <dcterms:created xsi:type="dcterms:W3CDTF">2024-03-26T00:57:00Z</dcterms:created>
  <dcterms:modified xsi:type="dcterms:W3CDTF">2024-03-26T03:31:00Z</dcterms:modified>
</cp:coreProperties>
</file>