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39" w:rsidRDefault="00775B3B" w:rsidP="0077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B3B">
        <w:rPr>
          <w:rFonts w:ascii="Times New Roman" w:hAnsi="Times New Roman" w:cs="Times New Roman"/>
          <w:sz w:val="28"/>
          <w:szCs w:val="28"/>
        </w:rPr>
        <w:t>Информация</w:t>
      </w:r>
      <w:r w:rsidR="00934F56">
        <w:rPr>
          <w:rFonts w:ascii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</w:p>
    <w:p w:rsidR="00775B3B" w:rsidRDefault="00775B3B" w:rsidP="0077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проведенном экспертно-аналитическом мероприятии</w:t>
      </w:r>
    </w:p>
    <w:p w:rsidR="00775B3B" w:rsidRDefault="00775B3B" w:rsidP="00775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B3B" w:rsidRPr="00775B3B" w:rsidRDefault="00775B3B" w:rsidP="00775B3B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2024 года было проведено экспертно-аналитическое мероприятие </w:t>
      </w: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«Анализ и мониторинг Положени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я</w:t>
      </w: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 xml:space="preserve"> о Бюджетном процессе в сельских поселениях».</w:t>
      </w:r>
    </w:p>
    <w:p w:rsidR="00775B3B" w:rsidRDefault="00775B3B" w:rsidP="0077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3B">
        <w:rPr>
          <w:rFonts w:ascii="Times New Roman" w:eastAsia="Times New Roman" w:hAnsi="Times New Roman" w:cs="Times New Roman"/>
          <w:bCs/>
          <w:iCs/>
          <w:sz w:val="28"/>
          <w:szCs w:val="28"/>
          <w:lang w:eastAsia="fa-IR" w:bidi="fa-IR"/>
          <w14:ligatures w14:val="none"/>
        </w:rPr>
        <w:t>По результатам мероприятия составлено 13 Заключений, которые направлены в сельские Советы депутатов.</w:t>
      </w:r>
      <w:r w:rsidRPr="00B54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документом для организации бюджетного процесса в поселении является Положение о бюджетном процессе, которым определены участники бюджетного процесса и их полномочия, описан порядок проведения необходимых процедур.</w:t>
      </w:r>
    </w:p>
    <w:p w:rsidR="00775B3B" w:rsidRPr="00775B3B" w:rsidRDefault="00775B3B" w:rsidP="0077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норм, закрепленных в Положении о бюджетном процессе, показал, что данный нормативно-правовой акт содержит основные этапы бюджетного процесса в муниципальных образованиях </w:t>
      </w:r>
      <w:proofErr w:type="spellStart"/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Балахтинского</w:t>
      </w:r>
      <w:proofErr w:type="spellEnd"/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что соответствует нормам части 3 Бюджетного кодекса РФ, однако в данном документе имеется ряд недочётов, несоответствий федеральному бюджетному законодательству.</w:t>
      </w:r>
    </w:p>
    <w:p w:rsidR="00775B3B" w:rsidRPr="00775B3B" w:rsidRDefault="00775B3B" w:rsidP="0077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Предложено сельским Советам депутатов привести Положения о бюджетном процессе в соответствие с Бюджетным кодексом Российской Федерации. </w:t>
      </w:r>
    </w:p>
    <w:p w:rsidR="00775B3B" w:rsidRPr="00775B3B" w:rsidRDefault="00775B3B" w:rsidP="00775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75B3B" w:rsidRPr="00775B3B" w:rsidRDefault="00775B3B" w:rsidP="00775B3B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5B3B" w:rsidRPr="0077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1FA"/>
    <w:multiLevelType w:val="hybridMultilevel"/>
    <w:tmpl w:val="D7380F24"/>
    <w:lvl w:ilvl="0" w:tplc="3050C526">
      <w:start w:val="1"/>
      <w:numFmt w:val="decimal"/>
      <w:lvlText w:val="%1)"/>
      <w:lvlJc w:val="left"/>
      <w:pPr>
        <w:tabs>
          <w:tab w:val="num" w:pos="1275"/>
        </w:tabs>
        <w:ind w:left="141" w:firstLine="709"/>
      </w:pPr>
      <w:rPr>
        <w:rFonts w:hint="default"/>
        <w:i w:val="0"/>
        <w:sz w:val="22"/>
        <w:szCs w:val="22"/>
      </w:rPr>
    </w:lvl>
    <w:lvl w:ilvl="1" w:tplc="10968E46">
      <w:start w:val="2"/>
      <w:numFmt w:val="decimal"/>
      <w:lvlText w:val="%2."/>
      <w:lvlJc w:val="left"/>
      <w:pPr>
        <w:tabs>
          <w:tab w:val="num" w:pos="1133"/>
        </w:tabs>
        <w:ind w:left="-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276"/>
        </w:tabs>
        <w:ind w:left="142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479A"/>
    <w:multiLevelType w:val="hybridMultilevel"/>
    <w:tmpl w:val="3F02C51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8310756"/>
    <w:multiLevelType w:val="hybridMultilevel"/>
    <w:tmpl w:val="4AFE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4FE7"/>
    <w:multiLevelType w:val="hybridMultilevel"/>
    <w:tmpl w:val="15164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8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9" w15:restartNumberingAfterBreak="0">
    <w:nsid w:val="4A600271"/>
    <w:multiLevelType w:val="hybridMultilevel"/>
    <w:tmpl w:val="CF441F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1" w15:restartNumberingAfterBreak="0">
    <w:nsid w:val="4FFE7F0A"/>
    <w:multiLevelType w:val="hybridMultilevel"/>
    <w:tmpl w:val="D1B256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3965EC9"/>
    <w:multiLevelType w:val="hybridMultilevel"/>
    <w:tmpl w:val="A96C47E4"/>
    <w:lvl w:ilvl="0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109ED"/>
    <w:multiLevelType w:val="hybridMultilevel"/>
    <w:tmpl w:val="08D08F06"/>
    <w:lvl w:ilvl="0" w:tplc="97040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383F"/>
    <w:multiLevelType w:val="hybridMultilevel"/>
    <w:tmpl w:val="54F8101E"/>
    <w:lvl w:ilvl="0" w:tplc="8F14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FE69CB"/>
    <w:multiLevelType w:val="hybridMultilevel"/>
    <w:tmpl w:val="A7CE350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C8754EE"/>
    <w:multiLevelType w:val="hybridMultilevel"/>
    <w:tmpl w:val="F8CE902C"/>
    <w:lvl w:ilvl="0" w:tplc="97040D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9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0" w15:restartNumberingAfterBreak="0">
    <w:nsid w:val="72EB7D21"/>
    <w:multiLevelType w:val="hybridMultilevel"/>
    <w:tmpl w:val="767E4D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D1F686F"/>
    <w:multiLevelType w:val="hybridMultilevel"/>
    <w:tmpl w:val="6576D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4"/>
  </w:num>
  <w:num w:numId="5">
    <w:abstractNumId w:val="20"/>
  </w:num>
  <w:num w:numId="6">
    <w:abstractNumId w:val="11"/>
  </w:num>
  <w:num w:numId="7">
    <w:abstractNumId w:val="15"/>
  </w:num>
  <w:num w:numId="8">
    <w:abstractNumId w:val="13"/>
  </w:num>
  <w:num w:numId="9">
    <w:abstractNumId w:val="6"/>
  </w:num>
  <w:num w:numId="10">
    <w:abstractNumId w:val="9"/>
  </w:num>
  <w:num w:numId="11">
    <w:abstractNumId w:val="12"/>
  </w:num>
  <w:num w:numId="12">
    <w:abstractNumId w:val="18"/>
  </w:num>
  <w:num w:numId="13">
    <w:abstractNumId w:val="8"/>
  </w:num>
  <w:num w:numId="14">
    <w:abstractNumId w:val="19"/>
  </w:num>
  <w:num w:numId="15">
    <w:abstractNumId w:val="3"/>
  </w:num>
  <w:num w:numId="16">
    <w:abstractNumId w:val="7"/>
  </w:num>
  <w:num w:numId="17">
    <w:abstractNumId w:val="10"/>
  </w:num>
  <w:num w:numId="18">
    <w:abstractNumId w:val="21"/>
  </w:num>
  <w:num w:numId="19">
    <w:abstractNumId w:val="17"/>
  </w:num>
  <w:num w:numId="20">
    <w:abstractNumId w:val="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31"/>
    <w:rsid w:val="000731EA"/>
    <w:rsid w:val="002829B5"/>
    <w:rsid w:val="00392F80"/>
    <w:rsid w:val="00775B3B"/>
    <w:rsid w:val="007F7C31"/>
    <w:rsid w:val="00934F56"/>
    <w:rsid w:val="009A66D8"/>
    <w:rsid w:val="00BD0F99"/>
    <w:rsid w:val="00DA505D"/>
    <w:rsid w:val="00F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C2DD"/>
  <w15:chartTrackingRefBased/>
  <w15:docId w15:val="{C3023D65-C9C6-4CE8-9D54-09D854D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E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73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731EA"/>
    <w:pPr>
      <w:ind w:left="720"/>
      <w:contextualSpacing/>
    </w:pPr>
    <w:rPr>
      <w:kern w:val="0"/>
      <w14:ligatures w14:val="none"/>
    </w:rPr>
  </w:style>
  <w:style w:type="paragraph" w:customStyle="1" w:styleId="ConsPlusNormal">
    <w:name w:val="ConsPlusNormal"/>
    <w:rsid w:val="00073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2024-01-29T01:46:00Z</dcterms:created>
  <dcterms:modified xsi:type="dcterms:W3CDTF">2024-02-21T04:32:00Z</dcterms:modified>
</cp:coreProperties>
</file>