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A0" w:rsidRPr="009345F6" w:rsidRDefault="00066788" w:rsidP="00066788">
      <w:pPr>
        <w:jc w:val="center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 xml:space="preserve">Контрольно-счетный орган муниципального образования </w:t>
      </w:r>
      <w:proofErr w:type="spellStart"/>
      <w:r w:rsidRPr="009345F6">
        <w:rPr>
          <w:rFonts w:ascii="Times New Roman" w:hAnsi="Times New Roman" w:cs="Times New Roman"/>
          <w:sz w:val="26"/>
          <w:szCs w:val="26"/>
        </w:rPr>
        <w:t>Балахтинский</w:t>
      </w:r>
      <w:proofErr w:type="spellEnd"/>
      <w:r w:rsidRPr="009345F6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66788" w:rsidRPr="009345F6" w:rsidRDefault="00B5076B" w:rsidP="00B507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066788" w:rsidRPr="009345F6">
        <w:rPr>
          <w:rFonts w:ascii="Times New Roman" w:hAnsi="Times New Roman" w:cs="Times New Roman"/>
          <w:sz w:val="26"/>
          <w:szCs w:val="26"/>
        </w:rPr>
        <w:t>Утвержден приказом председателя</w:t>
      </w: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5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Контрольно-счетного органа</w:t>
      </w:r>
      <w:r w:rsidR="00B5076B">
        <w:rPr>
          <w:rFonts w:ascii="Times New Roman" w:hAnsi="Times New Roman" w:cs="Times New Roman"/>
          <w:sz w:val="26"/>
          <w:szCs w:val="26"/>
        </w:rPr>
        <w:t xml:space="preserve"> от 15.07.2019г. № 6-п</w:t>
      </w: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1F45A3">
        <w:rPr>
          <w:rFonts w:ascii="Times New Roman" w:hAnsi="Times New Roman" w:cs="Times New Roman"/>
          <w:sz w:val="28"/>
          <w:szCs w:val="28"/>
        </w:rPr>
        <w:t>МУНИЦИПАЛЬНОГО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066788" w:rsidRPr="0082547C" w:rsidRDefault="00066788" w:rsidP="00066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7C">
        <w:rPr>
          <w:rFonts w:ascii="Times New Roman" w:hAnsi="Times New Roman" w:cs="Times New Roman"/>
          <w:b/>
          <w:sz w:val="28"/>
          <w:szCs w:val="28"/>
        </w:rPr>
        <w:t>СФК 4 «Экспертиза проекта решения о районном бюджете»</w:t>
      </w:r>
    </w:p>
    <w:p w:rsidR="00066788" w:rsidRPr="0082547C" w:rsidRDefault="00066788" w:rsidP="00066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Pr="009345F6" w:rsidRDefault="00066788" w:rsidP="000667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>Балахта 2019</w:t>
      </w:r>
    </w:p>
    <w:p w:rsidR="009345F6" w:rsidRDefault="009345F6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Pr="009345F6" w:rsidRDefault="00592015" w:rsidP="002648D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>Содержание</w:t>
      </w:r>
    </w:p>
    <w:p w:rsidR="00592015" w:rsidRPr="009345F6" w:rsidRDefault="00592015" w:rsidP="005920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>1.Регламентирующие положения</w:t>
      </w:r>
      <w:r w:rsidR="00812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3</w:t>
      </w:r>
    </w:p>
    <w:p w:rsidR="00592015" w:rsidRPr="009345F6" w:rsidRDefault="00592015" w:rsidP="005920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>2. Общие положения</w:t>
      </w:r>
      <w:r w:rsidR="00812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4 </w:t>
      </w:r>
    </w:p>
    <w:p w:rsidR="00592015" w:rsidRPr="009345F6" w:rsidRDefault="00592015" w:rsidP="005920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>3. Организация и проведение экспертизы проекта решения о районном бюджете</w:t>
      </w:r>
      <w:r w:rsidR="0081204A">
        <w:rPr>
          <w:rFonts w:ascii="Times New Roman" w:hAnsi="Times New Roman" w:cs="Times New Roman"/>
          <w:sz w:val="26"/>
          <w:szCs w:val="26"/>
        </w:rPr>
        <w:t xml:space="preserve">     4</w:t>
      </w:r>
    </w:p>
    <w:p w:rsidR="009345F6" w:rsidRPr="009345F6" w:rsidRDefault="009345F6" w:rsidP="005920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9345F6" w:rsidRPr="009345F6" w:rsidRDefault="009345F6" w:rsidP="005920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>Образец оформления приказа</w:t>
      </w:r>
      <w:r w:rsidR="00812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10</w:t>
      </w:r>
    </w:p>
    <w:p w:rsidR="009345F6" w:rsidRPr="009345F6" w:rsidRDefault="009345F6" w:rsidP="005920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345F6" w:rsidRPr="009345F6" w:rsidRDefault="009345F6" w:rsidP="005920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 xml:space="preserve"> Образец оформления программы </w:t>
      </w:r>
      <w:r w:rsidR="00812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11</w:t>
      </w:r>
    </w:p>
    <w:p w:rsidR="009345F6" w:rsidRPr="009345F6" w:rsidRDefault="009345F6" w:rsidP="005920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>Приложение 3</w:t>
      </w:r>
    </w:p>
    <w:p w:rsidR="009345F6" w:rsidRPr="009345F6" w:rsidRDefault="009345F6" w:rsidP="005920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sz w:val="26"/>
          <w:szCs w:val="26"/>
        </w:rPr>
        <w:t>Примерная структура заключения</w:t>
      </w:r>
      <w:r w:rsidR="00812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12</w:t>
      </w:r>
    </w:p>
    <w:p w:rsidR="009345F6" w:rsidRDefault="009345F6" w:rsidP="00592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5F6" w:rsidRDefault="009345F6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264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Регламентирующие положения</w:t>
      </w: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widowControl w:val="0"/>
        <w:numPr>
          <w:ilvl w:val="0"/>
          <w:numId w:val="1"/>
        </w:numPr>
        <w:tabs>
          <w:tab w:val="left" w:pos="1230"/>
        </w:tabs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Стандарт внешнего государственного финансового контроля Контрольно-счетного органа СФК 4 «Экспертиза проекта решения о районном бюджете» (далее - Стандарт) разработан Контрольно-счетным органом муниципального образования </w:t>
      </w:r>
      <w:proofErr w:type="spellStart"/>
      <w:r w:rsidRPr="00066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Балахтинский</w:t>
      </w:r>
      <w:proofErr w:type="spellEnd"/>
      <w:r w:rsidRPr="00066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(далее – Контрольно-счетный орган) в соответствии с требованиями Бюджетного кодекса Российской Федерации (далее - Бюджетный кодекс); Федерального закона от 07.02.2011 № 6-ФЗ «Об общих принципах организации и деятельности контрольно-счетных органов субъектов Российской Федерации и мун</w:t>
      </w:r>
      <w:r w:rsidRPr="000667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ици</w:t>
      </w:r>
      <w:r w:rsidRPr="00066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пальных образований», Положения Контрольно-счетного органа, Положения о бюджетном процессе в </w:t>
      </w:r>
      <w:proofErr w:type="spellStart"/>
      <w:r w:rsidRPr="00066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Балахтинском</w:t>
      </w:r>
      <w:proofErr w:type="spellEnd"/>
      <w:r w:rsidRPr="00066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от 25.09.2013 № 24-349р «Об утверждении Положения о бюджетном процессе в </w:t>
      </w:r>
      <w:proofErr w:type="spellStart"/>
      <w:r w:rsidRPr="00066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Балахтинском</w:t>
      </w:r>
      <w:proofErr w:type="spellEnd"/>
      <w:r w:rsidRPr="00066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районе» (далее - Положение о бюджетном процессе); Регламента Контрольно-счетного органа, утвержденного приказом председателя Контрольно-счетного органа (далее - Регламент).</w:t>
      </w:r>
    </w:p>
    <w:p w:rsidR="00066788" w:rsidRDefault="00066788" w:rsidP="00066788">
      <w:pPr>
        <w:widowControl w:val="0"/>
        <w:numPr>
          <w:ilvl w:val="0"/>
          <w:numId w:val="1"/>
        </w:numPr>
        <w:tabs>
          <w:tab w:val="left" w:pos="1230"/>
        </w:tabs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Стандарт предназначен для</w:t>
      </w:r>
      <w:r w:rsidR="002648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методологического обеспечения реализации полномочий Контрольно-счетного органа по проведению экспертизы решения о районном бюджете на очередной финансовый год и на плановый период (далее –проект решения о районном бюджете, проект районного бюджета), определенных статьей 157 Бюджетного кодекса Российской Федерации.</w:t>
      </w:r>
    </w:p>
    <w:p w:rsidR="002648D5" w:rsidRDefault="002648D5" w:rsidP="002648D5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350" w:lineRule="exact"/>
        <w:ind w:left="20" w:right="20" w:firstLine="720"/>
        <w:jc w:val="both"/>
      </w:pPr>
      <w:r>
        <w:rPr>
          <w:rStyle w:val="0pt"/>
        </w:rPr>
        <w:t xml:space="preserve">Целью </w:t>
      </w:r>
      <w:r>
        <w:t>Стандарта является установление об</w:t>
      </w:r>
      <w:r>
        <w:rPr>
          <w:rStyle w:val="11"/>
        </w:rPr>
        <w:t>щи</w:t>
      </w:r>
      <w:r>
        <w:t>х правил, характеристик принципов и процедур проведения экспертизы проекта решения о районном бюджете.</w:t>
      </w:r>
    </w:p>
    <w:p w:rsidR="002648D5" w:rsidRDefault="002648D5" w:rsidP="002648D5">
      <w:pPr>
        <w:pStyle w:val="2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350" w:lineRule="exact"/>
        <w:ind w:left="20" w:firstLine="720"/>
        <w:jc w:val="both"/>
      </w:pPr>
      <w:r>
        <w:rPr>
          <w:rStyle w:val="0pt"/>
        </w:rPr>
        <w:t xml:space="preserve">Задачами </w:t>
      </w:r>
      <w:r>
        <w:t>Стандарта является определение:</w:t>
      </w:r>
    </w:p>
    <w:p w:rsidR="002648D5" w:rsidRDefault="002648D5" w:rsidP="002648D5">
      <w:pPr>
        <w:pStyle w:val="2"/>
        <w:shd w:val="clear" w:color="auto" w:fill="auto"/>
        <w:spacing w:after="0" w:line="350" w:lineRule="exact"/>
        <w:ind w:right="20" w:firstLine="0"/>
        <w:jc w:val="both"/>
      </w:pPr>
      <w:r>
        <w:t xml:space="preserve">             целей, задач, предмета, объектов экспертизы проекта решения о </w:t>
      </w:r>
      <w:proofErr w:type="gramStart"/>
      <w:r>
        <w:t>районном  бюджете</w:t>
      </w:r>
      <w:proofErr w:type="gramEnd"/>
      <w:r>
        <w:t>;</w:t>
      </w:r>
    </w:p>
    <w:p w:rsidR="002648D5" w:rsidRDefault="002648D5" w:rsidP="002648D5">
      <w:pPr>
        <w:pStyle w:val="2"/>
        <w:shd w:val="clear" w:color="auto" w:fill="auto"/>
        <w:spacing w:after="0" w:line="350" w:lineRule="exact"/>
        <w:ind w:right="20" w:firstLine="0"/>
        <w:jc w:val="both"/>
      </w:pPr>
      <w:r>
        <w:t xml:space="preserve">             основных этапов и процедур проведения экспертизы проекта решения о районном бюджете;</w:t>
      </w:r>
    </w:p>
    <w:p w:rsidR="002648D5" w:rsidRDefault="002648D5" w:rsidP="002648D5">
      <w:pPr>
        <w:pStyle w:val="2"/>
        <w:shd w:val="clear" w:color="auto" w:fill="auto"/>
        <w:spacing w:after="0" w:line="350" w:lineRule="exact"/>
        <w:ind w:right="20" w:firstLine="0"/>
        <w:jc w:val="both"/>
      </w:pPr>
      <w:r>
        <w:t xml:space="preserve">                   структуры, содержания и основных требований к оформлению результатов экспертизы проекта решения о районном бюджете.</w:t>
      </w:r>
    </w:p>
    <w:p w:rsidR="002648D5" w:rsidRDefault="002648D5" w:rsidP="002648D5">
      <w:pPr>
        <w:widowControl w:val="0"/>
        <w:tabs>
          <w:tab w:val="left" w:pos="123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Требования настоящего стандарта распространяются на всех сотрудников Контрольно-счетного органа, принимающих</w:t>
      </w:r>
      <w:r w:rsidR="00EA5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участие в организации и проведении экспертизы проекта решения о районном бюджете и подготовке заключения Контрольно-счетного органа на проект решения о районном бюджете (далее –заключение).</w:t>
      </w:r>
    </w:p>
    <w:p w:rsidR="00EA50E7" w:rsidRDefault="00EA50E7" w:rsidP="002648D5">
      <w:pPr>
        <w:widowControl w:val="0"/>
        <w:tabs>
          <w:tab w:val="left" w:pos="123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В случае внесения изменений в нормативные правовые акты, указанные в настоящем Стандарте (замены их новыми), положения Стандарта применяются с учетом соответствующих изменений.</w:t>
      </w:r>
    </w:p>
    <w:p w:rsidR="00EA50E7" w:rsidRDefault="00EA50E7" w:rsidP="002648D5">
      <w:pPr>
        <w:widowControl w:val="0"/>
        <w:tabs>
          <w:tab w:val="left" w:pos="123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50E7" w:rsidRDefault="00EA50E7" w:rsidP="002648D5">
      <w:pPr>
        <w:widowControl w:val="0"/>
        <w:tabs>
          <w:tab w:val="left" w:pos="123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50E7" w:rsidRDefault="00EA50E7" w:rsidP="002648D5">
      <w:pPr>
        <w:widowControl w:val="0"/>
        <w:tabs>
          <w:tab w:val="left" w:pos="123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50E7" w:rsidRDefault="00EA50E7" w:rsidP="002648D5">
      <w:pPr>
        <w:widowControl w:val="0"/>
        <w:tabs>
          <w:tab w:val="left" w:pos="123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Общие положения</w:t>
      </w:r>
    </w:p>
    <w:p w:rsidR="008B0FDA" w:rsidRPr="008B0FDA" w:rsidRDefault="008B0FDA" w:rsidP="008B0FDA">
      <w:pPr>
        <w:widowControl w:val="0"/>
        <w:numPr>
          <w:ilvl w:val="1"/>
          <w:numId w:val="3"/>
        </w:numPr>
        <w:tabs>
          <w:tab w:val="left" w:pos="1230"/>
        </w:tabs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0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Экспертиза проекта решения о районном бюджете проводится в форме экспертно-аналитического мероприятия.</w:t>
      </w:r>
    </w:p>
    <w:p w:rsidR="008B0FDA" w:rsidRPr="008B0FDA" w:rsidRDefault="008B0FDA" w:rsidP="008B0FDA">
      <w:pPr>
        <w:widowControl w:val="0"/>
        <w:numPr>
          <w:ilvl w:val="1"/>
          <w:numId w:val="3"/>
        </w:numPr>
        <w:tabs>
          <w:tab w:val="left" w:pos="1220"/>
        </w:tabs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0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экспертизы проекта решения о районном бюджете является установление соответствия проекта решения действующему законодательству, а также определение обоснованности его показателей.</w:t>
      </w:r>
    </w:p>
    <w:p w:rsidR="008B0FDA" w:rsidRDefault="008B0FDA" w:rsidP="008B0FDA">
      <w:pPr>
        <w:widowControl w:val="0"/>
        <w:numPr>
          <w:ilvl w:val="1"/>
          <w:numId w:val="3"/>
        </w:numPr>
        <w:tabs>
          <w:tab w:val="left" w:pos="1220"/>
        </w:tabs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0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Задачами экспертизы проекта решения о районном бюджете являются: анализ обоснованности показателей проекта решения о районном бюджете, наличие и состояние нормативной методической базы его формирования, оценка проекта решения о районном бюджете как инструмента социально-экономической политики, его соответствие положениями посланий (выступлений) Президента Российской Федерации, Губернатора Красноярского края (в части бюджетной политики), и иным программным документам Российской Федерации и Красноярского края, оценка качества прогнозирования доходов и формирования расходов районного бюджета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B0FDA" w:rsidRDefault="008B0FDA" w:rsidP="008B0FDA">
      <w:pPr>
        <w:pStyle w:val="2"/>
        <w:numPr>
          <w:ilvl w:val="1"/>
          <w:numId w:val="3"/>
        </w:numPr>
        <w:shd w:val="clear" w:color="auto" w:fill="auto"/>
        <w:tabs>
          <w:tab w:val="left" w:pos="1215"/>
        </w:tabs>
        <w:spacing w:after="0" w:line="350" w:lineRule="exact"/>
        <w:ind w:left="20" w:right="20" w:firstLine="700"/>
        <w:jc w:val="both"/>
      </w:pPr>
      <w:r>
        <w:t xml:space="preserve">Предметом экспертизы является проект решения о районном бюджете, а также документы и материалы, представляемые одновременно с ним в </w:t>
      </w:r>
      <w:proofErr w:type="spellStart"/>
      <w:r>
        <w:t>Балахтинский</w:t>
      </w:r>
      <w:proofErr w:type="spellEnd"/>
      <w:r>
        <w:t xml:space="preserve"> районный Совет депутатов.</w:t>
      </w:r>
    </w:p>
    <w:p w:rsidR="008B0FDA" w:rsidRDefault="008B0FDA" w:rsidP="008B0FDA">
      <w:pPr>
        <w:pStyle w:val="2"/>
        <w:numPr>
          <w:ilvl w:val="1"/>
          <w:numId w:val="3"/>
        </w:numPr>
        <w:shd w:val="clear" w:color="auto" w:fill="auto"/>
        <w:tabs>
          <w:tab w:val="left" w:pos="1214"/>
        </w:tabs>
        <w:spacing w:after="0" w:line="350" w:lineRule="exact"/>
        <w:ind w:left="20" w:firstLine="700"/>
        <w:jc w:val="both"/>
      </w:pPr>
      <w:r>
        <w:t>Объектами экспертизы проекта решения о районном бюджете являются:</w:t>
      </w:r>
    </w:p>
    <w:p w:rsidR="008B0FDA" w:rsidRDefault="008B0FDA" w:rsidP="008B0FDA">
      <w:pPr>
        <w:pStyle w:val="2"/>
        <w:shd w:val="clear" w:color="auto" w:fill="auto"/>
        <w:spacing w:after="0" w:line="350" w:lineRule="exact"/>
        <w:ind w:left="20" w:firstLine="700"/>
        <w:jc w:val="both"/>
      </w:pPr>
      <w:r>
        <w:t xml:space="preserve">Администрация </w:t>
      </w:r>
      <w:proofErr w:type="spellStart"/>
      <w:r>
        <w:t>Балахтинского</w:t>
      </w:r>
      <w:proofErr w:type="spellEnd"/>
      <w:r>
        <w:t xml:space="preserve"> района;</w:t>
      </w:r>
    </w:p>
    <w:p w:rsidR="008B0FDA" w:rsidRDefault="008B0FDA" w:rsidP="008B0FDA">
      <w:pPr>
        <w:pStyle w:val="2"/>
        <w:shd w:val="clear" w:color="auto" w:fill="auto"/>
        <w:spacing w:after="0" w:line="350" w:lineRule="exact"/>
        <w:ind w:left="20" w:firstLine="700"/>
        <w:jc w:val="both"/>
      </w:pPr>
      <w:r>
        <w:t xml:space="preserve">Финансовое управление администрации </w:t>
      </w:r>
      <w:proofErr w:type="spellStart"/>
      <w:r>
        <w:t>Балахтинского</w:t>
      </w:r>
      <w:proofErr w:type="spellEnd"/>
      <w:r>
        <w:t xml:space="preserve"> района;</w:t>
      </w:r>
    </w:p>
    <w:p w:rsidR="008B0FDA" w:rsidRDefault="008B0FDA" w:rsidP="008B0FDA">
      <w:pPr>
        <w:pStyle w:val="2"/>
        <w:shd w:val="clear" w:color="auto" w:fill="auto"/>
        <w:spacing w:after="0" w:line="350" w:lineRule="exact"/>
        <w:ind w:left="20" w:firstLine="700"/>
        <w:jc w:val="both"/>
      </w:pPr>
      <w:r>
        <w:t>иные участники бюджетного процесса (при необходимости).</w:t>
      </w:r>
    </w:p>
    <w:p w:rsidR="008B0FDA" w:rsidRDefault="008B0FDA" w:rsidP="008B0FDA">
      <w:pPr>
        <w:pStyle w:val="2"/>
        <w:numPr>
          <w:ilvl w:val="1"/>
          <w:numId w:val="3"/>
        </w:numPr>
        <w:shd w:val="clear" w:color="auto" w:fill="auto"/>
        <w:tabs>
          <w:tab w:val="left" w:pos="1292"/>
        </w:tabs>
        <w:spacing w:after="0" w:line="355" w:lineRule="exact"/>
        <w:ind w:left="20" w:right="20" w:firstLine="700"/>
        <w:jc w:val="both"/>
      </w:pPr>
      <w:r>
        <w:t>Ответственным за проведение экспертизы является председатель Контрольно-счетного органа палаты, в компетенцию которого входят вопросы контроля формирования и исполнения районного бюджета.</w:t>
      </w:r>
    </w:p>
    <w:p w:rsidR="008B0FDA" w:rsidRDefault="008B0FDA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0FDA" w:rsidRDefault="008B0FDA" w:rsidP="008B0FDA">
      <w:pPr>
        <w:pStyle w:val="a4"/>
        <w:widowControl w:val="0"/>
        <w:numPr>
          <w:ilvl w:val="0"/>
          <w:numId w:val="3"/>
        </w:numPr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 проведение экспертизы проекта решения о районном бюджете</w:t>
      </w:r>
    </w:p>
    <w:p w:rsidR="008B0FDA" w:rsidRDefault="008B0FDA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1.Экспертиза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проекта решения о районном бюджете проводится в соответствии с Положением о бюджетном процессе.</w:t>
      </w:r>
    </w:p>
    <w:p w:rsidR="008B0FDA" w:rsidRDefault="008B0FDA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 Организация и проведение экспертизы проекта решения о районном бюджете осуществляется в несколько этапов:</w:t>
      </w:r>
    </w:p>
    <w:p w:rsidR="008B0FDA" w:rsidRDefault="008B0FDA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Подготовительный этап;</w:t>
      </w:r>
    </w:p>
    <w:p w:rsidR="008B0FDA" w:rsidRDefault="008B0FDA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этап;</w:t>
      </w:r>
    </w:p>
    <w:p w:rsidR="008B0FDA" w:rsidRDefault="008B0FDA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Заключительный этап.</w:t>
      </w:r>
    </w:p>
    <w:p w:rsidR="008B0FDA" w:rsidRDefault="008B0FDA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Подготовительный этап начинается до внесения проекта районного бюджета в Контрольно-счетный орган.</w:t>
      </w:r>
    </w:p>
    <w:p w:rsidR="008B0FDA" w:rsidRDefault="008B0FDA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подготовительного этапа осуществляется:</w:t>
      </w:r>
    </w:p>
    <w:p w:rsidR="008B0FDA" w:rsidRDefault="00873C13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нормативных правовых актов, регулирующих формирование доходов, расходов и источников финансирования дефицита районного бюджета;</w:t>
      </w:r>
    </w:p>
    <w:p w:rsidR="00873C13" w:rsidRDefault="00873C13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Изучение посланий(выступлений)Президента Российской Федерации;</w:t>
      </w:r>
    </w:p>
    <w:p w:rsidR="00873C13" w:rsidRDefault="00873C13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Подготовка запросов участникам бюджетного процесса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при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необходимости);</w:t>
      </w:r>
    </w:p>
    <w:p w:rsidR="00873C13" w:rsidRDefault="00873C13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приказа и программы мероприятия;</w:t>
      </w:r>
    </w:p>
    <w:p w:rsidR="00873C13" w:rsidRDefault="00873C13" w:rsidP="00873C13">
      <w:pPr>
        <w:widowControl w:val="0"/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Образцы оформления приказа, программы проведения мероприятия приведены в приложениях 1, 2 к настоящему стандарту.</w:t>
      </w:r>
    </w:p>
    <w:p w:rsidR="00873C13" w:rsidRDefault="00873C13" w:rsidP="00873C13">
      <w:pPr>
        <w:widowControl w:val="0"/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В рамках основного этапа осуществляется анализ:</w:t>
      </w:r>
    </w:p>
    <w:p w:rsidR="00873C13" w:rsidRDefault="00873C13" w:rsidP="00873C13">
      <w:pPr>
        <w:widowControl w:val="0"/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Наличия и состояния нормативной методической базы формирования проекта решения о районном бюджете;</w:t>
      </w:r>
    </w:p>
    <w:p w:rsidR="00873C13" w:rsidRDefault="00873C13" w:rsidP="00873C13">
      <w:pPr>
        <w:widowControl w:val="0"/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Показателей проекта решения о районном бюджете, в том числе их обоснованность;</w:t>
      </w:r>
    </w:p>
    <w:p w:rsidR="00873C13" w:rsidRDefault="00873C13" w:rsidP="00873C13">
      <w:pPr>
        <w:widowControl w:val="0"/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Соответствия проекта решения о районном бюджете, документов, материалов, предоставленных с ним, программным документам и нормативным правовым актам по вопросам экономической и бюджетной политики, принимаемым на уровне Красноярского края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873C13" w:rsidRDefault="00873C13" w:rsidP="00873C13">
      <w:pPr>
        <w:widowControl w:val="0"/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экспертизе проекта решения о районном бюджете необходимо проанализировать соблюдение:</w:t>
      </w:r>
    </w:p>
    <w:p w:rsidR="00873C13" w:rsidRPr="00873C13" w:rsidRDefault="00873C13" w:rsidP="00873C13">
      <w:pPr>
        <w:pStyle w:val="2"/>
        <w:shd w:val="clear" w:color="auto" w:fill="auto"/>
        <w:spacing w:after="0" w:line="350" w:lineRule="exact"/>
        <w:ind w:left="20" w:right="20" w:firstLine="70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Pr="00873C13">
        <w:rPr>
          <w:color w:val="000000"/>
          <w:lang w:eastAsia="ru-RU"/>
        </w:rPr>
        <w:t>принципов бюджетной системы Российской Федерации, установленных статьями 31, 31.1, 32, 33, 34, 35, 37, 38 Бюджетного кодекса;</w:t>
      </w:r>
    </w:p>
    <w:p w:rsidR="00873C13" w:rsidRPr="00873C13" w:rsidRDefault="00873C13" w:rsidP="00873C13">
      <w:pPr>
        <w:widowControl w:val="0"/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 составления проекта районного бюджета, определенного в статьях 169, 170.1, 171, 172, 179.4, 184 Бюджетного кодекса;</w:t>
      </w:r>
    </w:p>
    <w:p w:rsidR="00873C13" w:rsidRPr="00873C13" w:rsidRDefault="00873C13" w:rsidP="00873C13">
      <w:pPr>
        <w:widowControl w:val="0"/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 к основным характеристикам районного бюджета, нормативам распределения доходов между бюджетами бюджетной системы Российской Федерации, если они не устанавливаются бюджетным законодательством, составу показателей, устанавливаемых в решении о районном бюджете в соответствии со статьей 184.1 Бюджетного кодекса;</w:t>
      </w:r>
    </w:p>
    <w:p w:rsidR="00873C13" w:rsidRDefault="00873C13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</w:t>
      </w:r>
      <w:r w:rsidRPr="00873C13">
        <w:rPr>
          <w:rFonts w:ascii="Times New Roman" w:hAnsi="Times New Roman" w:cs="Times New Roman"/>
          <w:sz w:val="26"/>
          <w:szCs w:val="26"/>
        </w:rPr>
        <w:t>требований к составу документов и материалов, представляемых одновременно с проектом районного бюджета в соответствии со статьей 184.2 Бюджетного кодекса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73C13" w:rsidRDefault="00D03790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3.4.1.Параметры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 очередной финансовый год и плановый период должны оцениваться исходя из анализа нормативно-методической базы макроэкономического прогнозирования, а также сопоставления фактических показателей социально-экономического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за предыдущий год и ожидаемых итогов текущего года с прогнозными показателями социально-экономического развития текущего года, очередного финансового года и планового периода. Оцениваются риски реализации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 очередной год и плановый период.</w:t>
      </w:r>
    </w:p>
    <w:p w:rsidR="00D03790" w:rsidRDefault="00D03790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оценке прогноза показателей социально-экономического развития необходимо обратить внимание на соблюдение принципа достоверности бюджета, закрепленног</w:t>
      </w:r>
      <w:r w:rsidR="00FE0F3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 статье 37 Бюджетного кодекса, который означает надежность </w:t>
      </w:r>
      <w:r>
        <w:rPr>
          <w:rFonts w:ascii="Times New Roman" w:hAnsi="Times New Roman" w:cs="Times New Roman"/>
          <w:sz w:val="26"/>
          <w:szCs w:val="26"/>
        </w:rPr>
        <w:lastRenderedPageBreak/>
        <w:t>показателей прогноза социально-экономического развития района, необходимую при уточнении параметров планового периода и добавлении параметров второго года планового периода в соответствии с пунктом 4 статьи 173 Бюджетного кодекса и прогнозировании доходов бюджета в соответствии с пунктом 1 статьи 174.1 Бюджетного кодекса.</w:t>
      </w:r>
    </w:p>
    <w:p w:rsidR="00262D54" w:rsidRPr="00262D54" w:rsidRDefault="00D03790" w:rsidP="00262D54">
      <w:pPr>
        <w:pStyle w:val="2"/>
        <w:shd w:val="clear" w:color="auto" w:fill="auto"/>
        <w:tabs>
          <w:tab w:val="left" w:pos="1422"/>
        </w:tabs>
        <w:spacing w:after="0" w:line="350" w:lineRule="exact"/>
        <w:ind w:right="20" w:firstLine="0"/>
        <w:jc w:val="both"/>
        <w:rPr>
          <w:color w:val="000000"/>
          <w:lang w:eastAsia="ru-RU"/>
        </w:rPr>
      </w:pPr>
      <w:r>
        <w:t>3.4.2.</w:t>
      </w:r>
      <w:r w:rsidR="00262D54" w:rsidRPr="00262D54">
        <w:rPr>
          <w:color w:val="000000"/>
          <w:lang w:eastAsia="ru-RU"/>
        </w:rPr>
        <w:t xml:space="preserve"> Рассмотрение проекта решения о районном бюджете как инструмента социально-экономической политики региона предусматривает анализ:</w:t>
      </w:r>
    </w:p>
    <w:p w:rsidR="00262D54" w:rsidRPr="00262D54" w:rsidRDefault="00262D54" w:rsidP="00262D54">
      <w:pPr>
        <w:widowControl w:val="0"/>
        <w:spacing w:after="0" w:line="35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основных положений бюджетной и налоговой политики </w:t>
      </w:r>
      <w:proofErr w:type="spellStart"/>
      <w:r w:rsidRPr="00262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 w:rsidRPr="00262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района;</w:t>
      </w:r>
    </w:p>
    <w:p w:rsidR="00262D54" w:rsidRDefault="00262D54" w:rsidP="00262D54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 проекта решения о районном бюджете основным направлениям, отраженным в посланиях Президента Российской Федерации Федеральному Собранию Российской Федерации, а также в иных стратегических документах Красноярского края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Pr="00262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625FA" w:rsidRDefault="004625FA" w:rsidP="001C1D83">
      <w:pPr>
        <w:pStyle w:val="2"/>
        <w:shd w:val="clear" w:color="auto" w:fill="auto"/>
        <w:tabs>
          <w:tab w:val="left" w:pos="1426"/>
        </w:tabs>
        <w:spacing w:after="0" w:line="350" w:lineRule="exact"/>
        <w:ind w:right="2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3.4.3.</w:t>
      </w:r>
      <w:r w:rsidRPr="004625FA">
        <w:rPr>
          <w:color w:val="000000"/>
          <w:lang w:eastAsia="ru-RU"/>
        </w:rPr>
        <w:t xml:space="preserve"> Анализ доходов проекта районного бюджета предусматривает сопоставление динамики показателей налоговых и иных доходов проекта районного бюджета, показателей исполнения доходов районного бюджета текущего года, фактических доходов районного бюджета за предыдущий год, а также основных факторов, определяющих их динамику.</w:t>
      </w:r>
    </w:p>
    <w:p w:rsidR="001C1D83" w:rsidRPr="001C1D83" w:rsidRDefault="001C1D83" w:rsidP="001C1D83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1D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анализе проекта районного бюджета в части доходов следует руководствоваться:</w:t>
      </w:r>
    </w:p>
    <w:p w:rsidR="001C1D83" w:rsidRPr="001C1D83" w:rsidRDefault="001C1D83" w:rsidP="001C1D83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1D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статьями 40, 41, 42, </w:t>
      </w:r>
      <w:proofErr w:type="gramStart"/>
      <w:r w:rsidRPr="001C1D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  Бюджетного</w:t>
      </w:r>
      <w:proofErr w:type="gramEnd"/>
      <w:r w:rsidRPr="001C1D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кодекса, регулирующими зачисления доходов в краевой бюджет, виды налоговых и неналоговых доходов районного бюджета, а также нормативы зачисления указанных доходов в районный бюджет;</w:t>
      </w:r>
    </w:p>
    <w:p w:rsidR="001C1D83" w:rsidRPr="001C1D83" w:rsidRDefault="001C1D83" w:rsidP="001C1D83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1D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47.1 Бюджетного кодекса, определяющей формирование и ведение перечня и реестра источников доходов районного бюджета;</w:t>
      </w:r>
    </w:p>
    <w:p w:rsidR="001C1D83" w:rsidRPr="001C1D83" w:rsidRDefault="001C1D83" w:rsidP="001C1D83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1D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160.1 Бюджетного кодекса, устанавливающей бюджетные полномочия главного администратора (администратора) доходов бюджета;</w:t>
      </w:r>
    </w:p>
    <w:p w:rsidR="001C1D83" w:rsidRPr="001C1D83" w:rsidRDefault="001C1D83" w:rsidP="001C1D83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1D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174.1 Бюджетного кодекса в части сроков внесения и учета в проекте решения о районном бюджете положений федеральных и краевых законов о внесении изменений в законодательство о налогах и сборах, вступающих в силу в очередном финансовом году, проектов законов о внесении изменений в законодательство о налогах и сборах, учтенных в расчетах доходов районного бюджета, последствий влияния на доходы районного бюджета изменений законодательства о налогах и сборах и нормативов распределения налоговых доходов бюджетов бюджетной системы Российской Федерации.</w:t>
      </w:r>
    </w:p>
    <w:p w:rsidR="001C1D83" w:rsidRPr="001C1D83" w:rsidRDefault="001C1D83" w:rsidP="001C1D83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1D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оценке и анализе доходов районного бюджета необходимо обратить внимание на соблюдение принципа достоверности бюджета, установленного статьей 37 Бюджетного кодекса, который означает реалистичность расчета доходов бюджета.</w:t>
      </w:r>
    </w:p>
    <w:p w:rsidR="00BD6FE3" w:rsidRPr="00BD6FE3" w:rsidRDefault="00BD6FE3" w:rsidP="007B7110">
      <w:pPr>
        <w:pStyle w:val="2"/>
        <w:shd w:val="clear" w:color="auto" w:fill="auto"/>
        <w:tabs>
          <w:tab w:val="left" w:pos="1431"/>
        </w:tabs>
        <w:spacing w:after="0" w:line="350" w:lineRule="exact"/>
        <w:ind w:right="2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3.4.</w:t>
      </w:r>
      <w:r w:rsidR="007B7110">
        <w:rPr>
          <w:color w:val="000000"/>
          <w:lang w:eastAsia="ru-RU"/>
        </w:rPr>
        <w:t>3</w:t>
      </w:r>
      <w:r>
        <w:rPr>
          <w:color w:val="000000"/>
          <w:lang w:eastAsia="ru-RU"/>
        </w:rPr>
        <w:t>.</w:t>
      </w:r>
      <w:r w:rsidRPr="00BD6FE3">
        <w:rPr>
          <w:color w:val="000000"/>
          <w:lang w:eastAsia="ru-RU"/>
        </w:rPr>
        <w:t xml:space="preserve"> Анализ расходов проекта районного бюджета предусматривает: сопоставление динамики общего объема расходов, расходов в разрезе единых для </w:t>
      </w:r>
      <w:r w:rsidRPr="00BD6FE3">
        <w:rPr>
          <w:color w:val="000000"/>
          <w:lang w:eastAsia="ru-RU"/>
        </w:rPr>
        <w:lastRenderedPageBreak/>
        <w:t>бюджетов бюджетной системы Российской Федерации разделов и подразделов классификации расходов бюджетов, групп видов расходов, ведомственной структуре в абсолютном выражении и объемов расходов текущего и предыдущего годов;</w:t>
      </w:r>
    </w:p>
    <w:p w:rsidR="00BD6FE3" w:rsidRPr="00BD6FE3" w:rsidRDefault="00BD6FE3" w:rsidP="00BD6FE3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6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действующих и принимаемых расходных обязательств района, их сопоставление с поставленными целями и </w:t>
      </w:r>
      <w:proofErr w:type="gramStart"/>
      <w:r w:rsidRPr="00BD6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задачами</w:t>
      </w:r>
      <w:proofErr w:type="gramEnd"/>
      <w:r w:rsidRPr="00BD6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прогнозируемой оценкой результативности проектируемых расходов;</w:t>
      </w:r>
    </w:p>
    <w:p w:rsidR="0037319C" w:rsidRPr="0037319C" w:rsidRDefault="0037319C" w:rsidP="0037319C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3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объема расходных обязательств </w:t>
      </w:r>
      <w:proofErr w:type="spellStart"/>
      <w:r w:rsidRPr="00373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 w:rsidRPr="00373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во исполнение принятых органами власти </w:t>
      </w:r>
      <w:proofErr w:type="spellStart"/>
      <w:r w:rsidRPr="00373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 w:rsidRPr="00373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решений в пределах своих полномочий сверх обязательно предусмотренных федеральным законодательством;</w:t>
      </w:r>
    </w:p>
    <w:p w:rsidR="0037319C" w:rsidRDefault="0037319C" w:rsidP="0037319C">
      <w:pPr>
        <w:widowControl w:val="0"/>
        <w:spacing w:after="0" w:line="350" w:lineRule="exact"/>
        <w:ind w:left="20" w:right="20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3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обоснованности показателей проекта районного бюджета с учетом данных паспортов муниципальных программ </w:t>
      </w:r>
      <w:proofErr w:type="spellStart"/>
      <w:r w:rsidRPr="00373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 w:rsidRPr="00373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района; </w:t>
      </w:r>
    </w:p>
    <w:p w:rsidR="0037319C" w:rsidRDefault="0037319C" w:rsidP="0037319C">
      <w:pPr>
        <w:widowControl w:val="0"/>
        <w:spacing w:after="0" w:line="350" w:lineRule="exact"/>
        <w:ind w:left="20" w:right="20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3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непрограммных расходов районного бюджета;</w:t>
      </w:r>
    </w:p>
    <w:p w:rsidR="001F1A11" w:rsidRPr="001F1A11" w:rsidRDefault="001F1A11" w:rsidP="001F1A11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бюджетных ассигнований, направляемых на исполнение публичных нормативных обязательств;</w:t>
      </w:r>
    </w:p>
    <w:p w:rsidR="001F1A11" w:rsidRDefault="001F1A11" w:rsidP="001F1A11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бюджетных ассигнований на финансовое обеспечение выполнения муниципальных заданий на оказание муниципальных услуг (выполнение работ) районными муниципальными бюджетными и автономными учреждениями; на предоставление субсидий на иные цели, не связанные с выполнением 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задания;</w:t>
      </w:r>
    </w:p>
    <w:p w:rsidR="001F1A11" w:rsidRPr="001F1A11" w:rsidRDefault="001F1A11" w:rsidP="001F1A11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бюджетных ассигнований на предоставление взносов в уставные капиталы юридических лиц, а также субсидий на обеспечение уставной деятельности юридических лиц;</w:t>
      </w:r>
    </w:p>
    <w:p w:rsidR="001F1A11" w:rsidRPr="001F1A11" w:rsidRDefault="001F1A11" w:rsidP="001F1A11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бюджетных ассигнований на осуществление закупок товаров, работ и услуг для обеспечения государственных нужд;</w:t>
      </w:r>
    </w:p>
    <w:p w:rsidR="001F1A11" w:rsidRPr="001F1A11" w:rsidRDefault="001F1A11" w:rsidP="001F1A11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расходов, предусматриваемых на капитальные вложения в объекты капитального строительства муниципальной собственности </w:t>
      </w:r>
      <w:proofErr w:type="spellStart"/>
      <w:r w:rsidRPr="001F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 w:rsidRPr="001F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и приобретение объектов недвижимого имущества в </w:t>
      </w:r>
      <w:proofErr w:type="gramStart"/>
      <w:r w:rsidRPr="001F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  собственность</w:t>
      </w:r>
      <w:proofErr w:type="gramEnd"/>
      <w:r w:rsidRPr="001F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8A687F" w:rsidRDefault="008A687F" w:rsidP="008A687F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анализе проекта районного бюджета в части расходов следует руководствоваться статьями 69, 69.1, 69.2, 70, 74, 74.1, 78, 78.1, 78.2, 79, 79.1, 80, 81, Бюджетного кодекса.</w:t>
      </w:r>
    </w:p>
    <w:p w:rsidR="008A687F" w:rsidRPr="008A687F" w:rsidRDefault="008A687F" w:rsidP="008A687F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обоснованности планируемых расходов проекта районного бюджета осуществляется с учетом положений статьи 174.2 Бюджетного кодекса, Положения о порядке составления проекта решения о районном бюджете на очередной финансовый год и плановый период.</w:t>
      </w:r>
    </w:p>
    <w:p w:rsidR="008A687F" w:rsidRPr="008A687F" w:rsidRDefault="008A687F" w:rsidP="008A687F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оценке и анализе доходов районного бюджета необходимо обратить внимание на соблюдение принципа достоверности бюджета, установленного статьей 37 Бюджетного кодекса, который означает реалистичность расчета расходов бюджета.</w:t>
      </w:r>
    </w:p>
    <w:p w:rsidR="001A6E5D" w:rsidRDefault="001A6E5D" w:rsidP="001A6E5D">
      <w:pPr>
        <w:pStyle w:val="2"/>
        <w:shd w:val="clear" w:color="auto" w:fill="auto"/>
        <w:tabs>
          <w:tab w:val="left" w:pos="1411"/>
        </w:tabs>
        <w:spacing w:after="0" w:line="350" w:lineRule="exact"/>
        <w:ind w:right="2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3.4.</w:t>
      </w:r>
      <w:r w:rsidR="007B7110">
        <w:rPr>
          <w:color w:val="000000"/>
          <w:lang w:eastAsia="ru-RU"/>
        </w:rPr>
        <w:t>4</w:t>
      </w:r>
      <w:bookmarkStart w:id="0" w:name="_GoBack"/>
      <w:bookmarkEnd w:id="0"/>
      <w:r>
        <w:rPr>
          <w:color w:val="000000"/>
          <w:lang w:eastAsia="ru-RU"/>
        </w:rPr>
        <w:t>.</w:t>
      </w:r>
      <w:r w:rsidRPr="001A6E5D">
        <w:rPr>
          <w:color w:val="000000"/>
          <w:lang w:eastAsia="ru-RU"/>
        </w:rPr>
        <w:t xml:space="preserve"> Анализ бюджетных ассигнований на предоставление межбюджетных </w:t>
      </w:r>
      <w:r w:rsidRPr="001A6E5D">
        <w:rPr>
          <w:color w:val="000000"/>
          <w:lang w:eastAsia="ru-RU"/>
        </w:rPr>
        <w:lastRenderedPageBreak/>
        <w:t>трансфертов на очередной финансовый год и плановый период предусматривает: сопоставление динамики общего объема межбюджетных трансфертов, межбюджетных трансфертов в разрезе форм их предоставления в абсолютном выражении и объемов межбюджетных трансфертов за текущий и предыдущий годы;</w:t>
      </w:r>
    </w:p>
    <w:p w:rsidR="00CF6612" w:rsidRDefault="00CF6612" w:rsidP="00CF6612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применяемых методик и расчетов объемов межбюджетных трансфертов муниципальным образованиям района.</w:t>
      </w:r>
    </w:p>
    <w:p w:rsidR="00CF6612" w:rsidRDefault="00CF6612" w:rsidP="00CF6612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оценке и анализе межбюджетных отношений необходимо обратить внимание на соблюдение условий предоставления межбюджетных трансфертов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районного бюджета, а также форм межбюджетных трансфертов, предоставляемых бюджетам поселений в соответствии со статьей 142 Бюджетного кодекса.</w:t>
      </w:r>
    </w:p>
    <w:p w:rsidR="00AE3EB7" w:rsidRPr="00AE3EB7" w:rsidRDefault="00CF6612" w:rsidP="00AE3EB7">
      <w:pPr>
        <w:pStyle w:val="2"/>
        <w:numPr>
          <w:ilvl w:val="2"/>
          <w:numId w:val="4"/>
        </w:numPr>
        <w:shd w:val="clear" w:color="auto" w:fill="auto"/>
        <w:tabs>
          <w:tab w:val="left" w:pos="1426"/>
        </w:tabs>
        <w:spacing w:after="0" w:line="350" w:lineRule="exact"/>
        <w:ind w:left="20" w:right="20"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3.4.6.</w:t>
      </w:r>
      <w:r w:rsidR="00AE3EB7" w:rsidRPr="00AE3EB7">
        <w:rPr>
          <w:color w:val="000000"/>
          <w:lang w:eastAsia="ru-RU"/>
        </w:rPr>
        <w:t xml:space="preserve"> Анализ источников финансирования дефицита районного бюджета и предельных размеров муниципального долга в проекте решения о районном бюджете предусматривает:</w:t>
      </w:r>
    </w:p>
    <w:p w:rsidR="00AE3EB7" w:rsidRPr="00AE3EB7" w:rsidRDefault="00AE3EB7" w:rsidP="00AE3EB7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сопоставление динамики размера дефицита и источников финансирования дефицита районного бюджета, предусмотренных в проекте районного бюджета, утвержденных и </w:t>
      </w:r>
      <w:proofErr w:type="gramStart"/>
      <w:r w:rsidRPr="00AE3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ожидаемых текущего года</w:t>
      </w:r>
      <w:proofErr w:type="gramEnd"/>
      <w:r w:rsidRPr="00AE3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фактических показателей предыдущего года;</w:t>
      </w:r>
    </w:p>
    <w:p w:rsidR="00AE3EB7" w:rsidRPr="00AE3EB7" w:rsidRDefault="00AE3EB7" w:rsidP="00AE3EB7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сопоставление динамики средств на погашение муниципального долга, предусмотренных в проекте районного бюджета, с аналогичными показателями текущего и отчетного финансовых лет, а также предельных размеров муниципального долга (на 1 января года, следующего за очередным финансовым годом и каждым годом планового периода).</w:t>
      </w:r>
    </w:p>
    <w:p w:rsidR="00AE3EB7" w:rsidRPr="00AE3EB7" w:rsidRDefault="00AE3EB7" w:rsidP="00AE3EB7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оценке и анализе источников финансирования дефицита районного бюджета и государственного долга следует руководствоваться:</w:t>
      </w:r>
    </w:p>
    <w:p w:rsidR="00AE3EB7" w:rsidRPr="00AE3EB7" w:rsidRDefault="00AE3EB7" w:rsidP="00AE3EB7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92.1 Бюджетного кодекса, устанавливающей предельный размер дефицита районного бюджета;</w:t>
      </w:r>
    </w:p>
    <w:p w:rsidR="00AE3EB7" w:rsidRPr="00AE3EB7" w:rsidRDefault="00AE3EB7" w:rsidP="00AE3EB7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статьями 93.2 - 93.6 Бюджетного кодекса в части получения и предоставления бюджетных кредитов;</w:t>
      </w:r>
    </w:p>
    <w:p w:rsidR="00AE3EB7" w:rsidRPr="00AE3EB7" w:rsidRDefault="00AE3EB7" w:rsidP="00AE3EB7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статьями 96, 184.1 Бюджетного кодекса в части состава источников финансирования дефицита районного бюджета и утверждения их в решении о районном бюджете;</w:t>
      </w:r>
    </w:p>
    <w:p w:rsidR="00AE3EB7" w:rsidRDefault="00AE3EB7" w:rsidP="00AE3EB7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статьями 101, 102 Бюджетного кодекса в части 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муниципальным </w:t>
      </w:r>
      <w:r w:rsidRPr="00AE3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долгом и ответственности по долговым обязательствам;</w:t>
      </w:r>
    </w:p>
    <w:p w:rsidR="00142DD8" w:rsidRDefault="00142DD8" w:rsidP="00AE3EB7">
      <w:pPr>
        <w:widowControl w:val="0"/>
        <w:spacing w:after="0" w:line="350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DD8">
        <w:rPr>
          <w:rFonts w:ascii="Times New Roman" w:hAnsi="Times New Roman" w:cs="Times New Roman"/>
          <w:sz w:val="26"/>
          <w:szCs w:val="26"/>
        </w:rPr>
        <w:t xml:space="preserve">статьями 106, 107 Бюджетного кодекса, устанавливающим предельные объемы заимствований 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142DD8">
        <w:rPr>
          <w:rFonts w:ascii="Times New Roman" w:hAnsi="Times New Roman" w:cs="Times New Roman"/>
          <w:sz w:val="26"/>
          <w:szCs w:val="26"/>
        </w:rPr>
        <w:t xml:space="preserve"> долга;</w:t>
      </w:r>
    </w:p>
    <w:p w:rsidR="00142DD8" w:rsidRDefault="00142DD8" w:rsidP="00AE3EB7">
      <w:pPr>
        <w:widowControl w:val="0"/>
        <w:spacing w:after="0" w:line="350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DD8">
        <w:rPr>
          <w:rFonts w:ascii="Times New Roman" w:hAnsi="Times New Roman" w:cs="Times New Roman"/>
          <w:sz w:val="26"/>
          <w:szCs w:val="26"/>
        </w:rPr>
        <w:t xml:space="preserve">статьей 111 Бюджетного кодекса, устанавливающей предельный объем расходов на обслуживание </w:t>
      </w:r>
      <w:r>
        <w:rPr>
          <w:rFonts w:ascii="Times New Roman" w:hAnsi="Times New Roman" w:cs="Times New Roman"/>
          <w:sz w:val="26"/>
          <w:szCs w:val="26"/>
        </w:rPr>
        <w:t>муниципального долга</w:t>
      </w:r>
      <w:r w:rsidRPr="00142DD8">
        <w:rPr>
          <w:rFonts w:ascii="Times New Roman" w:hAnsi="Times New Roman" w:cs="Times New Roman"/>
          <w:sz w:val="26"/>
          <w:szCs w:val="26"/>
        </w:rPr>
        <w:t>;</w:t>
      </w:r>
    </w:p>
    <w:p w:rsidR="00142DD8" w:rsidRDefault="00142DD8" w:rsidP="00AE3EB7">
      <w:pPr>
        <w:widowControl w:val="0"/>
        <w:spacing w:after="0" w:line="350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На заключительном этапе осуществляется:</w:t>
      </w:r>
    </w:p>
    <w:p w:rsidR="00142DD8" w:rsidRDefault="00142DD8" w:rsidP="00142DD8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2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заключения по результатам экспертизы проекта решения о районном бюджете;</w:t>
      </w:r>
    </w:p>
    <w:p w:rsidR="004628E1" w:rsidRPr="004628E1" w:rsidRDefault="004628E1" w:rsidP="004628E1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утверждение заключения председателем Контрольно-счетного органа и </w:t>
      </w:r>
      <w:r w:rsidRPr="00462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направление его в адрес </w:t>
      </w:r>
      <w:proofErr w:type="spellStart"/>
      <w:r w:rsidRPr="00462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 w:rsidRPr="00462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Совета депутатов, Главе </w:t>
      </w:r>
      <w:proofErr w:type="spellStart"/>
      <w:r w:rsidRPr="00462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 w:rsidRPr="00462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4628E1" w:rsidRDefault="004628E1" w:rsidP="00142DD8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3.5.1. В заключении Контрольно-счетного органа по результатам экспертизы проекта решения о районном бюджете отражаются результаты анализа, проведенного в соответствии с положениями Стандарта.</w:t>
      </w:r>
    </w:p>
    <w:p w:rsidR="004628E1" w:rsidRDefault="004628E1" w:rsidP="00142DD8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должно быть отражено следующее:</w:t>
      </w:r>
    </w:p>
    <w:p w:rsidR="004628E1" w:rsidRDefault="004628E1" w:rsidP="00142DD8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проекта решения о районном бюджете;</w:t>
      </w:r>
    </w:p>
    <w:p w:rsidR="004628E1" w:rsidRDefault="004628E1" w:rsidP="004628E1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замечания к проекту решения о районном бюджете и к его отдельным частям (статьям, пунктам, подпунктам);</w:t>
      </w:r>
    </w:p>
    <w:p w:rsidR="004628E1" w:rsidRPr="004628E1" w:rsidRDefault="004628E1" w:rsidP="004628E1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 по проекту решения о районном бюджете и его отдельным частям (статьям, пунктам, подпунктам);</w:t>
      </w:r>
    </w:p>
    <w:p w:rsidR="004628E1" w:rsidRPr="004628E1" w:rsidRDefault="004628E1" w:rsidP="004628E1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иная необходимая информация (анализ проекта решения о районном бюджете, нормативной правовой базы, вопросов, касающихся предмета регулирования проекта решения о районном бюджете, ссылки на нормативные правовые акты, иные заключения Контрольно-счетного органа, документы и материалы, используемые при подготовке заключения, установленные факты и обстоятельства, выводы и др.).</w:t>
      </w:r>
    </w:p>
    <w:p w:rsidR="004628E1" w:rsidRPr="004628E1" w:rsidRDefault="004628E1" w:rsidP="004628E1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3.5.2. Примерная структура заключения приведена в приложении 3 к настоящему Стандарту.</w:t>
      </w:r>
    </w:p>
    <w:p w:rsidR="004628E1" w:rsidRDefault="004628E1" w:rsidP="00142DD8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28E1" w:rsidRPr="00142DD8" w:rsidRDefault="004628E1" w:rsidP="00142DD8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6612" w:rsidRPr="00CF6612" w:rsidRDefault="00CF6612" w:rsidP="00CF6612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687F" w:rsidRPr="008A687F" w:rsidRDefault="008A687F" w:rsidP="008A687F">
      <w:pPr>
        <w:widowControl w:val="0"/>
        <w:spacing w:after="0" w:line="35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1D83" w:rsidRPr="004625FA" w:rsidRDefault="001C1D83" w:rsidP="001C1D83">
      <w:pPr>
        <w:pStyle w:val="2"/>
        <w:shd w:val="clear" w:color="auto" w:fill="auto"/>
        <w:tabs>
          <w:tab w:val="left" w:pos="1426"/>
        </w:tabs>
        <w:spacing w:after="0" w:line="350" w:lineRule="exact"/>
        <w:ind w:right="20" w:firstLine="0"/>
        <w:jc w:val="both"/>
        <w:rPr>
          <w:color w:val="000000"/>
          <w:lang w:eastAsia="ru-RU"/>
        </w:rPr>
      </w:pPr>
    </w:p>
    <w:p w:rsidR="004625FA" w:rsidRPr="00262D54" w:rsidRDefault="004625FA" w:rsidP="004625FA">
      <w:pPr>
        <w:widowControl w:val="0"/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790" w:rsidRPr="00873C13" w:rsidRDefault="00D03790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3C13" w:rsidRDefault="00873C13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3C13" w:rsidRDefault="00873C13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0FDA" w:rsidRPr="008B0FDA" w:rsidRDefault="008B0FDA" w:rsidP="008B0FDA">
      <w:pPr>
        <w:widowControl w:val="0"/>
        <w:tabs>
          <w:tab w:val="left" w:pos="122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50E7" w:rsidRPr="00066788" w:rsidRDefault="00EA50E7" w:rsidP="002648D5">
      <w:pPr>
        <w:widowControl w:val="0"/>
        <w:tabs>
          <w:tab w:val="left" w:pos="1230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788" w:rsidRDefault="00066788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3A5" w:rsidRDefault="00C563A5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3A5" w:rsidRDefault="00C563A5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3A5" w:rsidRDefault="00C563A5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3A5" w:rsidRDefault="00C563A5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3A5" w:rsidRDefault="00C563A5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3A5" w:rsidRDefault="00C563A5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3A5" w:rsidRDefault="00C563A5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3A5" w:rsidRDefault="00C563A5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3A5" w:rsidRDefault="00C563A5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3A5" w:rsidRDefault="00C563A5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3A5" w:rsidRDefault="00C563A5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Pr="005E2870" w:rsidRDefault="001F5EA0" w:rsidP="001F5EA0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287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:rsidR="001F5EA0" w:rsidRPr="005E2870" w:rsidRDefault="001F5EA0" w:rsidP="001F5EA0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5EA0" w:rsidRPr="005E2870" w:rsidRDefault="001F5EA0" w:rsidP="001F5EA0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287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Образец оформления приказа о проведении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экспертно-аналитического</w:t>
      </w:r>
      <w:r w:rsidRPr="005E287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мероприятия</w:t>
      </w:r>
    </w:p>
    <w:p w:rsidR="001F5EA0" w:rsidRPr="00BE4DC1" w:rsidRDefault="001F5EA0" w:rsidP="001F5EA0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hAnsi="Times New Roman"/>
          <w:spacing w:val="100"/>
          <w:sz w:val="32"/>
          <w:szCs w:val="32"/>
        </w:rPr>
      </w:pPr>
      <w:r w:rsidRPr="00BE4DC1">
        <w:rPr>
          <w:rFonts w:ascii="Arial" w:hAnsi="Arial"/>
          <w:noProof/>
          <w:sz w:val="36"/>
          <w:szCs w:val="20"/>
          <w:lang w:eastAsia="ru-RU"/>
        </w:rPr>
        <w:drawing>
          <wp:inline distT="0" distB="0" distL="0" distR="0" wp14:anchorId="5D3879C9" wp14:editId="5AA50576">
            <wp:extent cx="561975" cy="7239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D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F5EA0" w:rsidRDefault="001F5EA0" w:rsidP="001F5EA0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14"/>
          <w:szCs w:val="16"/>
        </w:rPr>
      </w:pPr>
    </w:p>
    <w:p w:rsidR="001F5EA0" w:rsidRDefault="001F5EA0" w:rsidP="001F5EA0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14"/>
          <w:szCs w:val="16"/>
        </w:rPr>
      </w:pPr>
    </w:p>
    <w:p w:rsidR="001F5EA0" w:rsidRDefault="001F5EA0" w:rsidP="001F5EA0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14"/>
          <w:szCs w:val="16"/>
        </w:rPr>
      </w:pPr>
    </w:p>
    <w:p w:rsidR="001F5EA0" w:rsidRPr="003D02D8" w:rsidRDefault="001F5EA0" w:rsidP="001F5EA0">
      <w:pPr>
        <w:tabs>
          <w:tab w:val="left" w:pos="-2410"/>
          <w:tab w:val="left" w:pos="284"/>
          <w:tab w:val="left" w:pos="567"/>
          <w:tab w:val="left" w:pos="851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D02D8">
        <w:rPr>
          <w:rFonts w:ascii="Times New Roman" w:eastAsia="Calibri" w:hAnsi="Times New Roman"/>
          <w:b/>
          <w:sz w:val="24"/>
          <w:szCs w:val="24"/>
        </w:rPr>
        <w:t>Контрольно-счетный орган муниципального образования</w:t>
      </w:r>
    </w:p>
    <w:p w:rsidR="001F5EA0" w:rsidRPr="003D02D8" w:rsidRDefault="001F5EA0" w:rsidP="001F5EA0">
      <w:pPr>
        <w:tabs>
          <w:tab w:val="left" w:pos="-2410"/>
          <w:tab w:val="left" w:pos="284"/>
          <w:tab w:val="left" w:pos="567"/>
          <w:tab w:val="left" w:pos="851"/>
        </w:tabs>
        <w:spacing w:after="0"/>
        <w:jc w:val="center"/>
        <w:rPr>
          <w:rFonts w:ascii="Times New Roman" w:eastAsia="Calibri" w:hAnsi="Times New Roman"/>
          <w:sz w:val="24"/>
          <w:szCs w:val="24"/>
        </w:rPr>
      </w:pPr>
      <w:proofErr w:type="spellStart"/>
      <w:r w:rsidRPr="003D02D8">
        <w:rPr>
          <w:rFonts w:ascii="Times New Roman" w:eastAsia="Calibri" w:hAnsi="Times New Roman"/>
          <w:b/>
          <w:sz w:val="24"/>
          <w:szCs w:val="24"/>
        </w:rPr>
        <w:t>Балахтинский</w:t>
      </w:r>
      <w:proofErr w:type="spellEnd"/>
      <w:r w:rsidRPr="003D02D8">
        <w:rPr>
          <w:rFonts w:ascii="Times New Roman" w:eastAsia="Calibri" w:hAnsi="Times New Roman"/>
          <w:b/>
          <w:sz w:val="24"/>
          <w:szCs w:val="24"/>
        </w:rPr>
        <w:t xml:space="preserve"> район</w:t>
      </w:r>
    </w:p>
    <w:p w:rsidR="001F5EA0" w:rsidRDefault="001F5EA0" w:rsidP="001F5EA0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</w:t>
      </w:r>
    </w:p>
    <w:p w:rsidR="001F5EA0" w:rsidRDefault="001F5EA0" w:rsidP="001F5EA0">
      <w:pPr>
        <w:tabs>
          <w:tab w:val="left" w:pos="284"/>
          <w:tab w:val="left" w:pos="851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«_</w:t>
      </w:r>
      <w:proofErr w:type="gramStart"/>
      <w:r>
        <w:rPr>
          <w:rFonts w:ascii="Times New Roman" w:eastAsia="Calibri" w:hAnsi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______20__г.                                      </w:t>
      </w:r>
      <w:proofErr w:type="spellStart"/>
      <w:r>
        <w:rPr>
          <w:rFonts w:ascii="Times New Roman" w:eastAsia="Calibri" w:hAnsi="Times New Roman"/>
          <w:sz w:val="24"/>
          <w:szCs w:val="24"/>
        </w:rPr>
        <w:t>п.Балахта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                                  №</w:t>
      </w:r>
    </w:p>
    <w:p w:rsidR="001F5EA0" w:rsidRDefault="001F5EA0" w:rsidP="001F5EA0">
      <w:pPr>
        <w:tabs>
          <w:tab w:val="left" w:pos="284"/>
          <w:tab w:val="left" w:pos="851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 проведении </w:t>
      </w:r>
    </w:p>
    <w:p w:rsidR="001F5EA0" w:rsidRDefault="001F5EA0" w:rsidP="001F5EA0">
      <w:pPr>
        <w:tabs>
          <w:tab w:val="left" w:pos="284"/>
          <w:tab w:val="left" w:pos="851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экспертно-аналитического мероприятия</w:t>
      </w:r>
    </w:p>
    <w:p w:rsidR="001F5EA0" w:rsidRDefault="001F5EA0" w:rsidP="001F5EA0">
      <w:pPr>
        <w:tabs>
          <w:tab w:val="left" w:pos="284"/>
          <w:tab w:val="left" w:pos="851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В соответствии с Уставом </w:t>
      </w:r>
      <w:proofErr w:type="spellStart"/>
      <w:r>
        <w:rPr>
          <w:rFonts w:ascii="Times New Roman" w:eastAsia="Calibri" w:hAnsi="Times New Roman"/>
          <w:sz w:val="24"/>
          <w:szCs w:val="24"/>
        </w:rPr>
        <w:t>Балахтинского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района, Положением о контрольно-счетном органе муниципального образования, пунктом _____ плана работы Контрольно-счетного органа на 20__год, предложениями________________________________</w:t>
      </w:r>
      <w:proofErr w:type="gramStart"/>
      <w:r>
        <w:rPr>
          <w:rFonts w:ascii="Times New Roman" w:eastAsia="Calibri" w:hAnsi="Times New Roman"/>
          <w:sz w:val="24"/>
          <w:szCs w:val="24"/>
        </w:rPr>
        <w:t>_(</w:t>
      </w:r>
      <w:proofErr w:type="gramEnd"/>
      <w:r>
        <w:rPr>
          <w:rFonts w:ascii="Times New Roman" w:eastAsia="Calibri" w:hAnsi="Times New Roman"/>
          <w:sz w:val="24"/>
          <w:szCs w:val="24"/>
        </w:rPr>
        <w:t>при наличии предложений комиссий указать их дату и;)и в целях осуществления контроля за исполнением средств бюджета ПРИКАЗЫВАЮ:</w:t>
      </w:r>
    </w:p>
    <w:p w:rsidR="001F5EA0" w:rsidRDefault="001F5EA0" w:rsidP="001F5EA0">
      <w:pPr>
        <w:tabs>
          <w:tab w:val="left" w:pos="284"/>
          <w:tab w:val="left" w:pos="851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1.Провести с «__» 20__г. экспертно-аналитическое мероприятие «</w:t>
      </w:r>
      <w:proofErr w:type="gramStart"/>
      <w:r>
        <w:rPr>
          <w:rFonts w:ascii="Times New Roman" w:eastAsia="Calibri" w:hAnsi="Times New Roman"/>
          <w:sz w:val="24"/>
          <w:szCs w:val="24"/>
        </w:rPr>
        <w:t>Экспертиза  проекта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решения о районном бюджете на 20__год и плановый период 20__ 20__ годов»</w:t>
      </w:r>
    </w:p>
    <w:p w:rsidR="001F5EA0" w:rsidRDefault="001F5EA0" w:rsidP="001F5EA0">
      <w:pPr>
        <w:tabs>
          <w:tab w:val="left" w:pos="284"/>
          <w:tab w:val="left" w:pos="851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Объекты экспертно-аналитического </w:t>
      </w:r>
      <w:proofErr w:type="gramStart"/>
      <w:r>
        <w:rPr>
          <w:rFonts w:ascii="Times New Roman" w:eastAsia="Calibri" w:hAnsi="Times New Roman"/>
          <w:sz w:val="24"/>
          <w:szCs w:val="24"/>
        </w:rPr>
        <w:t>мероприятия:_</w:t>
      </w:r>
      <w:proofErr w:type="gramEnd"/>
      <w:r>
        <w:rPr>
          <w:rFonts w:ascii="Times New Roman" w:eastAsia="Calibri" w:hAnsi="Times New Roman"/>
          <w:sz w:val="24"/>
          <w:szCs w:val="24"/>
        </w:rPr>
        <w:t>_________________________________________</w:t>
      </w:r>
    </w:p>
    <w:p w:rsidR="001F5EA0" w:rsidRDefault="001F5EA0" w:rsidP="001F5EA0">
      <w:pPr>
        <w:tabs>
          <w:tab w:val="left" w:pos="284"/>
          <w:tab w:val="left" w:pos="851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Утвердить Программу проведения экспертно-аналитического мероприятия.</w:t>
      </w:r>
    </w:p>
    <w:p w:rsidR="001F5EA0" w:rsidRDefault="001F5EA0" w:rsidP="001F5EA0">
      <w:pPr>
        <w:tabs>
          <w:tab w:val="left" w:pos="284"/>
          <w:tab w:val="left" w:pos="851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Контроль за исполнением приказа оставляю за собой.</w:t>
      </w:r>
    </w:p>
    <w:p w:rsidR="001F5EA0" w:rsidRDefault="001F5EA0" w:rsidP="001F5EA0">
      <w:pPr>
        <w:tabs>
          <w:tab w:val="left" w:pos="284"/>
          <w:tab w:val="left" w:pos="851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Председатель</w:t>
      </w:r>
    </w:p>
    <w:p w:rsidR="001F5EA0" w:rsidRDefault="001F5EA0" w:rsidP="001F5EA0">
      <w:pPr>
        <w:tabs>
          <w:tab w:val="left" w:pos="284"/>
          <w:tab w:val="left" w:pos="851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Контрольно- счетного органа                                                                   </w:t>
      </w:r>
      <w:proofErr w:type="spellStart"/>
      <w:r>
        <w:rPr>
          <w:rFonts w:ascii="Times New Roman" w:eastAsia="Calibri" w:hAnsi="Times New Roman"/>
          <w:sz w:val="24"/>
          <w:szCs w:val="24"/>
        </w:rPr>
        <w:t>И.О.Фамилия</w:t>
      </w:r>
      <w:proofErr w:type="spellEnd"/>
    </w:p>
    <w:p w:rsidR="001F5EA0" w:rsidRDefault="001F5EA0" w:rsidP="001F5EA0">
      <w:pPr>
        <w:tabs>
          <w:tab w:val="left" w:pos="284"/>
          <w:tab w:val="left" w:pos="851"/>
        </w:tabs>
        <w:spacing w:after="0"/>
        <w:rPr>
          <w:rFonts w:ascii="Times New Roman" w:eastAsia="Calibri" w:hAnsi="Times New Roman"/>
          <w:sz w:val="24"/>
          <w:szCs w:val="24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Default="001F5EA0" w:rsidP="0006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EA0" w:rsidRPr="001F5EA0" w:rsidRDefault="00CF38B6" w:rsidP="001F5EA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65F91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1F5EA0" w:rsidRPr="001F5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бразец оформления программы проведения экспертно-аналитического </w:t>
      </w:r>
      <w:r w:rsidR="001F5EA0" w:rsidRPr="001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мероприятия</w:t>
      </w:r>
    </w:p>
    <w:p w:rsidR="001F5EA0" w:rsidRPr="001F5EA0" w:rsidRDefault="001F5EA0" w:rsidP="001F5EA0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Приложение 2</w:t>
      </w:r>
    </w:p>
    <w:p w:rsidR="001F5EA0" w:rsidRPr="001F5EA0" w:rsidRDefault="001F5EA0" w:rsidP="001F5EA0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Утверждена приказом </w:t>
      </w:r>
    </w:p>
    <w:p w:rsidR="001F5EA0" w:rsidRPr="001F5EA0" w:rsidRDefault="001F5EA0" w:rsidP="001F5EA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председателя </w:t>
      </w:r>
    </w:p>
    <w:p w:rsidR="001F5EA0" w:rsidRPr="001F5EA0" w:rsidRDefault="001F5EA0" w:rsidP="001F5EA0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65F91"/>
          <w:sz w:val="26"/>
          <w:szCs w:val="26"/>
          <w:lang w:eastAsia="ru-RU"/>
        </w:rPr>
      </w:pPr>
      <w:r w:rsidRPr="001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«» 20 _г№ </w:t>
      </w:r>
      <w:r w:rsidRPr="001F5EA0">
        <w:rPr>
          <w:rFonts w:ascii="Times New Roman" w:eastAsia="Times New Roman" w:hAnsi="Times New Roman" w:cs="Times New Roman"/>
          <w:bCs/>
          <w:color w:val="365F91"/>
          <w:sz w:val="26"/>
          <w:szCs w:val="26"/>
          <w:lang w:eastAsia="ru-RU"/>
        </w:rPr>
        <w:t xml:space="preserve">   </w:t>
      </w:r>
    </w:p>
    <w:p w:rsidR="001F5EA0" w:rsidRPr="001F5EA0" w:rsidRDefault="001F5EA0" w:rsidP="001F5EA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ПРОГРАММА проведения экспертно-аналитического мероприятия</w:t>
      </w:r>
    </w:p>
    <w:p w:rsidR="001F5EA0" w:rsidRPr="001F5EA0" w:rsidRDefault="001F5EA0" w:rsidP="001F5EA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районном бюджете на 20__год и плановый период 20__ и 20__ годов</w:t>
      </w:r>
      <w:r w:rsidRPr="001F5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1F5EA0" w:rsidRPr="001F5EA0" w:rsidRDefault="001F5EA0" w:rsidP="001F5EA0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(наименование мероприятия в соответствии с планом работы)</w:t>
      </w:r>
    </w:p>
    <w:p w:rsidR="001F5EA0" w:rsidRPr="001F5EA0" w:rsidRDefault="001F5EA0" w:rsidP="001F5EA0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1.________________________________________________________________</w:t>
      </w:r>
    </w:p>
    <w:p w:rsidR="001F5EA0" w:rsidRPr="001F5EA0" w:rsidRDefault="001F5EA0" w:rsidP="001F5EA0">
      <w:pPr>
        <w:keepNext/>
        <w:keepLines/>
        <w:pBdr>
          <w:bottom w:val="single" w:sz="12" w:space="8" w:color="auto"/>
        </w:pBd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2.Основание проведения </w:t>
      </w:r>
      <w:proofErr w:type="gramStart"/>
      <w:r w:rsidRPr="001F5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мероприятия:_</w:t>
      </w:r>
      <w:proofErr w:type="gramEnd"/>
      <w:r w:rsidRPr="001F5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</w:t>
      </w:r>
    </w:p>
    <w:p w:rsidR="001F5EA0" w:rsidRPr="001F5EA0" w:rsidRDefault="001F5EA0" w:rsidP="001F5EA0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(пункт годового плана Контрольно-счетного органа, дата и номер)</w:t>
      </w:r>
    </w:p>
    <w:p w:rsidR="001F5EA0" w:rsidRPr="001F5EA0" w:rsidRDefault="001F5EA0" w:rsidP="001F5EA0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EA0">
        <w:rPr>
          <w:rFonts w:ascii="Times New Roman" w:eastAsia="Calibri" w:hAnsi="Times New Roman" w:cs="Times New Roman"/>
          <w:sz w:val="24"/>
          <w:szCs w:val="24"/>
        </w:rPr>
        <w:t>Предмет мероприятия</w:t>
      </w:r>
    </w:p>
    <w:p w:rsidR="001F5EA0" w:rsidRPr="001F5EA0" w:rsidRDefault="001F5EA0" w:rsidP="001F5EA0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Объекты </w:t>
      </w:r>
      <w:r w:rsidR="00CF38B6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экспертно-аналитическог</w:t>
      </w:r>
      <w:r w:rsidR="00FE0F3E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1F5EA0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мероприятия:</w:t>
      </w:r>
    </w:p>
    <w:p w:rsidR="001F5EA0" w:rsidRPr="001F5EA0" w:rsidRDefault="001F5EA0" w:rsidP="001F5EA0">
      <w:pPr>
        <w:spacing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F5EA0" w:rsidRPr="001F5EA0" w:rsidRDefault="001F5EA0" w:rsidP="001F5EA0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объектов)</w:t>
      </w:r>
    </w:p>
    <w:p w:rsidR="001F5EA0" w:rsidRPr="001F5EA0" w:rsidRDefault="001F5EA0" w:rsidP="001F5EA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5.Цели </w:t>
      </w:r>
      <w:r w:rsidR="00CF38B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</w:t>
      </w:r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</w:t>
      </w:r>
    </w:p>
    <w:p w:rsidR="001F5EA0" w:rsidRPr="001F5EA0" w:rsidRDefault="001F5EA0" w:rsidP="001F5EA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1.Цель</w:t>
      </w:r>
      <w:proofErr w:type="gramEnd"/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</w:t>
      </w:r>
    </w:p>
    <w:p w:rsidR="001F5EA0" w:rsidRPr="001F5EA0" w:rsidRDefault="001F5EA0" w:rsidP="001F5EA0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(формулировка цели)</w:t>
      </w:r>
    </w:p>
    <w:p w:rsidR="001F5EA0" w:rsidRPr="001F5EA0" w:rsidRDefault="001F5EA0" w:rsidP="001F5EA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proofErr w:type="gramStart"/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1.Вопросы</w:t>
      </w:r>
      <w:proofErr w:type="gramEnd"/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:______________________________________________________________</w:t>
      </w:r>
    </w:p>
    <w:p w:rsidR="001F5EA0" w:rsidRPr="001F5EA0" w:rsidRDefault="001F5EA0" w:rsidP="001F5EA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2.Цель</w:t>
      </w:r>
      <w:proofErr w:type="gramEnd"/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</w:t>
      </w:r>
    </w:p>
    <w:p w:rsidR="001F5EA0" w:rsidRPr="001F5EA0" w:rsidRDefault="001F5EA0" w:rsidP="001F5EA0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(формулировка цели)</w:t>
      </w:r>
    </w:p>
    <w:p w:rsidR="001F5EA0" w:rsidRPr="001F5EA0" w:rsidRDefault="001F5EA0" w:rsidP="001F5EA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proofErr w:type="gramStart"/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Вопросы:_</w:t>
      </w:r>
      <w:proofErr w:type="gramEnd"/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1F5EA0" w:rsidRPr="001F5EA0" w:rsidRDefault="001F5EA0" w:rsidP="001F5EA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Исследуемый </w:t>
      </w:r>
      <w:proofErr w:type="gramStart"/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период:_</w:t>
      </w:r>
      <w:proofErr w:type="gramEnd"/>
      <w:r w:rsidRPr="001F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F5EA0" w:rsidRPr="001F5EA0" w:rsidRDefault="001F5EA0" w:rsidP="001F5EA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EA0">
        <w:rPr>
          <w:rFonts w:ascii="Times New Roman" w:eastAsia="Calibri" w:hAnsi="Times New Roman" w:cs="Times New Roman"/>
          <w:sz w:val="24"/>
          <w:szCs w:val="24"/>
        </w:rPr>
        <w:t>Состав ответственных исполнителей:</w:t>
      </w:r>
    </w:p>
    <w:p w:rsidR="001F5EA0" w:rsidRPr="001F5EA0" w:rsidRDefault="001F5EA0" w:rsidP="001F5EA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EA0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="00CF38B6">
        <w:rPr>
          <w:rFonts w:ascii="Times New Roman" w:eastAsia="Calibri" w:hAnsi="Times New Roman" w:cs="Times New Roman"/>
          <w:sz w:val="24"/>
          <w:szCs w:val="24"/>
        </w:rPr>
        <w:t>экспертно-аналитического</w:t>
      </w:r>
      <w:r w:rsidRPr="001F5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F5EA0">
        <w:rPr>
          <w:rFonts w:ascii="Times New Roman" w:eastAsia="Calibri" w:hAnsi="Times New Roman" w:cs="Times New Roman"/>
          <w:sz w:val="24"/>
          <w:szCs w:val="24"/>
        </w:rPr>
        <w:t>мероприятия:_</w:t>
      </w:r>
      <w:proofErr w:type="gramEnd"/>
      <w:r w:rsidRPr="001F5EA0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1F5EA0" w:rsidRPr="001F5EA0" w:rsidRDefault="001F5EA0" w:rsidP="001F5EA0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Times New Roman" w:hAnsi="Times New Roman" w:cs="Times New Roman"/>
          <w:bCs/>
          <w:color w:val="365F91"/>
          <w:sz w:val="26"/>
          <w:szCs w:val="26"/>
          <w:lang w:eastAsia="ru-RU"/>
        </w:rPr>
        <w:t xml:space="preserve">                                                                         </w:t>
      </w:r>
      <w:r w:rsidRPr="001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(должность, фамилия и инициалы)</w:t>
      </w:r>
    </w:p>
    <w:p w:rsidR="001F5EA0" w:rsidRPr="001F5EA0" w:rsidRDefault="001F5EA0" w:rsidP="001F5EA0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Руководитель </w:t>
      </w:r>
    </w:p>
    <w:p w:rsidR="001F5EA0" w:rsidRPr="001F5EA0" w:rsidRDefault="00CF38B6" w:rsidP="001F5EA0">
      <w:pPr>
        <w:widowControl w:val="0"/>
        <w:tabs>
          <w:tab w:val="left" w:pos="1522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экспертно-аналитического</w:t>
      </w:r>
      <w:r w:rsidR="001F5EA0" w:rsidRPr="001F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мероприятия                                                  </w:t>
      </w:r>
      <w:proofErr w:type="spellStart"/>
      <w:r w:rsidR="001F5EA0" w:rsidRPr="001F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И.О.Фамилия</w:t>
      </w:r>
      <w:proofErr w:type="spellEnd"/>
    </w:p>
    <w:p w:rsidR="001F5EA0" w:rsidRPr="001F5EA0" w:rsidRDefault="001F5EA0" w:rsidP="001F5EA0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EA0" w:rsidRPr="001F5EA0" w:rsidRDefault="001F5EA0" w:rsidP="001F5EA0">
      <w:pPr>
        <w:widowControl w:val="0"/>
        <w:tabs>
          <w:tab w:val="left" w:pos="1278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EA0" w:rsidRPr="001F5EA0" w:rsidRDefault="001F5EA0" w:rsidP="001F5EA0">
      <w:pPr>
        <w:widowControl w:val="0"/>
        <w:spacing w:after="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EA0" w:rsidRPr="001F5EA0" w:rsidRDefault="001F5EA0" w:rsidP="001F5EA0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EA0" w:rsidRPr="001F5EA0" w:rsidRDefault="001F5EA0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EA0" w:rsidRPr="001F5EA0" w:rsidRDefault="001F5EA0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EA0" w:rsidRPr="001F5EA0" w:rsidRDefault="001F5EA0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EA0" w:rsidRDefault="001F5EA0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E16" w:rsidRDefault="00736E16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E16" w:rsidRDefault="00736E16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E16" w:rsidRDefault="00736E16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E16" w:rsidRDefault="00736E16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E16" w:rsidRDefault="00736E16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E16" w:rsidRDefault="00736E16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E16" w:rsidRDefault="00736E16" w:rsidP="00736E16">
      <w:pPr>
        <w:widowControl w:val="0"/>
        <w:tabs>
          <w:tab w:val="left" w:pos="1220"/>
        </w:tabs>
        <w:spacing w:after="0" w:line="360" w:lineRule="exact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E16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7F201A" w:rsidRDefault="007F201A" w:rsidP="007F201A">
      <w:pPr>
        <w:pStyle w:val="23"/>
        <w:shd w:val="clear" w:color="auto" w:fill="auto"/>
        <w:spacing w:before="0" w:after="902" w:line="210" w:lineRule="exact"/>
        <w:ind w:left="40"/>
        <w:jc w:val="center"/>
      </w:pPr>
      <w:bookmarkStart w:id="1" w:name="bookmark15"/>
      <w:bookmarkStart w:id="2" w:name="bookmark16"/>
      <w:r>
        <w:t>Примерная структура заключения по результатам экспертизы проекта решения о районном бюджете</w:t>
      </w:r>
      <w:bookmarkEnd w:id="1"/>
      <w:bookmarkEnd w:id="2"/>
    </w:p>
    <w:p w:rsidR="007F201A" w:rsidRPr="007F201A" w:rsidRDefault="007F201A" w:rsidP="007F201A">
      <w:pPr>
        <w:widowControl w:val="0"/>
        <w:spacing w:after="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ЗАКЛЮЧЕНИЕ</w:t>
      </w:r>
    </w:p>
    <w:p w:rsidR="007F201A" w:rsidRPr="007F201A" w:rsidRDefault="007F201A" w:rsidP="007F201A">
      <w:pPr>
        <w:widowControl w:val="0"/>
        <w:tabs>
          <w:tab w:val="left" w:leader="underscore" w:pos="4030"/>
          <w:tab w:val="left" w:leader="underscore" w:pos="7682"/>
          <w:tab w:val="left" w:leader="underscore" w:pos="8340"/>
        </w:tabs>
        <w:spacing w:after="240" w:line="322" w:lineRule="exact"/>
        <w:ind w:left="60" w:right="8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О РЕЗУЛЬТАТАХ ЭКСПЕРТНО-АНАЛИТИЧЕСКОГО МЕРОПРИЯТИЯ «Экспертиза проекта решения «О районном бюджете </w:t>
      </w:r>
      <w:proofErr w:type="spellStart"/>
      <w:r w:rsidRPr="007F201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бюджете</w:t>
      </w:r>
      <w:proofErr w:type="spellEnd"/>
      <w:r w:rsidRPr="007F201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 на</w:t>
      </w:r>
      <w:r w:rsidRPr="007F201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ab/>
        <w:t>год и плановый период</w:t>
      </w:r>
      <w:r w:rsidRPr="007F201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ab/>
        <w:t>-</w:t>
      </w:r>
      <w:r w:rsidRPr="007F201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ab/>
        <w:t>годов»</w:t>
      </w:r>
    </w:p>
    <w:p w:rsidR="007F201A" w:rsidRPr="007F201A" w:rsidRDefault="007F201A" w:rsidP="007F201A">
      <w:pPr>
        <w:widowControl w:val="0"/>
        <w:tabs>
          <w:tab w:val="left" w:leader="underscore" w:pos="4266"/>
          <w:tab w:val="left" w:leader="underscore" w:pos="6018"/>
          <w:tab w:val="left" w:leader="underscore" w:pos="6647"/>
          <w:tab w:val="left" w:leader="underscore" w:pos="7727"/>
        </w:tabs>
        <w:spacing w:after="709" w:line="322" w:lineRule="exact"/>
        <w:ind w:left="2200" w:right="1300" w:hanging="9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201A" w:rsidRPr="007F201A" w:rsidRDefault="007F201A" w:rsidP="007F201A">
      <w:pPr>
        <w:widowControl w:val="0"/>
        <w:numPr>
          <w:ilvl w:val="0"/>
          <w:numId w:val="7"/>
        </w:numPr>
        <w:tabs>
          <w:tab w:val="left" w:pos="994"/>
        </w:tabs>
        <w:spacing w:after="0" w:line="260" w:lineRule="exact"/>
        <w:ind w:left="6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положения</w:t>
      </w:r>
    </w:p>
    <w:p w:rsidR="007F201A" w:rsidRPr="007F201A" w:rsidRDefault="007F201A" w:rsidP="007F201A">
      <w:pPr>
        <w:widowControl w:val="0"/>
        <w:numPr>
          <w:ilvl w:val="0"/>
          <w:numId w:val="7"/>
        </w:numPr>
        <w:tabs>
          <w:tab w:val="left" w:pos="1260"/>
        </w:tabs>
        <w:spacing w:after="0" w:line="326" w:lineRule="exact"/>
        <w:ind w:left="60" w:right="8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Параметры прогноза исходных макроэкономических показателей для составления проекта районного бюджета</w:t>
      </w:r>
    </w:p>
    <w:p w:rsidR="007F201A" w:rsidRPr="007F201A" w:rsidRDefault="007F201A" w:rsidP="007F201A">
      <w:pPr>
        <w:widowControl w:val="0"/>
        <w:tabs>
          <w:tab w:val="left" w:leader="underscore" w:pos="4558"/>
          <w:tab w:val="left" w:leader="underscore" w:pos="8033"/>
          <w:tab w:val="left" w:leader="underscore" w:pos="8686"/>
          <w:tab w:val="left" w:pos="1255"/>
        </w:tabs>
        <w:spacing w:after="0" w:line="317" w:lineRule="exact"/>
        <w:ind w:left="740" w:right="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рисков реализации прогноза социально-экономического развития </w:t>
      </w:r>
      <w:proofErr w:type="spellStart"/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на</w:t>
      </w: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год и плановый период</w:t>
      </w: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F201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-</w:t>
      </w: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годов</w:t>
      </w:r>
    </w:p>
    <w:p w:rsidR="007F201A" w:rsidRPr="007F201A" w:rsidRDefault="007F201A" w:rsidP="007F201A">
      <w:pPr>
        <w:widowControl w:val="0"/>
        <w:numPr>
          <w:ilvl w:val="0"/>
          <w:numId w:val="7"/>
        </w:numPr>
        <w:tabs>
          <w:tab w:val="left" w:pos="1049"/>
          <w:tab w:val="left" w:leader="underscore" w:pos="2095"/>
          <w:tab w:val="left" w:leader="underscore" w:pos="5570"/>
          <w:tab w:val="left" w:leader="underscore" w:pos="6223"/>
        </w:tabs>
        <w:spacing w:after="0" w:line="317" w:lineRule="exact"/>
        <w:ind w:left="60" w:right="8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характеристика проекта решения «О районном бюджете на</w:t>
      </w: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год и плановый период</w:t>
      </w: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F201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-</w:t>
      </w: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годов»</w:t>
      </w:r>
    </w:p>
    <w:p w:rsidR="007F201A" w:rsidRPr="007F201A" w:rsidRDefault="007F201A" w:rsidP="007F201A">
      <w:pPr>
        <w:widowControl w:val="0"/>
        <w:numPr>
          <w:ilvl w:val="0"/>
          <w:numId w:val="7"/>
        </w:numPr>
        <w:tabs>
          <w:tab w:val="left" w:pos="1018"/>
        </w:tabs>
        <w:spacing w:after="0" w:line="398" w:lineRule="exact"/>
        <w:ind w:left="6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Доходы районного бюджета</w:t>
      </w:r>
    </w:p>
    <w:p w:rsidR="007F201A" w:rsidRPr="007F201A" w:rsidRDefault="007F201A" w:rsidP="007F201A">
      <w:pPr>
        <w:widowControl w:val="0"/>
        <w:numPr>
          <w:ilvl w:val="0"/>
          <w:numId w:val="7"/>
        </w:numPr>
        <w:tabs>
          <w:tab w:val="left" w:pos="1004"/>
        </w:tabs>
        <w:spacing w:after="0" w:line="398" w:lineRule="exact"/>
        <w:ind w:left="6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Расходы районного бюджета</w:t>
      </w:r>
    </w:p>
    <w:p w:rsidR="007F201A" w:rsidRPr="007F201A" w:rsidRDefault="007F201A" w:rsidP="007F201A">
      <w:pPr>
        <w:widowControl w:val="0"/>
        <w:numPr>
          <w:ilvl w:val="0"/>
          <w:numId w:val="7"/>
        </w:numPr>
        <w:tabs>
          <w:tab w:val="left" w:pos="309"/>
        </w:tabs>
        <w:spacing w:after="0" w:line="398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Капитальные вложения в объекты муниципальной собственности</w:t>
      </w:r>
    </w:p>
    <w:p w:rsidR="007F201A" w:rsidRPr="007F201A" w:rsidRDefault="007F201A" w:rsidP="007F201A">
      <w:pPr>
        <w:widowControl w:val="0"/>
        <w:numPr>
          <w:ilvl w:val="0"/>
          <w:numId w:val="7"/>
        </w:numPr>
        <w:tabs>
          <w:tab w:val="left" w:pos="1009"/>
        </w:tabs>
        <w:spacing w:after="0" w:line="398" w:lineRule="exact"/>
        <w:ind w:left="6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Межбюджетные отношения</w:t>
      </w:r>
    </w:p>
    <w:p w:rsidR="007F201A" w:rsidRPr="007F201A" w:rsidRDefault="007F201A" w:rsidP="007F201A">
      <w:pPr>
        <w:widowControl w:val="0"/>
        <w:numPr>
          <w:ilvl w:val="0"/>
          <w:numId w:val="7"/>
        </w:numPr>
        <w:tabs>
          <w:tab w:val="left" w:pos="1049"/>
        </w:tabs>
        <w:spacing w:after="0" w:line="331" w:lineRule="exact"/>
        <w:ind w:left="60" w:right="8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Деф</w:t>
      </w: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ици</w:t>
      </w: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районного бюджета, источники финансирования дефицита районного бюджета</w:t>
      </w:r>
    </w:p>
    <w:p w:rsidR="007F201A" w:rsidRPr="007F201A" w:rsidRDefault="007F201A" w:rsidP="007F201A">
      <w:pPr>
        <w:widowControl w:val="0"/>
        <w:numPr>
          <w:ilvl w:val="0"/>
          <w:numId w:val="7"/>
        </w:numPr>
        <w:tabs>
          <w:tab w:val="left" w:pos="1039"/>
        </w:tabs>
        <w:spacing w:after="0" w:line="322" w:lineRule="exact"/>
        <w:ind w:left="60" w:right="8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 долг</w:t>
      </w:r>
      <w:proofErr w:type="gramEnd"/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и расходы на его обслуживание</w:t>
      </w:r>
    </w:p>
    <w:p w:rsidR="007F201A" w:rsidRPr="007F201A" w:rsidRDefault="007F201A" w:rsidP="007F201A">
      <w:pPr>
        <w:widowControl w:val="0"/>
        <w:numPr>
          <w:ilvl w:val="0"/>
          <w:numId w:val="7"/>
        </w:numPr>
        <w:tabs>
          <w:tab w:val="left" w:pos="1129"/>
        </w:tabs>
        <w:spacing w:after="52" w:line="260" w:lineRule="exact"/>
        <w:ind w:left="6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Выводы</w:t>
      </w:r>
    </w:p>
    <w:p w:rsidR="007F201A" w:rsidRPr="007F201A" w:rsidRDefault="007F201A" w:rsidP="007F201A">
      <w:pPr>
        <w:widowControl w:val="0"/>
        <w:numPr>
          <w:ilvl w:val="0"/>
          <w:numId w:val="7"/>
        </w:numPr>
        <w:tabs>
          <w:tab w:val="left" w:pos="1129"/>
        </w:tabs>
        <w:spacing w:after="663" w:line="260" w:lineRule="exact"/>
        <w:ind w:left="6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</w:p>
    <w:p w:rsidR="007F201A" w:rsidRPr="007F201A" w:rsidRDefault="007F201A" w:rsidP="007F201A">
      <w:pPr>
        <w:widowControl w:val="0"/>
        <w:spacing w:after="0" w:line="322" w:lineRule="exact"/>
        <w:ind w:left="60" w:right="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Контрольно-счетного</w:t>
      </w:r>
    </w:p>
    <w:p w:rsidR="007F201A" w:rsidRPr="007F201A" w:rsidRDefault="007F201A" w:rsidP="007F201A">
      <w:pPr>
        <w:widowControl w:val="0"/>
        <w:spacing w:after="0" w:line="322" w:lineRule="exact"/>
        <w:ind w:left="60" w:right="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органа</w:t>
      </w: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F20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7F201A" w:rsidRPr="007F201A" w:rsidRDefault="007F201A" w:rsidP="007F201A">
      <w:pPr>
        <w:widowControl w:val="0"/>
        <w:tabs>
          <w:tab w:val="left" w:pos="3970"/>
        </w:tabs>
        <w:spacing w:after="0" w:line="170" w:lineRule="exact"/>
        <w:ind w:right="8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  <w:lang w:eastAsia="ru-RU"/>
        </w:rPr>
      </w:pPr>
      <w:r w:rsidRPr="007F201A"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  <w:lang w:eastAsia="ru-RU"/>
        </w:rPr>
        <w:t>(личная подпись)</w:t>
      </w:r>
      <w:r w:rsidRPr="007F201A"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  <w:lang w:eastAsia="ru-RU"/>
        </w:rPr>
        <w:tab/>
        <w:t>(инициалы и фамилия)</w:t>
      </w:r>
    </w:p>
    <w:p w:rsidR="007F201A" w:rsidRDefault="007F201A" w:rsidP="007F201A">
      <w:pPr>
        <w:pStyle w:val="23"/>
        <w:shd w:val="clear" w:color="auto" w:fill="auto"/>
        <w:spacing w:before="0" w:after="902" w:line="210" w:lineRule="exact"/>
        <w:ind w:left="40"/>
        <w:jc w:val="center"/>
      </w:pPr>
    </w:p>
    <w:p w:rsidR="00736E16" w:rsidRPr="001F5EA0" w:rsidRDefault="00736E16" w:rsidP="00736E16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EA0" w:rsidRPr="001F5EA0" w:rsidRDefault="001F5EA0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EA0" w:rsidRPr="001F5EA0" w:rsidRDefault="001F5EA0" w:rsidP="001F5EA0">
      <w:pPr>
        <w:widowControl w:val="0"/>
        <w:tabs>
          <w:tab w:val="left" w:pos="122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F5EA0" w:rsidRPr="001F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6A" w:rsidRDefault="00840E6A" w:rsidP="005838E1">
      <w:pPr>
        <w:spacing w:after="0" w:line="240" w:lineRule="auto"/>
      </w:pPr>
      <w:r>
        <w:separator/>
      </w:r>
    </w:p>
  </w:endnote>
  <w:endnote w:type="continuationSeparator" w:id="0">
    <w:p w:rsidR="00840E6A" w:rsidRDefault="00840E6A" w:rsidP="0058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E1" w:rsidRDefault="005838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E1" w:rsidRDefault="005838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E1" w:rsidRDefault="005838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6A" w:rsidRDefault="00840E6A" w:rsidP="005838E1">
      <w:pPr>
        <w:spacing w:after="0" w:line="240" w:lineRule="auto"/>
      </w:pPr>
      <w:r>
        <w:separator/>
      </w:r>
    </w:p>
  </w:footnote>
  <w:footnote w:type="continuationSeparator" w:id="0">
    <w:p w:rsidR="00840E6A" w:rsidRDefault="00840E6A" w:rsidP="0058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E1" w:rsidRDefault="005838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80809"/>
      <w:docPartObj>
        <w:docPartGallery w:val="Page Numbers (Top of Page)"/>
        <w:docPartUnique/>
      </w:docPartObj>
    </w:sdtPr>
    <w:sdtEndPr/>
    <w:sdtContent>
      <w:p w:rsidR="005838E1" w:rsidRDefault="005838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110">
          <w:rPr>
            <w:noProof/>
          </w:rPr>
          <w:t>12</w:t>
        </w:r>
        <w:r>
          <w:fldChar w:fldCharType="end"/>
        </w:r>
      </w:p>
    </w:sdtContent>
  </w:sdt>
  <w:p w:rsidR="005838E1" w:rsidRDefault="005838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E1" w:rsidRDefault="005838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E0C"/>
    <w:multiLevelType w:val="multilevel"/>
    <w:tmpl w:val="1B504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CD373E"/>
    <w:multiLevelType w:val="hybridMultilevel"/>
    <w:tmpl w:val="128A8518"/>
    <w:lvl w:ilvl="0" w:tplc="87F2EEF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28946F0F"/>
    <w:multiLevelType w:val="hybridMultilevel"/>
    <w:tmpl w:val="16DEC1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56AE"/>
    <w:multiLevelType w:val="multilevel"/>
    <w:tmpl w:val="43043A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B93949"/>
    <w:multiLevelType w:val="multilevel"/>
    <w:tmpl w:val="D1E82C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23445D"/>
    <w:multiLevelType w:val="multilevel"/>
    <w:tmpl w:val="D1E82C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92027E"/>
    <w:multiLevelType w:val="hybridMultilevel"/>
    <w:tmpl w:val="AEA4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AC"/>
    <w:rsid w:val="00066788"/>
    <w:rsid w:val="00142DD8"/>
    <w:rsid w:val="001648DC"/>
    <w:rsid w:val="001A6E5D"/>
    <w:rsid w:val="001C1D83"/>
    <w:rsid w:val="001D34F9"/>
    <w:rsid w:val="001F1A11"/>
    <w:rsid w:val="001F45A3"/>
    <w:rsid w:val="001F5DF2"/>
    <w:rsid w:val="001F5EA0"/>
    <w:rsid w:val="00262D54"/>
    <w:rsid w:val="002648D5"/>
    <w:rsid w:val="0037319C"/>
    <w:rsid w:val="004609AC"/>
    <w:rsid w:val="004625FA"/>
    <w:rsid w:val="004628E1"/>
    <w:rsid w:val="005838E1"/>
    <w:rsid w:val="00592015"/>
    <w:rsid w:val="00736E16"/>
    <w:rsid w:val="007B7110"/>
    <w:rsid w:val="007C63A0"/>
    <w:rsid w:val="007E036A"/>
    <w:rsid w:val="007F201A"/>
    <w:rsid w:val="0081204A"/>
    <w:rsid w:val="0082547C"/>
    <w:rsid w:val="00840E6A"/>
    <w:rsid w:val="00873C13"/>
    <w:rsid w:val="008A687F"/>
    <w:rsid w:val="008B0FDA"/>
    <w:rsid w:val="00932830"/>
    <w:rsid w:val="009345F6"/>
    <w:rsid w:val="00A2430C"/>
    <w:rsid w:val="00A317E6"/>
    <w:rsid w:val="00AE3EB7"/>
    <w:rsid w:val="00B5076B"/>
    <w:rsid w:val="00BD6FE3"/>
    <w:rsid w:val="00C563A5"/>
    <w:rsid w:val="00CF38B6"/>
    <w:rsid w:val="00CF6612"/>
    <w:rsid w:val="00D03790"/>
    <w:rsid w:val="00D822A0"/>
    <w:rsid w:val="00E97834"/>
    <w:rsid w:val="00EA50E7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B0BA"/>
  <w15:chartTrackingRefBased/>
  <w15:docId w15:val="{FFE110C9-9666-4A9F-846C-743BF717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EA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6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Колонтитул (2)_"/>
    <w:basedOn w:val="a0"/>
    <w:link w:val="21"/>
    <w:rsid w:val="0006678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06678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66788"/>
    <w:pPr>
      <w:widowControl w:val="0"/>
      <w:shd w:val="clear" w:color="auto" w:fill="FFFFFF"/>
      <w:spacing w:after="840" w:line="0" w:lineRule="atLeast"/>
      <w:ind w:hanging="20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Колонтитул (2)"/>
    <w:basedOn w:val="a"/>
    <w:link w:val="20"/>
    <w:rsid w:val="000667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3"/>
    <w:rsid w:val="00264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8B0F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5EA0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2">
    <w:name w:val="Основной текст (2)_"/>
    <w:basedOn w:val="a0"/>
    <w:link w:val="23"/>
    <w:rsid w:val="007F201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F201A"/>
    <w:pPr>
      <w:widowControl w:val="0"/>
      <w:shd w:val="clear" w:color="auto" w:fill="FFFFFF"/>
      <w:spacing w:before="840" w:after="18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58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8E1"/>
  </w:style>
  <w:style w:type="paragraph" w:styleId="a7">
    <w:name w:val="footer"/>
    <w:basedOn w:val="a"/>
    <w:link w:val="a8"/>
    <w:uiPriority w:val="99"/>
    <w:unhideWhenUsed/>
    <w:rsid w:val="0058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2019-06-26T08:02:00Z</dcterms:created>
  <dcterms:modified xsi:type="dcterms:W3CDTF">2022-05-11T07:17:00Z</dcterms:modified>
</cp:coreProperties>
</file>