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551" w:rsidRDefault="00E36551">
      <w:pPr>
        <w:pStyle w:val="ConsPlusTitlePage"/>
      </w:pPr>
      <w:r>
        <w:t xml:space="preserve">Документ предоставлен </w:t>
      </w:r>
      <w:hyperlink r:id="rId4" w:history="1">
        <w:r>
          <w:rPr>
            <w:color w:val="0000FF"/>
          </w:rPr>
          <w:t>КонсультантПлюс</w:t>
        </w:r>
      </w:hyperlink>
      <w:r>
        <w:br/>
      </w:r>
    </w:p>
    <w:p w:rsidR="00E36551" w:rsidRDefault="00E3655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36551">
        <w:tc>
          <w:tcPr>
            <w:tcW w:w="4677" w:type="dxa"/>
            <w:tcBorders>
              <w:top w:val="nil"/>
              <w:left w:val="nil"/>
              <w:bottom w:val="nil"/>
              <w:right w:val="nil"/>
            </w:tcBorders>
          </w:tcPr>
          <w:p w:rsidR="00E36551" w:rsidRDefault="00E36551">
            <w:pPr>
              <w:pStyle w:val="ConsPlusNormal"/>
            </w:pPr>
            <w:r>
              <w:t>7 февраля 2011 года</w:t>
            </w:r>
          </w:p>
        </w:tc>
        <w:tc>
          <w:tcPr>
            <w:tcW w:w="4677" w:type="dxa"/>
            <w:tcBorders>
              <w:top w:val="nil"/>
              <w:left w:val="nil"/>
              <w:bottom w:val="nil"/>
              <w:right w:val="nil"/>
            </w:tcBorders>
          </w:tcPr>
          <w:p w:rsidR="00E36551" w:rsidRDefault="00E36551">
            <w:pPr>
              <w:pStyle w:val="ConsPlusNormal"/>
              <w:jc w:val="right"/>
            </w:pPr>
            <w:r>
              <w:t>N 6-ФЗ</w:t>
            </w:r>
          </w:p>
        </w:tc>
      </w:tr>
    </w:tbl>
    <w:p w:rsidR="00E36551" w:rsidRDefault="00E36551">
      <w:pPr>
        <w:pStyle w:val="ConsPlusNormal"/>
        <w:pBdr>
          <w:top w:val="single" w:sz="6" w:space="0" w:color="auto"/>
        </w:pBdr>
        <w:spacing w:before="100" w:after="100"/>
        <w:jc w:val="both"/>
        <w:rPr>
          <w:sz w:val="2"/>
          <w:szCs w:val="2"/>
        </w:rPr>
      </w:pPr>
    </w:p>
    <w:p w:rsidR="00E36551" w:rsidRDefault="00E36551">
      <w:pPr>
        <w:pStyle w:val="ConsPlusNormal"/>
        <w:jc w:val="both"/>
      </w:pPr>
    </w:p>
    <w:p w:rsidR="00E36551" w:rsidRDefault="00E36551">
      <w:pPr>
        <w:pStyle w:val="ConsPlusTitle"/>
        <w:jc w:val="center"/>
      </w:pPr>
      <w:r>
        <w:t>РОССИЙСКАЯ ФЕДЕРАЦИЯ</w:t>
      </w:r>
    </w:p>
    <w:p w:rsidR="00E36551" w:rsidRDefault="00E36551">
      <w:pPr>
        <w:pStyle w:val="ConsPlusTitle"/>
        <w:jc w:val="center"/>
      </w:pPr>
    </w:p>
    <w:p w:rsidR="00E36551" w:rsidRDefault="00E36551">
      <w:pPr>
        <w:pStyle w:val="ConsPlusTitle"/>
        <w:jc w:val="center"/>
      </w:pPr>
      <w:r>
        <w:t>ФЕДЕРАЛЬНЫЙ ЗАКОН</w:t>
      </w:r>
    </w:p>
    <w:p w:rsidR="00E36551" w:rsidRDefault="00E36551">
      <w:pPr>
        <w:pStyle w:val="ConsPlusTitle"/>
        <w:jc w:val="center"/>
      </w:pPr>
    </w:p>
    <w:p w:rsidR="00E36551" w:rsidRDefault="00E36551">
      <w:pPr>
        <w:pStyle w:val="ConsPlusTitle"/>
        <w:jc w:val="center"/>
      </w:pPr>
      <w:r>
        <w:t>ОБ ОБЩИХ ПРИНЦИПАХ ОРГАНИЗАЦИИ И ДЕЯТЕЛЬНОСТИ</w:t>
      </w:r>
    </w:p>
    <w:p w:rsidR="00E36551" w:rsidRDefault="00E36551">
      <w:pPr>
        <w:pStyle w:val="ConsPlusTitle"/>
        <w:jc w:val="center"/>
      </w:pPr>
      <w:r>
        <w:t>КОНТРОЛЬНО-СЧЕТНЫХ ОРГАНОВ СУБЪЕКТОВ РОССИЙСКОЙ ФЕДЕРАЦИИ</w:t>
      </w:r>
    </w:p>
    <w:p w:rsidR="00E36551" w:rsidRDefault="00E36551">
      <w:pPr>
        <w:pStyle w:val="ConsPlusTitle"/>
        <w:jc w:val="center"/>
      </w:pPr>
      <w:r>
        <w:t>И МУНИЦИПАЛЬНЫХ ОБРАЗОВАНИЙ</w:t>
      </w:r>
    </w:p>
    <w:p w:rsidR="00E36551" w:rsidRDefault="00E36551">
      <w:pPr>
        <w:pStyle w:val="ConsPlusNormal"/>
        <w:ind w:firstLine="540"/>
        <w:jc w:val="both"/>
      </w:pPr>
    </w:p>
    <w:p w:rsidR="00E36551" w:rsidRDefault="00E36551">
      <w:pPr>
        <w:pStyle w:val="ConsPlusNormal"/>
        <w:jc w:val="right"/>
      </w:pPr>
      <w:r>
        <w:t>Принят</w:t>
      </w:r>
    </w:p>
    <w:p w:rsidR="00E36551" w:rsidRDefault="00E36551">
      <w:pPr>
        <w:pStyle w:val="ConsPlusNormal"/>
        <w:jc w:val="right"/>
      </w:pPr>
      <w:r>
        <w:t>Государственной Думой</w:t>
      </w:r>
    </w:p>
    <w:p w:rsidR="00E36551" w:rsidRDefault="00E36551">
      <w:pPr>
        <w:pStyle w:val="ConsPlusNormal"/>
        <w:jc w:val="right"/>
      </w:pPr>
      <w:r>
        <w:t>28 января 2011 года</w:t>
      </w:r>
    </w:p>
    <w:p w:rsidR="00E36551" w:rsidRDefault="00E36551">
      <w:pPr>
        <w:pStyle w:val="ConsPlusNormal"/>
        <w:jc w:val="right"/>
      </w:pPr>
    </w:p>
    <w:p w:rsidR="00E36551" w:rsidRDefault="00E36551">
      <w:pPr>
        <w:pStyle w:val="ConsPlusNormal"/>
        <w:jc w:val="right"/>
      </w:pPr>
      <w:r>
        <w:t>Одобрен</w:t>
      </w:r>
    </w:p>
    <w:p w:rsidR="00E36551" w:rsidRDefault="00E36551">
      <w:pPr>
        <w:pStyle w:val="ConsPlusNormal"/>
        <w:jc w:val="right"/>
      </w:pPr>
      <w:r>
        <w:t>Советом Федерации</w:t>
      </w:r>
    </w:p>
    <w:p w:rsidR="00E36551" w:rsidRDefault="00E36551">
      <w:pPr>
        <w:pStyle w:val="ConsPlusNormal"/>
        <w:jc w:val="right"/>
      </w:pPr>
      <w:r>
        <w:t>2 февраля 2011 года</w:t>
      </w:r>
    </w:p>
    <w:p w:rsidR="00E36551" w:rsidRDefault="00E365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6551">
        <w:trPr>
          <w:jc w:val="center"/>
        </w:trPr>
        <w:tc>
          <w:tcPr>
            <w:tcW w:w="9294" w:type="dxa"/>
            <w:tcBorders>
              <w:top w:val="nil"/>
              <w:left w:val="single" w:sz="24" w:space="0" w:color="CED3F1"/>
              <w:bottom w:val="nil"/>
              <w:right w:val="single" w:sz="24" w:space="0" w:color="F4F3F8"/>
            </w:tcBorders>
            <w:shd w:val="clear" w:color="auto" w:fill="F4F3F8"/>
          </w:tcPr>
          <w:p w:rsidR="00E36551" w:rsidRDefault="00E36551">
            <w:pPr>
              <w:pStyle w:val="ConsPlusNormal"/>
              <w:jc w:val="center"/>
            </w:pPr>
            <w:r>
              <w:rPr>
                <w:color w:val="392C69"/>
              </w:rPr>
              <w:t>Список изменяющих документов</w:t>
            </w:r>
          </w:p>
          <w:p w:rsidR="00E36551" w:rsidRDefault="00E36551">
            <w:pPr>
              <w:pStyle w:val="ConsPlusNormal"/>
              <w:jc w:val="center"/>
            </w:pPr>
            <w:r>
              <w:rPr>
                <w:color w:val="392C69"/>
              </w:rPr>
              <w:t xml:space="preserve">(в ред. Федеральных законов от 02.07.2013 </w:t>
            </w:r>
            <w:hyperlink r:id="rId5" w:history="1">
              <w:r>
                <w:rPr>
                  <w:color w:val="0000FF"/>
                </w:rPr>
                <w:t>N 185-ФЗ</w:t>
              </w:r>
            </w:hyperlink>
            <w:r>
              <w:rPr>
                <w:color w:val="392C69"/>
              </w:rPr>
              <w:t>,</w:t>
            </w:r>
          </w:p>
          <w:p w:rsidR="00E36551" w:rsidRDefault="00E36551">
            <w:pPr>
              <w:pStyle w:val="ConsPlusNormal"/>
              <w:jc w:val="center"/>
            </w:pPr>
            <w:r>
              <w:rPr>
                <w:color w:val="392C69"/>
              </w:rPr>
              <w:t xml:space="preserve">от 04.03.2014 </w:t>
            </w:r>
            <w:hyperlink r:id="rId6" w:history="1">
              <w:r>
                <w:rPr>
                  <w:color w:val="0000FF"/>
                </w:rPr>
                <w:t>N 23-ФЗ</w:t>
              </w:r>
            </w:hyperlink>
            <w:r>
              <w:rPr>
                <w:color w:val="392C69"/>
              </w:rPr>
              <w:t xml:space="preserve">, от 03.04.2017 </w:t>
            </w:r>
            <w:hyperlink r:id="rId7" w:history="1">
              <w:r>
                <w:rPr>
                  <w:color w:val="0000FF"/>
                </w:rPr>
                <w:t>N 64-ФЗ</w:t>
              </w:r>
            </w:hyperlink>
            <w:r>
              <w:rPr>
                <w:color w:val="392C69"/>
              </w:rPr>
              <w:t xml:space="preserve">, от 27.12.2018 </w:t>
            </w:r>
            <w:hyperlink r:id="rId8" w:history="1">
              <w:r>
                <w:rPr>
                  <w:color w:val="0000FF"/>
                </w:rPr>
                <w:t>N 559-ФЗ</w:t>
              </w:r>
            </w:hyperlink>
            <w:r>
              <w:rPr>
                <w:color w:val="392C69"/>
              </w:rPr>
              <w:t>,</w:t>
            </w:r>
          </w:p>
          <w:p w:rsidR="00E36551" w:rsidRDefault="00E36551">
            <w:pPr>
              <w:pStyle w:val="ConsPlusNormal"/>
              <w:jc w:val="center"/>
            </w:pPr>
            <w:r>
              <w:rPr>
                <w:color w:val="392C69"/>
              </w:rPr>
              <w:t xml:space="preserve">от 27.12.2018 </w:t>
            </w:r>
            <w:hyperlink r:id="rId9" w:history="1">
              <w:r>
                <w:rPr>
                  <w:color w:val="0000FF"/>
                </w:rPr>
                <w:t>N 566-ФЗ</w:t>
              </w:r>
            </w:hyperlink>
            <w:r>
              <w:rPr>
                <w:color w:val="392C69"/>
              </w:rPr>
              <w:t>)</w:t>
            </w:r>
          </w:p>
        </w:tc>
      </w:tr>
    </w:tbl>
    <w:p w:rsidR="00E36551" w:rsidRDefault="00E36551">
      <w:pPr>
        <w:pStyle w:val="ConsPlusNormal"/>
        <w:ind w:firstLine="540"/>
        <w:jc w:val="both"/>
      </w:pPr>
    </w:p>
    <w:p w:rsidR="00E36551" w:rsidRDefault="00E36551">
      <w:pPr>
        <w:pStyle w:val="ConsPlusTitle"/>
        <w:ind w:firstLine="540"/>
        <w:jc w:val="both"/>
        <w:outlineLvl w:val="0"/>
      </w:pPr>
      <w:r>
        <w:t>Статья 1. Цель настоящего Федерального закона</w:t>
      </w:r>
    </w:p>
    <w:p w:rsidR="00E36551" w:rsidRDefault="00E36551">
      <w:pPr>
        <w:pStyle w:val="ConsPlusNormal"/>
        <w:ind w:firstLine="540"/>
        <w:jc w:val="both"/>
      </w:pPr>
    </w:p>
    <w:p w:rsidR="00E36551" w:rsidRDefault="00E36551">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E36551" w:rsidRDefault="00E36551">
      <w:pPr>
        <w:pStyle w:val="ConsPlusNormal"/>
        <w:ind w:firstLine="540"/>
        <w:jc w:val="both"/>
      </w:pPr>
    </w:p>
    <w:p w:rsidR="00E36551" w:rsidRDefault="00E36551">
      <w:pPr>
        <w:pStyle w:val="ConsPlusTitle"/>
        <w:ind w:firstLine="540"/>
        <w:jc w:val="both"/>
        <w:outlineLvl w:val="0"/>
      </w:pPr>
      <w:r>
        <w:t>Статья 2. Правовое регулирование организации и деятельности контрольно-счетных органов</w:t>
      </w:r>
    </w:p>
    <w:p w:rsidR="00E36551" w:rsidRDefault="00E36551">
      <w:pPr>
        <w:pStyle w:val="ConsPlusNormal"/>
        <w:ind w:firstLine="540"/>
        <w:jc w:val="both"/>
      </w:pPr>
    </w:p>
    <w:p w:rsidR="00E36551" w:rsidRDefault="00E36551">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0" w:history="1">
        <w:r>
          <w:rPr>
            <w:color w:val="0000FF"/>
          </w:rPr>
          <w:t>Конституции</w:t>
        </w:r>
      </w:hyperlink>
      <w:r>
        <w:t xml:space="preserve"> Российской Федерации и осуществляется Федеральным </w:t>
      </w:r>
      <w:hyperlink r:id="rId1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2"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E36551" w:rsidRDefault="00E36551">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13" w:history="1">
        <w:r>
          <w:rPr>
            <w:color w:val="0000FF"/>
          </w:rPr>
          <w:t>Конституции</w:t>
        </w:r>
      </w:hyperlink>
      <w:r>
        <w:t xml:space="preserve"> Российской Федерации и осуществляется Федеральным </w:t>
      </w:r>
      <w:hyperlink r:id="rId1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5"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w:t>
      </w:r>
      <w:r>
        <w:lastRenderedPageBreak/>
        <w:t>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36551" w:rsidRDefault="00E36551">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6" w:history="1">
        <w:r>
          <w:rPr>
            <w:color w:val="0000FF"/>
          </w:rPr>
          <w:t>кодексу</w:t>
        </w:r>
      </w:hyperlink>
      <w:r>
        <w:t xml:space="preserve"> Российской Федерации и настоящему Федеральному закону.</w:t>
      </w:r>
    </w:p>
    <w:p w:rsidR="00E36551" w:rsidRDefault="00E36551">
      <w:pPr>
        <w:pStyle w:val="ConsPlusNormal"/>
        <w:ind w:firstLine="540"/>
        <w:jc w:val="both"/>
      </w:pPr>
    </w:p>
    <w:p w:rsidR="00E36551" w:rsidRDefault="00E36551">
      <w:pPr>
        <w:pStyle w:val="ConsPlusTitle"/>
        <w:ind w:firstLine="540"/>
        <w:jc w:val="both"/>
        <w:outlineLvl w:val="0"/>
      </w:pPr>
      <w:r>
        <w:t>Статья 3. Основы статуса контрольно-счетных органов</w:t>
      </w:r>
    </w:p>
    <w:p w:rsidR="00E36551" w:rsidRDefault="00E36551">
      <w:pPr>
        <w:pStyle w:val="ConsPlusNormal"/>
        <w:ind w:firstLine="540"/>
        <w:jc w:val="both"/>
      </w:pPr>
    </w:p>
    <w:p w:rsidR="00E36551" w:rsidRDefault="00E36551">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E36551" w:rsidRDefault="00E36551">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E36551" w:rsidRDefault="00E36551">
      <w:pPr>
        <w:pStyle w:val="ConsPlusNormal"/>
        <w:spacing w:before="22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E36551" w:rsidRDefault="00E36551">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E36551" w:rsidRDefault="00E36551">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E36551" w:rsidRDefault="00E36551">
      <w:pPr>
        <w:pStyle w:val="ConsPlusNormal"/>
        <w:spacing w:before="22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E36551" w:rsidRDefault="00E36551">
      <w:pPr>
        <w:pStyle w:val="ConsPlusNormal"/>
        <w:spacing w:before="220"/>
        <w:ind w:firstLine="540"/>
        <w:jc w:val="both"/>
      </w:pPr>
      <w:r>
        <w:t>7. Контрольно-счетный орган субъекта Российской Федерации обладает правами юридического лица.</w:t>
      </w:r>
    </w:p>
    <w:p w:rsidR="00E36551" w:rsidRDefault="00E36551">
      <w:pPr>
        <w:pStyle w:val="ConsPlusNormal"/>
        <w:spacing w:before="220"/>
        <w:ind w:firstLine="540"/>
        <w:jc w:val="both"/>
      </w:pPr>
      <w:r>
        <w:t>8. Контрольно-счетный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обладать правами юридического лица.</w:t>
      </w:r>
    </w:p>
    <w:p w:rsidR="00E36551" w:rsidRDefault="00E36551">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E36551" w:rsidRDefault="00E36551">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E36551" w:rsidRDefault="00E36551">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E36551" w:rsidRDefault="00E36551">
      <w:pPr>
        <w:pStyle w:val="ConsPlusNormal"/>
        <w:spacing w:before="220"/>
        <w:ind w:firstLine="540"/>
        <w:jc w:val="both"/>
      </w:pPr>
      <w:r>
        <w:lastRenderedPageBreak/>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E36551" w:rsidRDefault="00E36551">
      <w:pPr>
        <w:pStyle w:val="ConsPlusNormal"/>
        <w:jc w:val="both"/>
      </w:pPr>
      <w:r>
        <w:t xml:space="preserve">(часть 12 в ред. Федерального </w:t>
      </w:r>
      <w:hyperlink r:id="rId17" w:history="1">
        <w:r>
          <w:rPr>
            <w:color w:val="0000FF"/>
          </w:rPr>
          <w:t>закона</w:t>
        </w:r>
      </w:hyperlink>
      <w:r>
        <w:t xml:space="preserve"> от 27.12.2018 N 566-ФЗ)</w:t>
      </w:r>
    </w:p>
    <w:p w:rsidR="00E36551" w:rsidRDefault="00E36551">
      <w:pPr>
        <w:pStyle w:val="ConsPlusNormal"/>
        <w:ind w:firstLine="540"/>
        <w:jc w:val="both"/>
      </w:pPr>
    </w:p>
    <w:p w:rsidR="00E36551" w:rsidRDefault="00E36551">
      <w:pPr>
        <w:pStyle w:val="ConsPlusTitle"/>
        <w:ind w:firstLine="540"/>
        <w:jc w:val="both"/>
        <w:outlineLvl w:val="0"/>
      </w:pPr>
      <w:r>
        <w:t>Статья 4. Принципы деятельности контрольно-счетных органов</w:t>
      </w:r>
    </w:p>
    <w:p w:rsidR="00E36551" w:rsidRDefault="00E36551">
      <w:pPr>
        <w:pStyle w:val="ConsPlusNormal"/>
        <w:ind w:firstLine="540"/>
        <w:jc w:val="both"/>
      </w:pPr>
    </w:p>
    <w:p w:rsidR="00E36551" w:rsidRDefault="00E36551">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и гласности.</w:t>
      </w:r>
    </w:p>
    <w:p w:rsidR="00E36551" w:rsidRDefault="00E36551">
      <w:pPr>
        <w:pStyle w:val="ConsPlusNormal"/>
        <w:ind w:firstLine="540"/>
        <w:jc w:val="both"/>
      </w:pPr>
    </w:p>
    <w:p w:rsidR="00E36551" w:rsidRDefault="00E36551">
      <w:pPr>
        <w:pStyle w:val="ConsPlusTitle"/>
        <w:ind w:firstLine="540"/>
        <w:jc w:val="both"/>
        <w:outlineLvl w:val="0"/>
      </w:pPr>
      <w:r>
        <w:t>Статья 5. Состав и структура контрольно-счетных органов</w:t>
      </w:r>
    </w:p>
    <w:p w:rsidR="00E36551" w:rsidRDefault="00E36551">
      <w:pPr>
        <w:pStyle w:val="ConsPlusNormal"/>
        <w:ind w:firstLine="540"/>
        <w:jc w:val="both"/>
      </w:pPr>
    </w:p>
    <w:p w:rsidR="00E36551" w:rsidRDefault="00E36551">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может быть предусмотрена одна должность заместителя председателя контрольно-счетного органа субъекта Российской Федерации.</w:t>
      </w:r>
    </w:p>
    <w:p w:rsidR="00E36551" w:rsidRDefault="00E36551">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E36551" w:rsidRDefault="00E36551">
      <w:pPr>
        <w:pStyle w:val="ConsPlusNormal"/>
        <w:spacing w:before="220"/>
        <w:ind w:firstLine="540"/>
        <w:jc w:val="both"/>
      </w:pPr>
      <w:r>
        <w:t>3. Должности председателя, заместителя председателя и аудиторов контрольно-счетного органа могут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36551" w:rsidRDefault="00E36551">
      <w:pPr>
        <w:pStyle w:val="ConsPlusNormal"/>
        <w:spacing w:before="220"/>
        <w:ind w:firstLine="540"/>
        <w:jc w:val="both"/>
      </w:pPr>
      <w:r>
        <w:t>4. Срок полномочий председателя, заместителя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E36551" w:rsidRDefault="00E36551">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E36551" w:rsidRDefault="00E36551">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E36551" w:rsidRDefault="00E36551">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в соответствии с законом субъекта Российской Федерации.</w:t>
      </w:r>
    </w:p>
    <w:p w:rsidR="00E36551" w:rsidRDefault="00E36551">
      <w:pPr>
        <w:pStyle w:val="ConsPlusNormal"/>
        <w:spacing w:before="220"/>
        <w:ind w:firstLine="540"/>
        <w:jc w:val="both"/>
      </w:pPr>
      <w:r>
        <w:t>8. Штатная численность контрольно-счетного органа муниципального образования определяется нормативным правовым актом представительного органа муниципального образования.</w:t>
      </w:r>
    </w:p>
    <w:p w:rsidR="00E36551" w:rsidRDefault="00E36551">
      <w:pPr>
        <w:pStyle w:val="ConsPlusNormal"/>
        <w:spacing w:before="220"/>
        <w:ind w:firstLine="540"/>
        <w:jc w:val="both"/>
      </w:pPr>
      <w:r>
        <w:t xml:space="preserve">9. Права, обязанности и ответственность работников контрольно-счетных органов </w:t>
      </w:r>
      <w:r>
        <w:lastRenderedPageBreak/>
        <w:t>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E36551" w:rsidRDefault="00E36551">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E36551" w:rsidRDefault="00E36551">
      <w:pPr>
        <w:pStyle w:val="ConsPlusNormal"/>
        <w:ind w:firstLine="540"/>
        <w:jc w:val="both"/>
      </w:pPr>
    </w:p>
    <w:p w:rsidR="00E36551" w:rsidRDefault="00E36551">
      <w:pPr>
        <w:pStyle w:val="ConsPlusTitle"/>
        <w:ind w:firstLine="540"/>
        <w:jc w:val="both"/>
        <w:outlineLvl w:val="0"/>
      </w:pPr>
      <w:r>
        <w:t>Статья 6. Порядок назначения на должность председателя, заместителя председателя и аудиторов контрольно-счетных органов</w:t>
      </w:r>
    </w:p>
    <w:p w:rsidR="00E36551" w:rsidRDefault="00E36551">
      <w:pPr>
        <w:pStyle w:val="ConsPlusNormal"/>
        <w:ind w:firstLine="540"/>
        <w:jc w:val="both"/>
      </w:pPr>
    </w:p>
    <w:p w:rsidR="00E36551" w:rsidRDefault="00E36551">
      <w:pPr>
        <w:pStyle w:val="ConsPlusNormal"/>
        <w:ind w:firstLine="540"/>
        <w:jc w:val="both"/>
      </w:pPr>
      <w:r>
        <w:t>1. Председатель, заместитель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E36551" w:rsidRDefault="00E36551">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E36551" w:rsidRDefault="00E36551">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E36551" w:rsidRDefault="00E36551">
      <w:pPr>
        <w:pStyle w:val="ConsPlusNormal"/>
        <w:spacing w:before="220"/>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E36551" w:rsidRDefault="00E36551">
      <w:pPr>
        <w:pStyle w:val="ConsPlusNormal"/>
        <w:spacing w:before="22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36551" w:rsidRDefault="00E36551">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E36551" w:rsidRDefault="00E36551">
      <w:pPr>
        <w:pStyle w:val="ConsPlusNormal"/>
        <w:spacing w:before="220"/>
        <w:ind w:firstLine="540"/>
        <w:jc w:val="both"/>
      </w:pPr>
      <w:r>
        <w:t>4. Предложения о кандидатурах на должности заместителя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E36551" w:rsidRDefault="00E36551">
      <w:pPr>
        <w:pStyle w:val="ConsPlusNormal"/>
        <w:spacing w:before="220"/>
        <w:ind w:firstLine="540"/>
        <w:jc w:val="both"/>
      </w:pPr>
      <w:r>
        <w:t>5. Порядок рассмотрения кандидатур на должности председателя, заместителя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E36551" w:rsidRDefault="00E36551">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E36551" w:rsidRDefault="00E36551">
      <w:pPr>
        <w:pStyle w:val="ConsPlusNormal"/>
        <w:spacing w:before="220"/>
        <w:ind w:firstLine="540"/>
        <w:jc w:val="both"/>
      </w:pPr>
      <w:r>
        <w:t xml:space="preserve">7. Предложения о кандидатурах на должность председателя контрольно-счетного органа </w:t>
      </w:r>
      <w:r>
        <w:lastRenderedPageBreak/>
        <w:t>муниципального образования вносятся в представительный орган муниципального образования:</w:t>
      </w:r>
    </w:p>
    <w:p w:rsidR="00E36551" w:rsidRDefault="00E36551">
      <w:pPr>
        <w:pStyle w:val="ConsPlusNormal"/>
        <w:spacing w:before="220"/>
        <w:ind w:firstLine="540"/>
        <w:jc w:val="both"/>
      </w:pPr>
      <w:r>
        <w:t>1) председателем представительного органа муниципального образования;</w:t>
      </w:r>
    </w:p>
    <w:p w:rsidR="00E36551" w:rsidRDefault="00E36551">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E36551" w:rsidRDefault="00E36551">
      <w:pPr>
        <w:pStyle w:val="ConsPlusNormal"/>
        <w:spacing w:before="220"/>
        <w:ind w:firstLine="540"/>
        <w:jc w:val="both"/>
      </w:pPr>
      <w:r>
        <w:t>3) главой муниципального образования.</w:t>
      </w:r>
    </w:p>
    <w:p w:rsidR="00E36551" w:rsidRDefault="00E36551">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E36551" w:rsidRDefault="00E36551">
      <w:pPr>
        <w:pStyle w:val="ConsPlusNormal"/>
        <w:spacing w:before="22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E36551" w:rsidRDefault="00E36551">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E36551" w:rsidRDefault="00E36551">
      <w:pPr>
        <w:pStyle w:val="ConsPlusNormal"/>
        <w:ind w:firstLine="540"/>
        <w:jc w:val="both"/>
      </w:pPr>
    </w:p>
    <w:p w:rsidR="00E36551" w:rsidRDefault="00E36551">
      <w:pPr>
        <w:pStyle w:val="ConsPlusTitle"/>
        <w:ind w:firstLine="540"/>
        <w:jc w:val="both"/>
        <w:outlineLvl w:val="0"/>
      </w:pPr>
      <w:r>
        <w:t>Статья 7. Требования к кандидатурам на должности председателя, заместителя председателя и аудиторов контрольно-счетных органов</w:t>
      </w:r>
    </w:p>
    <w:p w:rsidR="00E36551" w:rsidRDefault="00E36551">
      <w:pPr>
        <w:pStyle w:val="ConsPlusNormal"/>
        <w:ind w:firstLine="540"/>
        <w:jc w:val="both"/>
      </w:pPr>
    </w:p>
    <w:p w:rsidR="00E36551" w:rsidRDefault="00E36551">
      <w:pPr>
        <w:pStyle w:val="ConsPlusNormal"/>
        <w:ind w:firstLine="540"/>
        <w:jc w:val="both"/>
      </w:pPr>
      <w:bookmarkStart w:id="0" w:name="P88"/>
      <w:bookmarkEnd w:id="0"/>
      <w:r>
        <w:t>1. На должность председателя, заместителя председателя и аудиторов контрольно-счетного органа субъекта Российской Федерации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E36551" w:rsidRDefault="00E36551">
      <w:pPr>
        <w:pStyle w:val="ConsPlusNormal"/>
        <w:spacing w:before="220"/>
        <w:ind w:firstLine="540"/>
        <w:jc w:val="both"/>
      </w:pPr>
      <w:bookmarkStart w:id="1" w:name="P89"/>
      <w:bookmarkEnd w:id="1"/>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E36551" w:rsidRDefault="00E36551">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88" w:history="1">
        <w:r>
          <w:rPr>
            <w:color w:val="0000FF"/>
          </w:rPr>
          <w:t>частях 1</w:t>
        </w:r>
      </w:hyperlink>
      <w:r>
        <w:t xml:space="preserve"> и </w:t>
      </w:r>
      <w:hyperlink w:anchor="P89" w:history="1">
        <w:r>
          <w:rPr>
            <w:color w:val="0000FF"/>
          </w:rPr>
          <w:t>2</w:t>
        </w:r>
      </w:hyperlink>
      <w:r>
        <w:t xml:space="preserve"> настоящей статьи, могут быть установлены дополнительные требования к образованию и опыту работы.</w:t>
      </w:r>
    </w:p>
    <w:p w:rsidR="00E36551" w:rsidRDefault="00E36551">
      <w:pPr>
        <w:pStyle w:val="ConsPlusNormal"/>
        <w:spacing w:before="220"/>
        <w:ind w:firstLine="540"/>
        <w:jc w:val="both"/>
      </w:pPr>
      <w:bookmarkStart w:id="2" w:name="P91"/>
      <w:bookmarkEnd w:id="2"/>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E36551" w:rsidRDefault="00E36551">
      <w:pPr>
        <w:pStyle w:val="ConsPlusNormal"/>
        <w:spacing w:before="220"/>
        <w:ind w:firstLine="540"/>
        <w:jc w:val="both"/>
      </w:pPr>
      <w:r>
        <w:t>1) наличия у него неснятой или непогашенной судимости;</w:t>
      </w:r>
    </w:p>
    <w:p w:rsidR="00E36551" w:rsidRDefault="00E36551">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E36551" w:rsidRDefault="00E36551">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E36551" w:rsidRDefault="00E36551">
      <w:pPr>
        <w:pStyle w:val="ConsPlusNormal"/>
        <w:spacing w:before="220"/>
        <w:ind w:firstLine="540"/>
        <w:jc w:val="both"/>
      </w:pPr>
      <w:r>
        <w:lastRenderedPageBreak/>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36551" w:rsidRDefault="00E36551">
      <w:pPr>
        <w:pStyle w:val="ConsPlusNormal"/>
        <w:spacing w:before="220"/>
        <w:ind w:firstLine="540"/>
        <w:jc w:val="both"/>
      </w:pPr>
      <w:r>
        <w:t xml:space="preserve">5) наличия оснований, предусмотренных </w:t>
      </w:r>
      <w:hyperlink w:anchor="P98" w:history="1">
        <w:r>
          <w:rPr>
            <w:color w:val="0000FF"/>
          </w:rPr>
          <w:t>частями 5</w:t>
        </w:r>
      </w:hyperlink>
      <w:r>
        <w:t xml:space="preserve"> и </w:t>
      </w:r>
      <w:hyperlink w:anchor="P100" w:history="1">
        <w:r>
          <w:rPr>
            <w:color w:val="0000FF"/>
          </w:rPr>
          <w:t>6</w:t>
        </w:r>
      </w:hyperlink>
      <w:r>
        <w:t xml:space="preserve"> настоящей статьи.</w:t>
      </w:r>
    </w:p>
    <w:p w:rsidR="00E36551" w:rsidRDefault="00E36551">
      <w:pPr>
        <w:pStyle w:val="ConsPlusNormal"/>
        <w:jc w:val="both"/>
      </w:pPr>
      <w:r>
        <w:t xml:space="preserve">(п. 5 введен Федеральным </w:t>
      </w:r>
      <w:hyperlink r:id="rId18" w:history="1">
        <w:r>
          <w:rPr>
            <w:color w:val="0000FF"/>
          </w:rPr>
          <w:t>законом</w:t>
        </w:r>
      </w:hyperlink>
      <w:r>
        <w:t xml:space="preserve"> от 27.12.2018 N 559-ФЗ)</w:t>
      </w:r>
    </w:p>
    <w:p w:rsidR="00E36551" w:rsidRDefault="00E36551">
      <w:pPr>
        <w:pStyle w:val="ConsPlusNormal"/>
        <w:spacing w:before="220"/>
        <w:ind w:firstLine="540"/>
        <w:jc w:val="both"/>
      </w:pPr>
      <w:bookmarkStart w:id="3" w:name="P98"/>
      <w:bookmarkEnd w:id="3"/>
      <w:r>
        <w:t>5. Граждане, замещающие должности председателя, заместителя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E36551" w:rsidRDefault="00E36551">
      <w:pPr>
        <w:pStyle w:val="ConsPlusNormal"/>
        <w:jc w:val="both"/>
      </w:pPr>
      <w:r>
        <w:t xml:space="preserve">(в ред. Федеральных законов от 04.03.2014 </w:t>
      </w:r>
      <w:hyperlink r:id="rId19" w:history="1">
        <w:r>
          <w:rPr>
            <w:color w:val="0000FF"/>
          </w:rPr>
          <w:t>N 23-ФЗ</w:t>
        </w:r>
      </w:hyperlink>
      <w:r>
        <w:t xml:space="preserve">, от 27.12.2018 </w:t>
      </w:r>
      <w:hyperlink r:id="rId20" w:history="1">
        <w:r>
          <w:rPr>
            <w:color w:val="0000FF"/>
          </w:rPr>
          <w:t>N 559-ФЗ</w:t>
        </w:r>
      </w:hyperlink>
      <w:r>
        <w:t>)</w:t>
      </w:r>
    </w:p>
    <w:p w:rsidR="00E36551" w:rsidRDefault="00E36551">
      <w:pPr>
        <w:pStyle w:val="ConsPlusNormal"/>
        <w:spacing w:before="220"/>
        <w:ind w:firstLine="540"/>
        <w:jc w:val="both"/>
      </w:pPr>
      <w:bookmarkStart w:id="4" w:name="P100"/>
      <w:bookmarkEnd w:id="4"/>
      <w:r>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E36551" w:rsidRDefault="00E36551">
      <w:pPr>
        <w:pStyle w:val="ConsPlusNormal"/>
        <w:jc w:val="both"/>
      </w:pPr>
      <w:r>
        <w:t xml:space="preserve">(в ред. Федеральных законов от 04.03.2014 </w:t>
      </w:r>
      <w:hyperlink r:id="rId21" w:history="1">
        <w:r>
          <w:rPr>
            <w:color w:val="0000FF"/>
          </w:rPr>
          <w:t>N 23-ФЗ</w:t>
        </w:r>
      </w:hyperlink>
      <w:r>
        <w:t xml:space="preserve">, от 27.12.2018 </w:t>
      </w:r>
      <w:hyperlink r:id="rId22" w:history="1">
        <w:r>
          <w:rPr>
            <w:color w:val="0000FF"/>
          </w:rPr>
          <w:t>N 559-ФЗ</w:t>
        </w:r>
      </w:hyperlink>
      <w:r>
        <w:t>)</w:t>
      </w:r>
    </w:p>
    <w:p w:rsidR="00E36551" w:rsidRDefault="00E36551">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36551" w:rsidRDefault="00E36551">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E36551" w:rsidRDefault="00E36551">
      <w:pPr>
        <w:pStyle w:val="ConsPlusNormal"/>
        <w:ind w:firstLine="540"/>
        <w:jc w:val="both"/>
      </w:pPr>
    </w:p>
    <w:p w:rsidR="00E36551" w:rsidRDefault="00E36551">
      <w:pPr>
        <w:pStyle w:val="ConsPlusTitle"/>
        <w:ind w:firstLine="540"/>
        <w:jc w:val="both"/>
        <w:outlineLvl w:val="0"/>
      </w:pPr>
      <w:r>
        <w:t>Статья 8. Гарантии статуса должностных лиц контрольно-счетных органов</w:t>
      </w:r>
    </w:p>
    <w:p w:rsidR="00E36551" w:rsidRDefault="00E36551">
      <w:pPr>
        <w:pStyle w:val="ConsPlusNormal"/>
        <w:ind w:firstLine="540"/>
        <w:jc w:val="both"/>
      </w:pPr>
    </w:p>
    <w:p w:rsidR="00E36551" w:rsidRDefault="00E36551">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E36551" w:rsidRDefault="00E36551">
      <w:pPr>
        <w:pStyle w:val="ConsPlusNormal"/>
        <w:spacing w:before="220"/>
        <w:ind w:firstLine="540"/>
        <w:jc w:val="both"/>
      </w:pPr>
      <w:r>
        <w:t xml:space="preserve">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w:t>
      </w:r>
      <w:r>
        <w:lastRenderedPageBreak/>
        <w:t>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E36551" w:rsidRDefault="00E36551">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23" w:history="1">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E36551" w:rsidRDefault="00E36551">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E36551" w:rsidRDefault="00E36551">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E36551" w:rsidRDefault="00E36551">
      <w:pPr>
        <w:pStyle w:val="ConsPlusNormal"/>
        <w:spacing w:before="220"/>
        <w:ind w:firstLine="540"/>
        <w:jc w:val="both"/>
      </w:pPr>
      <w:r>
        <w:t>1) вступления в законную силу обвинительного приговора суда в отношении его;</w:t>
      </w:r>
    </w:p>
    <w:p w:rsidR="00E36551" w:rsidRDefault="00E36551">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E36551" w:rsidRDefault="00E36551">
      <w:pPr>
        <w:pStyle w:val="ConsPlusNormal"/>
        <w:spacing w:before="220"/>
        <w:ind w:firstLine="540"/>
        <w:jc w:val="both"/>
      </w:pPr>
      <w: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36551" w:rsidRDefault="00E36551">
      <w:pPr>
        <w:pStyle w:val="ConsPlusNormal"/>
        <w:spacing w:before="220"/>
        <w:ind w:firstLine="540"/>
        <w:jc w:val="both"/>
      </w:pPr>
      <w:r>
        <w:t>4) подачи письменного заявления об отставке;</w:t>
      </w:r>
    </w:p>
    <w:p w:rsidR="00E36551" w:rsidRDefault="00E36551">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E36551" w:rsidRDefault="00E36551">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E36551" w:rsidRDefault="00E36551">
      <w:pPr>
        <w:pStyle w:val="ConsPlusNormal"/>
        <w:spacing w:before="220"/>
        <w:ind w:firstLine="540"/>
        <w:jc w:val="both"/>
      </w:pPr>
      <w:r>
        <w:t xml:space="preserve">7) выявления обстоятельств, предусмотренных </w:t>
      </w:r>
      <w:hyperlink w:anchor="P91" w:history="1">
        <w:r>
          <w:rPr>
            <w:color w:val="0000FF"/>
          </w:rPr>
          <w:t>частями 4</w:t>
        </w:r>
      </w:hyperlink>
      <w:r>
        <w:t xml:space="preserve"> - </w:t>
      </w:r>
      <w:hyperlink w:anchor="P100" w:history="1">
        <w:r>
          <w:rPr>
            <w:color w:val="0000FF"/>
          </w:rPr>
          <w:t>6 статьи 7</w:t>
        </w:r>
      </w:hyperlink>
      <w:r>
        <w:t xml:space="preserve"> настоящего Федерального закона;</w:t>
      </w:r>
    </w:p>
    <w:p w:rsidR="00E36551" w:rsidRDefault="00E36551">
      <w:pPr>
        <w:pStyle w:val="ConsPlusNormal"/>
        <w:spacing w:before="220"/>
        <w:ind w:firstLine="540"/>
        <w:jc w:val="both"/>
      </w:pPr>
      <w:r>
        <w:t xml:space="preserve">8) несоблюдения ограничений, запретов, неисполнения обязанностей, которые установлены Федеральным </w:t>
      </w:r>
      <w:hyperlink r:id="rId24" w:history="1">
        <w:r>
          <w:rPr>
            <w:color w:val="0000FF"/>
          </w:rPr>
          <w:t>законом</w:t>
        </w:r>
      </w:hyperlink>
      <w:r>
        <w:t xml:space="preserve"> от 25 декабря 2008 года N 273-ФЗ "О противодействии коррупции", Федеральным </w:t>
      </w:r>
      <w:hyperlink r:id="rId2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6551" w:rsidRDefault="00E36551">
      <w:pPr>
        <w:pStyle w:val="ConsPlusNormal"/>
        <w:jc w:val="both"/>
      </w:pPr>
      <w:r>
        <w:t xml:space="preserve">(п. 8 введен Федеральным </w:t>
      </w:r>
      <w:hyperlink r:id="rId27" w:history="1">
        <w:r>
          <w:rPr>
            <w:color w:val="0000FF"/>
          </w:rPr>
          <w:t>законом</w:t>
        </w:r>
      </w:hyperlink>
      <w:r>
        <w:t xml:space="preserve"> от 03.04.2017 N 64-ФЗ)</w:t>
      </w:r>
    </w:p>
    <w:p w:rsidR="00E36551" w:rsidRDefault="00E36551">
      <w:pPr>
        <w:pStyle w:val="ConsPlusNormal"/>
        <w:ind w:firstLine="540"/>
        <w:jc w:val="both"/>
      </w:pPr>
    </w:p>
    <w:p w:rsidR="00E36551" w:rsidRDefault="00E36551">
      <w:pPr>
        <w:pStyle w:val="ConsPlusTitle"/>
        <w:ind w:firstLine="540"/>
        <w:jc w:val="both"/>
        <w:outlineLvl w:val="0"/>
      </w:pPr>
      <w:r>
        <w:t>Статья 9. Основные полномочия контрольно-счетных органов</w:t>
      </w:r>
    </w:p>
    <w:p w:rsidR="00E36551" w:rsidRDefault="00E36551">
      <w:pPr>
        <w:pStyle w:val="ConsPlusNormal"/>
        <w:ind w:firstLine="540"/>
        <w:jc w:val="both"/>
      </w:pPr>
    </w:p>
    <w:p w:rsidR="00E36551" w:rsidRDefault="00E36551">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E36551" w:rsidRDefault="00E36551">
      <w:pPr>
        <w:pStyle w:val="ConsPlusNormal"/>
        <w:spacing w:before="220"/>
        <w:ind w:firstLine="540"/>
        <w:jc w:val="both"/>
      </w:pPr>
      <w:r>
        <w:lastRenderedPageBreak/>
        <w:t>1) контроль за исполнением бюджета субъекта Российской Федерации и бюджета территориального государственного внебюджетного фонда;</w:t>
      </w:r>
    </w:p>
    <w:p w:rsidR="00E36551" w:rsidRDefault="00E36551">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w:t>
      </w:r>
    </w:p>
    <w:p w:rsidR="00E36551" w:rsidRDefault="00E36551">
      <w:pPr>
        <w:pStyle w:val="ConsPlusNormal"/>
        <w:spacing w:before="220"/>
        <w:ind w:firstLine="540"/>
        <w:jc w:val="both"/>
      </w:pPr>
      <w:r>
        <w:t>3) внешняя проверка годового отчета об исполнении бюджета субъекта Российской Федерации, годового отчета об исполнении бюджета территориального государственного внебюджетного фонда;</w:t>
      </w:r>
    </w:p>
    <w:p w:rsidR="00E36551" w:rsidRDefault="00E36551">
      <w:pPr>
        <w:pStyle w:val="ConsPlusNormal"/>
        <w:spacing w:before="220"/>
        <w:ind w:firstLine="540"/>
        <w:jc w:val="both"/>
      </w:pPr>
      <w:r>
        <w:t>4) организация и осуществление контроля за законностью, результативностью (эффективностью и экономностью)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w:t>
      </w:r>
    </w:p>
    <w:p w:rsidR="00E36551" w:rsidRDefault="00E36551">
      <w:pPr>
        <w:pStyle w:val="ConsPlusNormal"/>
        <w:spacing w:before="220"/>
        <w:ind w:firstLine="540"/>
        <w:jc w:val="both"/>
      </w:pPr>
      <w:r>
        <w:t>5) контроль за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 том числе охраняемыми результатами интеллектуальной деятельности и средствами индивидуализации, принадлежащими субъекту Российской Федерации;</w:t>
      </w:r>
    </w:p>
    <w:p w:rsidR="00E36551" w:rsidRDefault="00E36551">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E36551" w:rsidRDefault="00E36551">
      <w:pPr>
        <w:pStyle w:val="ConsPlusNormal"/>
        <w:spacing w:before="220"/>
        <w:ind w:firstLine="540"/>
        <w:jc w:val="both"/>
      </w:pPr>
      <w:r>
        <w:t>7) финансово-экономическая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Федерации (включая обоснованность финансово-экономических обоснований) в части, касающейся расходных обязательств субъекта Российской Федерации, а также государственных программ субъекта Российской Федерации;</w:t>
      </w:r>
    </w:p>
    <w:p w:rsidR="00E36551" w:rsidRDefault="00E36551">
      <w:pPr>
        <w:pStyle w:val="ConsPlusNormal"/>
        <w:spacing w:before="220"/>
        <w:ind w:firstLine="540"/>
        <w:jc w:val="both"/>
      </w:pPr>
      <w:r>
        <w:t>8) анализ бюджетного процесса в субъекте Российской Федерации и подготовка предложений, направленных на его совершенствование;</w:t>
      </w:r>
    </w:p>
    <w:p w:rsidR="00E36551" w:rsidRDefault="00E36551">
      <w:pPr>
        <w:pStyle w:val="ConsPlusNormal"/>
        <w:spacing w:before="220"/>
        <w:ind w:firstLine="540"/>
        <w:jc w:val="both"/>
      </w:pPr>
      <w:r>
        <w:t xml:space="preserve">9) контроль за законностью, результативностью (эффективностью и экономностью)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28" w:history="1">
        <w:r>
          <w:rPr>
            <w:color w:val="0000FF"/>
          </w:rPr>
          <w:t>кодексом</w:t>
        </w:r>
      </w:hyperlink>
      <w:r>
        <w:t xml:space="preserve"> Российской Федерации;</w:t>
      </w:r>
    </w:p>
    <w:p w:rsidR="00E36551" w:rsidRDefault="00E36551">
      <w:pPr>
        <w:pStyle w:val="ConsPlusNormal"/>
        <w:spacing w:before="220"/>
        <w:ind w:firstLine="540"/>
        <w:jc w:val="both"/>
      </w:pPr>
      <w:r>
        <w:t>10) подготовка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и представление такой информации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E36551" w:rsidRDefault="00E36551">
      <w:pPr>
        <w:pStyle w:val="ConsPlusNormal"/>
        <w:spacing w:before="220"/>
        <w:ind w:firstLine="540"/>
        <w:jc w:val="both"/>
      </w:pPr>
      <w:r>
        <w:t>11) участие в пределах полномочий в мероприятиях, направленных на противодействие коррупции;</w:t>
      </w:r>
    </w:p>
    <w:p w:rsidR="00E36551" w:rsidRDefault="00E36551">
      <w:pPr>
        <w:pStyle w:val="ConsPlusNormal"/>
        <w:spacing w:before="220"/>
        <w:ind w:firstLine="540"/>
        <w:jc w:val="both"/>
      </w:pPr>
      <w:r>
        <w:t>12)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E36551" w:rsidRDefault="00E36551">
      <w:pPr>
        <w:pStyle w:val="ConsPlusNormal"/>
        <w:spacing w:before="220"/>
        <w:ind w:firstLine="540"/>
        <w:jc w:val="both"/>
      </w:pPr>
      <w:bookmarkStart w:id="5" w:name="P137"/>
      <w:bookmarkEnd w:id="5"/>
      <w:r>
        <w:lastRenderedPageBreak/>
        <w:t>2. Контрольно-счетный орган муниципального образования осуществляет следующие основные полномочия:</w:t>
      </w:r>
    </w:p>
    <w:p w:rsidR="00E36551" w:rsidRDefault="00E36551">
      <w:pPr>
        <w:pStyle w:val="ConsPlusNormal"/>
        <w:spacing w:before="220"/>
        <w:ind w:firstLine="540"/>
        <w:jc w:val="both"/>
      </w:pPr>
      <w:r>
        <w:t>1) контроль за исполнением местного бюджета;</w:t>
      </w:r>
    </w:p>
    <w:p w:rsidR="00E36551" w:rsidRDefault="00E36551">
      <w:pPr>
        <w:pStyle w:val="ConsPlusNormal"/>
        <w:spacing w:before="220"/>
        <w:ind w:firstLine="540"/>
        <w:jc w:val="both"/>
      </w:pPr>
      <w:r>
        <w:t>2) экспертиза проектов местного бюджета;</w:t>
      </w:r>
    </w:p>
    <w:p w:rsidR="00E36551" w:rsidRDefault="00E36551">
      <w:pPr>
        <w:pStyle w:val="ConsPlusNormal"/>
        <w:spacing w:before="220"/>
        <w:ind w:firstLine="540"/>
        <w:jc w:val="both"/>
      </w:pPr>
      <w:r>
        <w:t>3) внешняя проверка годового отчета об исполнении местного бюджета;</w:t>
      </w:r>
    </w:p>
    <w:p w:rsidR="00E36551" w:rsidRDefault="00E36551">
      <w:pPr>
        <w:pStyle w:val="ConsPlusNormal"/>
        <w:spacing w:before="220"/>
        <w:ind w:firstLine="540"/>
        <w:jc w:val="both"/>
      </w:pPr>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E36551" w:rsidRDefault="00E36551">
      <w:pPr>
        <w:pStyle w:val="ConsPlusNormal"/>
        <w:spacing w:before="220"/>
        <w:ind w:firstLine="540"/>
        <w:jc w:val="both"/>
      </w:pPr>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E36551" w:rsidRDefault="00E36551">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36551" w:rsidRDefault="00E36551">
      <w:pPr>
        <w:pStyle w:val="ConsPlusNormal"/>
        <w:spacing w:before="220"/>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E36551" w:rsidRDefault="00E36551">
      <w:pPr>
        <w:pStyle w:val="ConsPlusNormal"/>
        <w:spacing w:before="220"/>
        <w:ind w:firstLine="540"/>
        <w:jc w:val="both"/>
      </w:pPr>
      <w:r>
        <w:t>8) анализ бюджетного процесса в муниципальном образовании и подготовка предложений, направленных на его совершенствование;</w:t>
      </w:r>
    </w:p>
    <w:p w:rsidR="00E36551" w:rsidRDefault="00E36551">
      <w:pPr>
        <w:pStyle w:val="ConsPlusNormal"/>
        <w:spacing w:before="220"/>
        <w:ind w:firstLine="540"/>
        <w:jc w:val="both"/>
      </w:pPr>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E36551" w:rsidRDefault="00E36551">
      <w:pPr>
        <w:pStyle w:val="ConsPlusNormal"/>
        <w:spacing w:before="220"/>
        <w:ind w:firstLine="540"/>
        <w:jc w:val="both"/>
      </w:pPr>
      <w:r>
        <w:t>10) участие в пределах полномочий в мероприятиях, направленных на противодействие коррупции;</w:t>
      </w:r>
    </w:p>
    <w:p w:rsidR="00E36551" w:rsidRDefault="00E36551">
      <w:pPr>
        <w:pStyle w:val="ConsPlusNormal"/>
        <w:spacing w:before="220"/>
        <w:ind w:firstLine="540"/>
        <w:jc w:val="both"/>
      </w:pPr>
      <w: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E36551" w:rsidRDefault="00E36551">
      <w:pPr>
        <w:pStyle w:val="ConsPlusNormal"/>
        <w:spacing w:before="220"/>
        <w:ind w:firstLine="540"/>
        <w:jc w:val="both"/>
      </w:pPr>
      <w:r>
        <w:t xml:space="preserve">3. Контрольно-счетный орган муниципального района, помимо полномочий, предусмотренных </w:t>
      </w:r>
      <w:hyperlink w:anchor="P137" w:history="1">
        <w:r>
          <w:rPr>
            <w:color w:val="0000FF"/>
          </w:rPr>
          <w:t>частью 2</w:t>
        </w:r>
      </w:hyperlink>
      <w:r>
        <w:t xml:space="preserve"> настоящей статьи, осуществляет контроль за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данного муниципального района.</w:t>
      </w:r>
    </w:p>
    <w:p w:rsidR="00E36551" w:rsidRDefault="00E36551">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E36551" w:rsidRDefault="00E36551">
      <w:pPr>
        <w:pStyle w:val="ConsPlusNormal"/>
        <w:spacing w:before="220"/>
        <w:ind w:firstLine="540"/>
        <w:jc w:val="both"/>
      </w:pPr>
      <w: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w:t>
      </w:r>
      <w:r>
        <w:lastRenderedPageBreak/>
        <w:t>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rsidR="00E36551" w:rsidRDefault="00E36551">
      <w:pPr>
        <w:pStyle w:val="ConsPlusNormal"/>
        <w:spacing w:before="220"/>
        <w:ind w:firstLine="540"/>
        <w:jc w:val="both"/>
      </w:pPr>
      <w:r>
        <w:t>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субъекта Российской Федерации или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 бюджета.</w:t>
      </w:r>
    </w:p>
    <w:p w:rsidR="00E36551" w:rsidRDefault="00E36551">
      <w:pPr>
        <w:pStyle w:val="ConsPlusNormal"/>
        <w:ind w:firstLine="540"/>
        <w:jc w:val="both"/>
      </w:pPr>
    </w:p>
    <w:p w:rsidR="00E36551" w:rsidRDefault="00E36551">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E36551" w:rsidRDefault="00E36551">
      <w:pPr>
        <w:pStyle w:val="ConsPlusNormal"/>
        <w:ind w:firstLine="540"/>
        <w:jc w:val="both"/>
      </w:pPr>
    </w:p>
    <w:p w:rsidR="00E36551" w:rsidRDefault="00E36551">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E36551" w:rsidRDefault="00E36551">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E36551" w:rsidRDefault="00E36551">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E36551" w:rsidRDefault="00E36551">
      <w:pPr>
        <w:pStyle w:val="ConsPlusNormal"/>
        <w:ind w:firstLine="540"/>
        <w:jc w:val="both"/>
      </w:pPr>
    </w:p>
    <w:p w:rsidR="00E36551" w:rsidRDefault="00E36551">
      <w:pPr>
        <w:pStyle w:val="ConsPlusTitle"/>
        <w:ind w:firstLine="540"/>
        <w:jc w:val="both"/>
        <w:outlineLvl w:val="0"/>
      </w:pPr>
      <w:r>
        <w:t>Статья 11. Стандарты внешнего государственного и муниципального финансового контроля</w:t>
      </w:r>
    </w:p>
    <w:p w:rsidR="00E36551" w:rsidRDefault="00E36551">
      <w:pPr>
        <w:pStyle w:val="ConsPlusNormal"/>
        <w:ind w:firstLine="540"/>
        <w:jc w:val="both"/>
      </w:pPr>
    </w:p>
    <w:p w:rsidR="00E36551" w:rsidRDefault="00E36551">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29" w:history="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E36551" w:rsidRDefault="00E36551">
      <w:pPr>
        <w:pStyle w:val="ConsPlusNormal"/>
        <w:spacing w:before="220"/>
        <w:ind w:firstLine="540"/>
        <w:jc w:val="both"/>
      </w:pPr>
      <w: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w:t>
      </w:r>
    </w:p>
    <w:p w:rsidR="00E36551" w:rsidRDefault="00E36551">
      <w:pPr>
        <w:pStyle w:val="ConsPlusNormal"/>
        <w:spacing w:before="220"/>
        <w:ind w:firstLine="540"/>
        <w:jc w:val="both"/>
      </w:pPr>
      <w: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и муниципальных учреждений и унитарных предприятий субъектов Российской Федерации или муниципальных образований - в соответствии с </w:t>
      </w:r>
      <w:hyperlink r:id="rId30" w:history="1">
        <w:r>
          <w:rPr>
            <w:color w:val="0000FF"/>
          </w:rPr>
          <w:t>общими требованиями</w:t>
        </w:r>
      </w:hyperlink>
      <w:r>
        <w:t>, утвержденными Счетной палатой Российской Федерации и (или) контрольно-счетным органом субъекта Российской Федерации;</w:t>
      </w:r>
    </w:p>
    <w:p w:rsidR="00E36551" w:rsidRDefault="00E36551">
      <w:pPr>
        <w:pStyle w:val="ConsPlusNormal"/>
        <w:spacing w:before="220"/>
        <w:ind w:firstLine="540"/>
        <w:jc w:val="both"/>
      </w:pPr>
      <w:r>
        <w:t>2) в отношении иных организаций - в соответствии с общими требованиями, установленными федеральным законом.</w:t>
      </w:r>
    </w:p>
    <w:p w:rsidR="00E36551" w:rsidRDefault="00E36551">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E36551" w:rsidRDefault="00E36551">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E36551" w:rsidRDefault="00E36551">
      <w:pPr>
        <w:pStyle w:val="ConsPlusNormal"/>
        <w:ind w:firstLine="540"/>
        <w:jc w:val="both"/>
      </w:pPr>
    </w:p>
    <w:p w:rsidR="00E36551" w:rsidRDefault="00E36551">
      <w:pPr>
        <w:pStyle w:val="ConsPlusTitle"/>
        <w:ind w:firstLine="540"/>
        <w:jc w:val="both"/>
        <w:outlineLvl w:val="0"/>
      </w:pPr>
      <w:r>
        <w:lastRenderedPageBreak/>
        <w:t>Статья 12. Планирование деятельности контрольно-счетных органов</w:t>
      </w:r>
    </w:p>
    <w:p w:rsidR="00E36551" w:rsidRDefault="00E36551">
      <w:pPr>
        <w:pStyle w:val="ConsPlusNormal"/>
        <w:ind w:firstLine="540"/>
        <w:jc w:val="both"/>
      </w:pPr>
    </w:p>
    <w:p w:rsidR="00E36551" w:rsidRDefault="00E36551">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E36551" w:rsidRDefault="00E36551">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E36551" w:rsidRDefault="00E36551">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E36551" w:rsidRDefault="00E36551">
      <w:pPr>
        <w:pStyle w:val="ConsPlusNormal"/>
        <w:ind w:firstLine="540"/>
        <w:jc w:val="both"/>
      </w:pPr>
    </w:p>
    <w:p w:rsidR="00E36551" w:rsidRDefault="00E36551">
      <w:pPr>
        <w:pStyle w:val="ConsPlusTitle"/>
        <w:ind w:firstLine="540"/>
        <w:jc w:val="both"/>
        <w:outlineLvl w:val="0"/>
      </w:pPr>
      <w:r>
        <w:t>Статья 13. Обязательность исполнения требований должностных лиц контрольно-счетных органов</w:t>
      </w:r>
    </w:p>
    <w:p w:rsidR="00E36551" w:rsidRDefault="00E36551">
      <w:pPr>
        <w:pStyle w:val="ConsPlusNormal"/>
        <w:ind w:firstLine="540"/>
        <w:jc w:val="both"/>
      </w:pPr>
    </w:p>
    <w:p w:rsidR="00E36551" w:rsidRDefault="00E36551">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E36551" w:rsidRDefault="00E36551">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E36551" w:rsidRDefault="00E36551">
      <w:pPr>
        <w:pStyle w:val="ConsPlusNormal"/>
        <w:ind w:firstLine="540"/>
        <w:jc w:val="both"/>
      </w:pPr>
    </w:p>
    <w:p w:rsidR="00E36551" w:rsidRDefault="00E36551">
      <w:pPr>
        <w:pStyle w:val="ConsPlusTitle"/>
        <w:ind w:firstLine="540"/>
        <w:jc w:val="both"/>
        <w:outlineLvl w:val="0"/>
      </w:pPr>
      <w:r>
        <w:t>Статья 14. Права, обязанности и ответственность должностных лиц контрольно-счетных органов</w:t>
      </w:r>
    </w:p>
    <w:p w:rsidR="00E36551" w:rsidRDefault="00E36551">
      <w:pPr>
        <w:pStyle w:val="ConsPlusNormal"/>
        <w:ind w:firstLine="540"/>
        <w:jc w:val="both"/>
      </w:pPr>
    </w:p>
    <w:p w:rsidR="00E36551" w:rsidRDefault="00E36551">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E36551" w:rsidRDefault="00E36551">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E36551" w:rsidRDefault="00E36551">
      <w:pPr>
        <w:pStyle w:val="ConsPlusNormal"/>
        <w:spacing w:before="220"/>
        <w:ind w:firstLine="540"/>
        <w:jc w:val="both"/>
      </w:pPr>
      <w:bookmarkStart w:id="6" w:name="P184"/>
      <w:bookmarkEnd w:id="6"/>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E36551" w:rsidRDefault="00E36551">
      <w:pPr>
        <w:pStyle w:val="ConsPlusNormal"/>
        <w:spacing w:before="220"/>
        <w:ind w:firstLine="540"/>
        <w:jc w:val="both"/>
      </w:pPr>
      <w:r>
        <w:lastRenderedPageBreak/>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E36551" w:rsidRDefault="00E36551">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E36551" w:rsidRDefault="00E36551">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E36551" w:rsidRDefault="00E36551">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E36551" w:rsidRDefault="00E36551">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E36551" w:rsidRDefault="00E36551">
      <w:pPr>
        <w:pStyle w:val="ConsPlusNormal"/>
        <w:spacing w:before="220"/>
        <w:ind w:firstLine="540"/>
        <w:jc w:val="both"/>
      </w:pPr>
      <w:r>
        <w:t>8) знакомиться с технической документацией к электронным базам данных;</w:t>
      </w:r>
    </w:p>
    <w:p w:rsidR="00E36551" w:rsidRDefault="00E36551">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E36551" w:rsidRDefault="00E36551">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184" w:history="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E36551" w:rsidRDefault="00E36551">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E36551" w:rsidRDefault="00E36551">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E36551" w:rsidRDefault="00E36551">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31" w:history="1">
        <w:r>
          <w:rPr>
            <w:color w:val="0000FF"/>
          </w:rPr>
          <w:t>законом</w:t>
        </w:r>
      </w:hyperlink>
      <w:r>
        <w:t xml:space="preserve"> от 25 декабря 2008 года N 273-ФЗ "О противодействии коррупции", Федеральным </w:t>
      </w:r>
      <w:hyperlink r:id="rId3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6551" w:rsidRDefault="00E36551">
      <w:pPr>
        <w:pStyle w:val="ConsPlusNormal"/>
        <w:jc w:val="both"/>
      </w:pPr>
      <w:r>
        <w:lastRenderedPageBreak/>
        <w:t xml:space="preserve">(часть 4.1 введена Федеральным </w:t>
      </w:r>
      <w:hyperlink r:id="rId34" w:history="1">
        <w:r>
          <w:rPr>
            <w:color w:val="0000FF"/>
          </w:rPr>
          <w:t>законом</w:t>
        </w:r>
      </w:hyperlink>
      <w:r>
        <w:t xml:space="preserve"> от 03.04.2017 N 64-ФЗ)</w:t>
      </w:r>
    </w:p>
    <w:p w:rsidR="00E36551" w:rsidRDefault="00E36551">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E36551" w:rsidRDefault="00E36551">
      <w:pPr>
        <w:pStyle w:val="ConsPlusNormal"/>
        <w:spacing w:before="220"/>
        <w:ind w:firstLine="540"/>
        <w:jc w:val="both"/>
      </w:pPr>
      <w:r>
        <w:t>6. Председатель, заместитель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rsidR="00E36551" w:rsidRDefault="00E36551">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E36551" w:rsidRDefault="00E36551">
      <w:pPr>
        <w:pStyle w:val="ConsPlusNormal"/>
        <w:ind w:firstLine="540"/>
        <w:jc w:val="both"/>
      </w:pPr>
    </w:p>
    <w:p w:rsidR="00E36551" w:rsidRDefault="00E36551">
      <w:pPr>
        <w:pStyle w:val="ConsPlusTitle"/>
        <w:ind w:firstLine="540"/>
        <w:jc w:val="both"/>
        <w:outlineLvl w:val="0"/>
      </w:pPr>
      <w:r>
        <w:t>Статья 15. Представление информации по запросам контрольно-счетных органов</w:t>
      </w:r>
    </w:p>
    <w:p w:rsidR="00E36551" w:rsidRDefault="00E36551">
      <w:pPr>
        <w:pStyle w:val="ConsPlusNormal"/>
        <w:ind w:firstLine="540"/>
        <w:jc w:val="both"/>
      </w:pPr>
    </w:p>
    <w:p w:rsidR="00E36551" w:rsidRDefault="00E36551">
      <w:pPr>
        <w:pStyle w:val="ConsPlusNormal"/>
        <w:ind w:firstLine="540"/>
        <w:jc w:val="both"/>
      </w:pPr>
      <w:bookmarkStart w:id="7" w:name="P203"/>
      <w:bookmarkEnd w:id="7"/>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E36551" w:rsidRDefault="00E36551">
      <w:pPr>
        <w:pStyle w:val="ConsPlusNormal"/>
        <w:spacing w:before="220"/>
        <w:ind w:firstLine="540"/>
        <w:jc w:val="both"/>
      </w:pPr>
      <w:r>
        <w:t xml:space="preserve">2. Порядок направления контрольно-счетными органами запросов, указанных в </w:t>
      </w:r>
      <w:hyperlink w:anchor="P203" w:history="1">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E36551" w:rsidRDefault="00E36551">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E36551" w:rsidRDefault="00E36551">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203" w:history="1">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E36551" w:rsidRDefault="00E36551">
      <w:pPr>
        <w:pStyle w:val="ConsPlusNormal"/>
        <w:ind w:firstLine="540"/>
        <w:jc w:val="both"/>
      </w:pPr>
    </w:p>
    <w:p w:rsidR="00E36551" w:rsidRDefault="00E36551">
      <w:pPr>
        <w:pStyle w:val="ConsPlusTitle"/>
        <w:ind w:firstLine="540"/>
        <w:jc w:val="both"/>
        <w:outlineLvl w:val="0"/>
      </w:pPr>
      <w:r>
        <w:t>Статья 16. Представления и предписания контрольно-счетных органов</w:t>
      </w:r>
    </w:p>
    <w:p w:rsidR="00E36551" w:rsidRDefault="00E36551">
      <w:pPr>
        <w:pStyle w:val="ConsPlusNormal"/>
        <w:ind w:firstLine="540"/>
        <w:jc w:val="both"/>
      </w:pPr>
    </w:p>
    <w:p w:rsidR="00E36551" w:rsidRDefault="00E36551">
      <w:pPr>
        <w:pStyle w:val="ConsPlusNormal"/>
        <w:ind w:firstLine="540"/>
        <w:jc w:val="both"/>
      </w:pPr>
      <w:r>
        <w:t xml:space="preserve">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w:t>
      </w:r>
      <w:r>
        <w:lastRenderedPageBreak/>
        <w:t>устранению выявленных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E36551" w:rsidRDefault="00E36551">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E36551" w:rsidRDefault="00E36551">
      <w:pPr>
        <w:pStyle w:val="ConsPlusNormal"/>
        <w:spacing w:before="220"/>
        <w:ind w:firstLine="540"/>
        <w:jc w:val="both"/>
      </w:pPr>
      <w: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
    <w:p w:rsidR="00E36551" w:rsidRDefault="00E36551">
      <w:pPr>
        <w:pStyle w:val="ConsPlusNormal"/>
        <w:spacing w:before="220"/>
        <w:ind w:firstLine="540"/>
        <w:jc w:val="both"/>
      </w:pPr>
      <w:r>
        <w:t>4.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rsidR="00E36551" w:rsidRDefault="00E36551">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E36551" w:rsidRDefault="00E36551">
      <w:pPr>
        <w:pStyle w:val="ConsPlusNormal"/>
        <w:spacing w:before="220"/>
        <w:ind w:firstLine="540"/>
        <w:jc w:val="both"/>
      </w:pPr>
      <w:r>
        <w:t>6. Предписание контрольно-счетного органа должно быть исполнено в установленные в нем сроки.</w:t>
      </w:r>
    </w:p>
    <w:p w:rsidR="00E36551" w:rsidRDefault="00E36551">
      <w:pPr>
        <w:pStyle w:val="ConsPlusNormal"/>
        <w:spacing w:before="220"/>
        <w:ind w:firstLine="540"/>
        <w:jc w:val="both"/>
      </w:pPr>
      <w:r>
        <w:t xml:space="preserve">7. Неисполнение или ненадлежащее исполнение предписания контрольно-счетного органа влечет за собой ответственность, установленную </w:t>
      </w:r>
      <w:hyperlink r:id="rId35" w:history="1">
        <w:r>
          <w:rPr>
            <w:color w:val="0000FF"/>
          </w:rPr>
          <w:t>законодательством</w:t>
        </w:r>
      </w:hyperlink>
      <w:r>
        <w:t xml:space="preserve"> Российской Федерации и (или) законодательством субъекта Российской Федерации.</w:t>
      </w:r>
    </w:p>
    <w:p w:rsidR="00E36551" w:rsidRDefault="00E36551">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E36551" w:rsidRDefault="00E36551">
      <w:pPr>
        <w:pStyle w:val="ConsPlusNormal"/>
        <w:jc w:val="both"/>
      </w:pPr>
      <w:r>
        <w:t xml:space="preserve">(в ред. Федерального </w:t>
      </w:r>
      <w:hyperlink r:id="rId36" w:history="1">
        <w:r>
          <w:rPr>
            <w:color w:val="0000FF"/>
          </w:rPr>
          <w:t>закона</w:t>
        </w:r>
      </w:hyperlink>
      <w:r>
        <w:t xml:space="preserve"> от 27.12.2018 N 566-ФЗ)</w:t>
      </w:r>
    </w:p>
    <w:p w:rsidR="00E36551" w:rsidRDefault="00E36551">
      <w:pPr>
        <w:pStyle w:val="ConsPlusNormal"/>
        <w:ind w:firstLine="540"/>
        <w:jc w:val="both"/>
      </w:pPr>
    </w:p>
    <w:p w:rsidR="00E36551" w:rsidRDefault="00E36551">
      <w:pPr>
        <w:pStyle w:val="ConsPlusTitle"/>
        <w:ind w:firstLine="540"/>
        <w:jc w:val="both"/>
        <w:outlineLvl w:val="0"/>
      </w:pPr>
      <w:r>
        <w:t>Статья 17. Гарантии прав проверяемых органов и организаций</w:t>
      </w:r>
    </w:p>
    <w:p w:rsidR="00E36551" w:rsidRDefault="00E36551">
      <w:pPr>
        <w:pStyle w:val="ConsPlusNormal"/>
        <w:ind w:firstLine="540"/>
        <w:jc w:val="both"/>
      </w:pPr>
    </w:p>
    <w:p w:rsidR="00E36551" w:rsidRDefault="00E36551">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E36551" w:rsidRDefault="00E36551">
      <w:pPr>
        <w:pStyle w:val="ConsPlusNormal"/>
        <w:spacing w:before="220"/>
        <w:ind w:firstLine="540"/>
        <w:jc w:val="both"/>
      </w:pPr>
      <w:r>
        <w:t xml:space="preserve">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w:t>
      </w:r>
      <w:r>
        <w:lastRenderedPageBreak/>
        <w:t>органы.</w:t>
      </w:r>
    </w:p>
    <w:p w:rsidR="00E36551" w:rsidRDefault="00E36551">
      <w:pPr>
        <w:pStyle w:val="ConsPlusNormal"/>
        <w:ind w:firstLine="540"/>
        <w:jc w:val="both"/>
      </w:pPr>
    </w:p>
    <w:p w:rsidR="00E36551" w:rsidRDefault="00E36551">
      <w:pPr>
        <w:pStyle w:val="ConsPlusTitle"/>
        <w:ind w:firstLine="540"/>
        <w:jc w:val="both"/>
        <w:outlineLvl w:val="0"/>
      </w:pPr>
      <w:r>
        <w:t>Статья 18. Взаимодействие контрольно-счетных органов</w:t>
      </w:r>
    </w:p>
    <w:p w:rsidR="00E36551" w:rsidRDefault="00E36551">
      <w:pPr>
        <w:pStyle w:val="ConsPlusNormal"/>
        <w:ind w:firstLine="540"/>
        <w:jc w:val="both"/>
      </w:pPr>
    </w:p>
    <w:p w:rsidR="00E36551" w:rsidRDefault="00E36551">
      <w:pPr>
        <w:pStyle w:val="ConsPlusNormal"/>
        <w:ind w:firstLine="540"/>
        <w:jc w:val="both"/>
      </w:pPr>
      <w:r>
        <w:t>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rsidR="00E36551" w:rsidRDefault="00E36551">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E36551" w:rsidRDefault="00E36551">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E36551" w:rsidRDefault="00E36551">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E36551" w:rsidRDefault="00E36551">
      <w:pPr>
        <w:pStyle w:val="ConsPlusNormal"/>
        <w:spacing w:before="22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E36551" w:rsidRDefault="00E36551">
      <w:pPr>
        <w:pStyle w:val="ConsPlusNormal"/>
        <w:spacing w:before="220"/>
        <w:ind w:firstLine="540"/>
        <w:jc w:val="both"/>
      </w:pPr>
      <w:r>
        <w:t>6. Контрольно-счетный орган субъекта Российской Федерации вправе:</w:t>
      </w:r>
    </w:p>
    <w:p w:rsidR="00E36551" w:rsidRDefault="00E36551">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E36551" w:rsidRDefault="00E36551">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E36551" w:rsidRDefault="00E36551">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E36551" w:rsidRDefault="00E36551">
      <w:pPr>
        <w:pStyle w:val="ConsPlusNormal"/>
        <w:jc w:val="both"/>
      </w:pPr>
      <w:r>
        <w:t xml:space="preserve">(в ред. Федерального </w:t>
      </w:r>
      <w:hyperlink r:id="rId37" w:history="1">
        <w:r>
          <w:rPr>
            <w:color w:val="0000FF"/>
          </w:rPr>
          <w:t>закона</w:t>
        </w:r>
      </w:hyperlink>
      <w:r>
        <w:t xml:space="preserve"> от 02.07.2013 N 185-ФЗ)</w:t>
      </w:r>
    </w:p>
    <w:p w:rsidR="00E36551" w:rsidRDefault="00E36551">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E36551" w:rsidRDefault="00E36551">
      <w:pPr>
        <w:pStyle w:val="ConsPlusNormal"/>
        <w:spacing w:before="220"/>
        <w:ind w:firstLine="540"/>
        <w:jc w:val="both"/>
      </w:pPr>
      <w:r>
        <w:t xml:space="preserve">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w:t>
      </w:r>
      <w:r>
        <w:lastRenderedPageBreak/>
        <w:t>эффективности их работы.</w:t>
      </w:r>
    </w:p>
    <w:p w:rsidR="00E36551" w:rsidRDefault="00E36551">
      <w:pPr>
        <w:pStyle w:val="ConsPlusNormal"/>
        <w:spacing w:before="220"/>
        <w:ind w:firstLine="540"/>
        <w:jc w:val="both"/>
      </w:pPr>
      <w:r>
        <w:t>7. Счетная палата Российской Федерации вправе:</w:t>
      </w:r>
    </w:p>
    <w:p w:rsidR="00E36551" w:rsidRDefault="00E36551">
      <w:pPr>
        <w:pStyle w:val="ConsPlusNormal"/>
        <w:spacing w:before="220"/>
        <w:ind w:firstLine="540"/>
        <w:jc w:val="both"/>
      </w:pPr>
      <w:r>
        <w:t>1) организовывать взаимодействие с контрольно-счетными органами субъектов Российской Федерации и контрольно-счетными органами муниципальных образований, в том числе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экспертно-аналитических мероприятий;</w:t>
      </w:r>
    </w:p>
    <w:p w:rsidR="00E36551" w:rsidRDefault="00E36551">
      <w:pPr>
        <w:pStyle w:val="ConsPlusNormal"/>
        <w:spacing w:before="220"/>
        <w:ind w:firstLine="540"/>
        <w:jc w:val="both"/>
      </w:pPr>
      <w:r>
        <w:t>2) оказывать контрольно-счетным органам организационную, правовую, информационную, методическую и иную помощь;</w:t>
      </w:r>
    </w:p>
    <w:p w:rsidR="00E36551" w:rsidRDefault="00E36551">
      <w:pPr>
        <w:pStyle w:val="ConsPlusNormal"/>
        <w:spacing w:before="220"/>
        <w:ind w:firstLine="540"/>
        <w:jc w:val="both"/>
      </w:pPr>
      <w:r>
        <w:t>3) содействовать в получении профессионального образования и дополнительного профессионального образования работников контрольно-счетных органов;</w:t>
      </w:r>
    </w:p>
    <w:p w:rsidR="00E36551" w:rsidRDefault="00E36551">
      <w:pPr>
        <w:pStyle w:val="ConsPlusNormal"/>
        <w:jc w:val="both"/>
      </w:pPr>
      <w:r>
        <w:t xml:space="preserve">(в ред. Федерального </w:t>
      </w:r>
      <w:hyperlink r:id="rId38" w:history="1">
        <w:r>
          <w:rPr>
            <w:color w:val="0000FF"/>
          </w:rPr>
          <w:t>закона</w:t>
        </w:r>
      </w:hyperlink>
      <w:r>
        <w:t xml:space="preserve"> от 02.07.2013 N 185-ФЗ)</w:t>
      </w:r>
    </w:p>
    <w:p w:rsidR="00E36551" w:rsidRDefault="00E36551">
      <w:pPr>
        <w:pStyle w:val="ConsPlusNormal"/>
        <w:spacing w:before="220"/>
        <w:ind w:firstLine="540"/>
        <w:jc w:val="both"/>
      </w:pPr>
      <w:r>
        <w:t>4) осуществлять совместно с контрольно-счетными органами субъектов Российской Федерации и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E36551" w:rsidRDefault="00E36551">
      <w:pPr>
        <w:pStyle w:val="ConsPlusNormal"/>
        <w:spacing w:before="220"/>
        <w:ind w:firstLine="540"/>
        <w:jc w:val="both"/>
      </w:pPr>
      <w:r>
        <w:t>5) по обращению контрольно-счетных органов субъектов Российской Федерации или законодательных (представительных) органов государственной власти субъектов Российской Федерации осуществлять анализ деятельности контрольно-счетных органов субъектов Российской Федерации и давать рекомендации по повышению эффективности их работы.</w:t>
      </w:r>
    </w:p>
    <w:p w:rsidR="00E36551" w:rsidRDefault="00E36551">
      <w:pPr>
        <w:pStyle w:val="ConsPlusNormal"/>
        <w:ind w:firstLine="540"/>
        <w:jc w:val="both"/>
      </w:pPr>
    </w:p>
    <w:p w:rsidR="00E36551" w:rsidRDefault="00E36551">
      <w:pPr>
        <w:pStyle w:val="ConsPlusTitle"/>
        <w:ind w:firstLine="540"/>
        <w:jc w:val="both"/>
        <w:outlineLvl w:val="0"/>
      </w:pPr>
      <w:r>
        <w:t>Статья 19. Обеспечение доступа к информации о деятельности контрольно-счетных органов</w:t>
      </w:r>
    </w:p>
    <w:p w:rsidR="00E36551" w:rsidRDefault="00E36551">
      <w:pPr>
        <w:pStyle w:val="ConsPlusNormal"/>
        <w:ind w:firstLine="540"/>
        <w:jc w:val="both"/>
      </w:pPr>
    </w:p>
    <w:p w:rsidR="00E36551" w:rsidRDefault="00E36551">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E36551" w:rsidRDefault="00E36551">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E36551" w:rsidRDefault="00E36551">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E36551" w:rsidRDefault="00E36551">
      <w:pPr>
        <w:pStyle w:val="ConsPlusNormal"/>
        <w:ind w:firstLine="540"/>
        <w:jc w:val="both"/>
      </w:pPr>
    </w:p>
    <w:p w:rsidR="00E36551" w:rsidRDefault="00E36551">
      <w:pPr>
        <w:pStyle w:val="ConsPlusTitle"/>
        <w:ind w:firstLine="540"/>
        <w:jc w:val="both"/>
        <w:outlineLvl w:val="0"/>
      </w:pPr>
      <w:r>
        <w:t>Статья 20. Финансовое обеспечение деятельности контрольно-счетных органов</w:t>
      </w:r>
    </w:p>
    <w:p w:rsidR="00E36551" w:rsidRDefault="00E36551">
      <w:pPr>
        <w:pStyle w:val="ConsPlusNormal"/>
        <w:ind w:firstLine="540"/>
        <w:jc w:val="both"/>
      </w:pPr>
    </w:p>
    <w:p w:rsidR="00E36551" w:rsidRDefault="00E36551">
      <w:pPr>
        <w:pStyle w:val="ConsPlusNormal"/>
        <w:ind w:firstLine="540"/>
        <w:jc w:val="both"/>
      </w:pPr>
      <w:r>
        <w:t xml:space="preserve">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w:t>
      </w:r>
      <w:r>
        <w:lastRenderedPageBreak/>
        <w:t>на них полномочий.</w:t>
      </w:r>
    </w:p>
    <w:p w:rsidR="00E36551" w:rsidRDefault="00E36551">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E36551" w:rsidRDefault="00E36551">
      <w:pPr>
        <w:pStyle w:val="ConsPlusNormal"/>
        <w:ind w:firstLine="540"/>
        <w:jc w:val="both"/>
      </w:pPr>
    </w:p>
    <w:p w:rsidR="00E36551" w:rsidRDefault="00E36551">
      <w:pPr>
        <w:pStyle w:val="ConsPlusTitle"/>
        <w:ind w:firstLine="540"/>
        <w:jc w:val="both"/>
        <w:outlineLvl w:val="0"/>
      </w:pPr>
      <w:r>
        <w:t>Статья 21. Вступление в силу настоящего Федерального закона</w:t>
      </w:r>
    </w:p>
    <w:p w:rsidR="00E36551" w:rsidRDefault="00E36551">
      <w:pPr>
        <w:pStyle w:val="ConsPlusNormal"/>
        <w:ind w:firstLine="540"/>
        <w:jc w:val="both"/>
      </w:pPr>
    </w:p>
    <w:p w:rsidR="00E36551" w:rsidRDefault="00E36551">
      <w:pPr>
        <w:pStyle w:val="ConsPlusNormal"/>
        <w:ind w:firstLine="540"/>
        <w:jc w:val="both"/>
      </w:pPr>
      <w:r>
        <w:t>Настоящий Федеральный закон вступает в силу с 1 октября 2011 года.</w:t>
      </w:r>
    </w:p>
    <w:p w:rsidR="00E36551" w:rsidRDefault="00E36551">
      <w:pPr>
        <w:pStyle w:val="ConsPlusNormal"/>
        <w:ind w:firstLine="540"/>
        <w:jc w:val="both"/>
      </w:pPr>
    </w:p>
    <w:p w:rsidR="00E36551" w:rsidRDefault="00E36551">
      <w:pPr>
        <w:pStyle w:val="ConsPlusNormal"/>
        <w:jc w:val="right"/>
      </w:pPr>
      <w:r>
        <w:t>Президент</w:t>
      </w:r>
    </w:p>
    <w:p w:rsidR="00E36551" w:rsidRDefault="00E36551">
      <w:pPr>
        <w:pStyle w:val="ConsPlusNormal"/>
        <w:jc w:val="right"/>
      </w:pPr>
      <w:r>
        <w:t>Российской Федерации</w:t>
      </w:r>
    </w:p>
    <w:p w:rsidR="00E36551" w:rsidRDefault="00E36551">
      <w:pPr>
        <w:pStyle w:val="ConsPlusNormal"/>
        <w:jc w:val="right"/>
      </w:pPr>
      <w:r>
        <w:t>Д.МЕДВЕДЕВ</w:t>
      </w:r>
    </w:p>
    <w:p w:rsidR="00E36551" w:rsidRDefault="00E36551">
      <w:pPr>
        <w:pStyle w:val="ConsPlusNormal"/>
      </w:pPr>
      <w:r>
        <w:t>Москва, Кремль</w:t>
      </w:r>
    </w:p>
    <w:p w:rsidR="00E36551" w:rsidRDefault="00E36551">
      <w:pPr>
        <w:pStyle w:val="ConsPlusNormal"/>
        <w:spacing w:before="220"/>
      </w:pPr>
      <w:r>
        <w:t>7 февраля 2011 года</w:t>
      </w:r>
    </w:p>
    <w:p w:rsidR="00E36551" w:rsidRDefault="00E36551">
      <w:pPr>
        <w:pStyle w:val="ConsPlusNormal"/>
        <w:spacing w:before="220"/>
      </w:pPr>
      <w:r>
        <w:t>N 6-ФЗ</w:t>
      </w:r>
    </w:p>
    <w:p w:rsidR="00E36551" w:rsidRDefault="00E36551">
      <w:pPr>
        <w:pStyle w:val="ConsPlusNormal"/>
      </w:pPr>
    </w:p>
    <w:p w:rsidR="00E36551" w:rsidRDefault="00E36551">
      <w:pPr>
        <w:pStyle w:val="ConsPlusNormal"/>
      </w:pPr>
    </w:p>
    <w:p w:rsidR="00E36551" w:rsidRDefault="00E36551">
      <w:pPr>
        <w:pStyle w:val="ConsPlusNormal"/>
        <w:pBdr>
          <w:top w:val="single" w:sz="6" w:space="0" w:color="auto"/>
        </w:pBdr>
        <w:spacing w:before="100" w:after="100"/>
        <w:jc w:val="both"/>
        <w:rPr>
          <w:sz w:val="2"/>
          <w:szCs w:val="2"/>
        </w:rPr>
      </w:pPr>
    </w:p>
    <w:p w:rsidR="00C4216C" w:rsidRDefault="00C4216C">
      <w:bookmarkStart w:id="8" w:name="_GoBack"/>
      <w:bookmarkEnd w:id="8"/>
    </w:p>
    <w:sectPr w:rsidR="00C4216C" w:rsidSect="005A6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51"/>
    <w:rsid w:val="00C4216C"/>
    <w:rsid w:val="00E36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E284B-6985-4C43-9D13-709DCDBD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5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65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655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0E15B920C629D15BB3CE178D59F667AC93D5FE93B1A7AFCD18EBA5771770C8D42055D09E88A77C15C7CD632D2D3487F0DAD1BF18265EBEV4AFI" TargetMode="External"/><Relationship Id="rId13" Type="http://schemas.openxmlformats.org/officeDocument/2006/relationships/hyperlink" Target="consultantplus://offline/ref=370E15B920C629D15BB3CE178D59F667AD9AD6FD90EFF0AD9C4DE5A07F472AD8C26959D18088A1621ECC98V3ABI" TargetMode="External"/><Relationship Id="rId18" Type="http://schemas.openxmlformats.org/officeDocument/2006/relationships/hyperlink" Target="consultantplus://offline/ref=370E15B920C629D15BB3CE178D59F667AC93D5FE93B1A7AFCD18EBA5771770C8D42055D09E88A77D1CC7CD632D2D3487F0DAD1BF18265EBEV4AFI" TargetMode="External"/><Relationship Id="rId26" Type="http://schemas.openxmlformats.org/officeDocument/2006/relationships/hyperlink" Target="consultantplus://offline/ref=370E15B920C629D15BB3CE178D59F667AC90D5F89DBFA7AFCD18EBA5771770C8C6200DDC9F88B97C1AD29B3268V7A1I"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370E15B920C629D15BB3CE178D59F667AE97D8FF9FB8A7AFCD18EBA5771770C8D42055D09E88A77D1BC7CD632D2D3487F0DAD1BF18265EBEV4AFI" TargetMode="External"/><Relationship Id="rId34" Type="http://schemas.openxmlformats.org/officeDocument/2006/relationships/hyperlink" Target="consultantplus://offline/ref=370E15B920C629D15BB3CE178D59F667AD93D5FF93BCA7AFCD18EBA5771770C8D42055D09E88A67C1DC7CD632D2D3487F0DAD1BF18265EBEV4AFI" TargetMode="External"/><Relationship Id="rId7" Type="http://schemas.openxmlformats.org/officeDocument/2006/relationships/hyperlink" Target="consultantplus://offline/ref=370E15B920C629D15BB3CE178D59F667AD93D5FF93BCA7AFCD18EBA5771770C8D42055D09E88A77514C7CD632D2D3487F0DAD1BF18265EBEV4AFI" TargetMode="External"/><Relationship Id="rId12" Type="http://schemas.openxmlformats.org/officeDocument/2006/relationships/hyperlink" Target="consultantplus://offline/ref=370E15B920C629D15BB3CE178D59F667AC90D3FD92B9A7AFCD18EBA5771770C8D42055D2988EA477489DDD6764793998F0C2CFBB0625V5A7I" TargetMode="External"/><Relationship Id="rId17" Type="http://schemas.openxmlformats.org/officeDocument/2006/relationships/hyperlink" Target="consultantplus://offline/ref=370E15B920C629D15BB3CE178D59F667AC93D5FF9BBBA7AFCD18EBA5771770C8D42055D09E88A77C15C7CD632D2D3487F0DAD1BF18265EBEV4AFI" TargetMode="External"/><Relationship Id="rId25" Type="http://schemas.openxmlformats.org/officeDocument/2006/relationships/hyperlink" Target="consultantplus://offline/ref=370E15B920C629D15BB3CE178D59F667AD9BD8FD9FBEA7AFCD18EBA5771770C8C6200DDC9F88B97C1AD29B3268V7A1I" TargetMode="External"/><Relationship Id="rId33" Type="http://schemas.openxmlformats.org/officeDocument/2006/relationships/hyperlink" Target="consultantplus://offline/ref=370E15B920C629D15BB3CE178D59F667AC90D5F89DBFA7AFCD18EBA5771770C8C6200DDC9F88B97C1AD29B3268V7A1I" TargetMode="External"/><Relationship Id="rId38" Type="http://schemas.openxmlformats.org/officeDocument/2006/relationships/hyperlink" Target="consultantplus://offline/ref=370E15B920C629D15BB3CE178D59F667AD9AD5FC9CB9A7AFCD18EBA5771770C8D42055D09E89AE7F1BC7CD632D2D3487F0DAD1BF18265EBEV4AFI" TargetMode="External"/><Relationship Id="rId2" Type="http://schemas.openxmlformats.org/officeDocument/2006/relationships/settings" Target="settings.xml"/><Relationship Id="rId16" Type="http://schemas.openxmlformats.org/officeDocument/2006/relationships/hyperlink" Target="consultantplus://offline/ref=370E15B920C629D15BB3CE178D59F667AC90D3FD92B9A7AFCD18EBA5771770C8C6200DDC9F88B97C1AD29B3268V7A1I" TargetMode="External"/><Relationship Id="rId20" Type="http://schemas.openxmlformats.org/officeDocument/2006/relationships/hyperlink" Target="consultantplus://offline/ref=370E15B920C629D15BB3CE178D59F667AC93D5FE93B1A7AFCD18EBA5771770C8D42055D09E88A77D1EC7CD632D2D3487F0DAD1BF18265EBEV4AFI" TargetMode="External"/><Relationship Id="rId29" Type="http://schemas.openxmlformats.org/officeDocument/2006/relationships/hyperlink" Target="consultantplus://offline/ref=370E15B920C629D15BB3CE178D59F667AD9AD6FD90EFF0AD9C4DE5A07F472AD8C26959D18088A1621ECC98V3ABI" TargetMode="External"/><Relationship Id="rId1" Type="http://schemas.openxmlformats.org/officeDocument/2006/relationships/styles" Target="styles.xml"/><Relationship Id="rId6" Type="http://schemas.openxmlformats.org/officeDocument/2006/relationships/hyperlink" Target="consultantplus://offline/ref=370E15B920C629D15BB3CE178D59F667AE97D8FF9FB8A7AFCD18EBA5771770C8D42055D09E88A77D19C7CD632D2D3487F0DAD1BF18265EBEV4AFI" TargetMode="External"/><Relationship Id="rId11" Type="http://schemas.openxmlformats.org/officeDocument/2006/relationships/hyperlink" Target="consultantplus://offline/ref=370E15B920C629D15BB3CE178D59F667AC90D2F092BBA7AFCD18EBA5771770C8C6200DDC9F88B97C1AD29B3268V7A1I" TargetMode="External"/><Relationship Id="rId24" Type="http://schemas.openxmlformats.org/officeDocument/2006/relationships/hyperlink" Target="consultantplus://offline/ref=370E15B920C629D15BB3CE178D59F667AC93D1F998BCA7AFCD18EBA5771770C8C6200DDC9F88B97C1AD29B3268V7A1I" TargetMode="External"/><Relationship Id="rId32" Type="http://schemas.openxmlformats.org/officeDocument/2006/relationships/hyperlink" Target="consultantplus://offline/ref=370E15B920C629D15BB3CE178D59F667AD9BD8FD9FBEA7AFCD18EBA5771770C8C6200DDC9F88B97C1AD29B3268V7A1I" TargetMode="External"/><Relationship Id="rId37" Type="http://schemas.openxmlformats.org/officeDocument/2006/relationships/hyperlink" Target="consultantplus://offline/ref=370E15B920C629D15BB3CE178D59F667AD9AD5FC9CB9A7AFCD18EBA5771770C8D42055D09E89AE7F1AC7CD632D2D3487F0DAD1BF18265EBEV4AFI" TargetMode="External"/><Relationship Id="rId40" Type="http://schemas.openxmlformats.org/officeDocument/2006/relationships/theme" Target="theme/theme1.xml"/><Relationship Id="rId5" Type="http://schemas.openxmlformats.org/officeDocument/2006/relationships/hyperlink" Target="consultantplus://offline/ref=370E15B920C629D15BB3CE178D59F667AD9AD5FC9CB9A7AFCD18EBA5771770C8D42055D09E89AE7F19C7CD632D2D3487F0DAD1BF18265EBEV4AFI" TargetMode="External"/><Relationship Id="rId15" Type="http://schemas.openxmlformats.org/officeDocument/2006/relationships/hyperlink" Target="consultantplus://offline/ref=370E15B920C629D15BB3CE178D59F667AC90D3FD92B9A7AFCD18EBA5771770C8D42055D2988EA477489DDD6764793998F0C2CFBB0625V5A7I" TargetMode="External"/><Relationship Id="rId23" Type="http://schemas.openxmlformats.org/officeDocument/2006/relationships/hyperlink" Target="consultantplus://offline/ref=370E15B920C629D15BB3CE178D59F667AD93D8F999B9A7AFCD18EBA5771770C8C6200DDC9F88B97C1AD29B3268V7A1I" TargetMode="External"/><Relationship Id="rId28" Type="http://schemas.openxmlformats.org/officeDocument/2006/relationships/hyperlink" Target="consultantplus://offline/ref=370E15B920C629D15BB3CE178D59F667AC90D3FD92B9A7AFCD18EBA5771770C8C6200DDC9F88B97C1AD29B3268V7A1I" TargetMode="External"/><Relationship Id="rId36" Type="http://schemas.openxmlformats.org/officeDocument/2006/relationships/hyperlink" Target="consultantplus://offline/ref=370E15B920C629D15BB3CE178D59F667AC93D5FF9BBBA7AFCD18EBA5771770C8D42055D09E88A77D1DC7CD632D2D3487F0DAD1BF18265EBEV4AFI" TargetMode="External"/><Relationship Id="rId10" Type="http://schemas.openxmlformats.org/officeDocument/2006/relationships/hyperlink" Target="consultantplus://offline/ref=370E15B920C629D15BB3CE178D59F667AD9AD6FD90EFF0AD9C4DE5A07F472AD8C26959D18088A1621ECC98V3ABI" TargetMode="External"/><Relationship Id="rId19" Type="http://schemas.openxmlformats.org/officeDocument/2006/relationships/hyperlink" Target="consultantplus://offline/ref=370E15B920C629D15BB3CE178D59F667AE97D8FF9FB8A7AFCD18EBA5771770C8D42055D09E88A77D1AC7CD632D2D3487F0DAD1BF18265EBEV4AFI" TargetMode="External"/><Relationship Id="rId31" Type="http://schemas.openxmlformats.org/officeDocument/2006/relationships/hyperlink" Target="consultantplus://offline/ref=370E15B920C629D15BB3CE178D59F667AC93D1F998BCA7AFCD18EBA5771770C8C6200DDC9F88B97C1AD29B3268V7A1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70E15B920C629D15BB3CE178D59F667AC93D5FF9BBBA7AFCD18EBA5771770C8D42055D09E88A77C14C7CD632D2D3487F0DAD1BF18265EBEV4AFI" TargetMode="External"/><Relationship Id="rId14" Type="http://schemas.openxmlformats.org/officeDocument/2006/relationships/hyperlink" Target="consultantplus://offline/ref=370E15B920C629D15BB3CE178D59F667AC90D5F89DBCA7AFCD18EBA5771770C8D42055D09E88A37518C7CD632D2D3487F0DAD1BF18265EBEV4AFI" TargetMode="External"/><Relationship Id="rId22" Type="http://schemas.openxmlformats.org/officeDocument/2006/relationships/hyperlink" Target="consultantplus://offline/ref=370E15B920C629D15BB3CE178D59F667AC93D5FE93B1A7AFCD18EBA5771770C8D42055D09E88A77D1FC7CD632D2D3487F0DAD1BF18265EBEV4AFI" TargetMode="External"/><Relationship Id="rId27" Type="http://schemas.openxmlformats.org/officeDocument/2006/relationships/hyperlink" Target="consultantplus://offline/ref=370E15B920C629D15BB3CE178D59F667AD93D5FF93BCA7AFCD18EBA5771770C8D42055D09E88A77515C7CD632D2D3487F0DAD1BF18265EBEV4AFI" TargetMode="External"/><Relationship Id="rId30" Type="http://schemas.openxmlformats.org/officeDocument/2006/relationships/hyperlink" Target="consultantplus://offline/ref=370E15B920C629D15BB3CE178D59F667AE90D1F99ABDA7AFCD18EBA5771770C8C6200DDC9F88B97C1AD29B3268V7A1I" TargetMode="External"/><Relationship Id="rId35" Type="http://schemas.openxmlformats.org/officeDocument/2006/relationships/hyperlink" Target="consultantplus://offline/ref=370E15B920C629D15BB3CE178D59F667AC90D2F09CBCA7AFCD18EBA5771770C8D42055D6968EA177489DDD6764793998F0C2CFBB0625V5A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8456</Words>
  <Characters>48201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2019-06-10T08:00:00Z</dcterms:created>
  <dcterms:modified xsi:type="dcterms:W3CDTF">2019-06-10T08:00:00Z</dcterms:modified>
</cp:coreProperties>
</file>