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06F2D" w14:textId="1DDED120" w:rsidR="00E72B20" w:rsidRDefault="00816529" w:rsidP="00816529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6DBF6244" wp14:editId="7354F8EF">
            <wp:extent cx="56070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E766A" w14:textId="310E7756" w:rsidR="00816529" w:rsidRPr="00002A2D" w:rsidRDefault="00816529" w:rsidP="00816529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002A2D">
        <w:rPr>
          <w:b/>
          <w:sz w:val="32"/>
          <w:szCs w:val="32"/>
        </w:rPr>
        <w:t>РОССИЙСКАЯ ФЕДЕРАЦИЯ</w:t>
      </w:r>
    </w:p>
    <w:p w14:paraId="11D1B9D2" w14:textId="77777777" w:rsidR="00816529" w:rsidRPr="00002A2D" w:rsidRDefault="00816529" w:rsidP="00816529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002A2D">
        <w:rPr>
          <w:b/>
          <w:sz w:val="32"/>
          <w:szCs w:val="32"/>
        </w:rPr>
        <w:t>КРАСНОЯРСКИЙ КРАЙ</w:t>
      </w:r>
    </w:p>
    <w:p w14:paraId="35D263B0" w14:textId="77777777" w:rsidR="00816529" w:rsidRPr="00002A2D" w:rsidRDefault="00816529" w:rsidP="00816529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</w:p>
    <w:p w14:paraId="63472BD4" w14:textId="1304FA1B" w:rsidR="00816529" w:rsidRPr="00002A2D" w:rsidRDefault="00816529" w:rsidP="00816529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002A2D">
        <w:rPr>
          <w:b/>
          <w:sz w:val="32"/>
          <w:szCs w:val="32"/>
        </w:rPr>
        <w:t>КОНТРОЛЬНО-СЧЕТНЫЙ ОРГАН</w:t>
      </w:r>
    </w:p>
    <w:p w14:paraId="0925DDC7" w14:textId="40FBABCF" w:rsidR="00E72B20" w:rsidRPr="00002A2D" w:rsidRDefault="00816529" w:rsidP="00816529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002A2D">
        <w:rPr>
          <w:b/>
          <w:sz w:val="32"/>
          <w:szCs w:val="32"/>
        </w:rPr>
        <w:t>БАЛАХТИНСКОГО РАЙОНА</w:t>
      </w:r>
    </w:p>
    <w:p w14:paraId="11FB016A" w14:textId="2E693BB7" w:rsidR="00816529" w:rsidRDefault="00816529" w:rsidP="00816529">
      <w:pPr>
        <w:spacing w:after="0" w:line="259" w:lineRule="auto"/>
        <w:ind w:left="0" w:firstLine="0"/>
        <w:jc w:val="center"/>
        <w:rPr>
          <w:b/>
          <w:sz w:val="36"/>
        </w:rPr>
      </w:pPr>
    </w:p>
    <w:p w14:paraId="16249F54" w14:textId="77777777" w:rsidR="00002A2D" w:rsidRDefault="00002A2D" w:rsidP="00816529">
      <w:pPr>
        <w:spacing w:after="0" w:line="259" w:lineRule="auto"/>
        <w:ind w:left="0" w:firstLine="0"/>
        <w:jc w:val="center"/>
        <w:rPr>
          <w:b/>
          <w:sz w:val="36"/>
        </w:rPr>
      </w:pPr>
    </w:p>
    <w:p w14:paraId="5F4A01CE" w14:textId="77777777" w:rsidR="00816529" w:rsidRDefault="00816529" w:rsidP="00816529">
      <w:pPr>
        <w:spacing w:after="0" w:line="259" w:lineRule="auto"/>
        <w:ind w:left="0" w:firstLine="0"/>
        <w:jc w:val="center"/>
      </w:pPr>
    </w:p>
    <w:p w14:paraId="0CB9D943" w14:textId="77777777" w:rsidR="00E72B20" w:rsidRDefault="00237BE0">
      <w:pPr>
        <w:spacing w:after="0" w:line="259" w:lineRule="auto"/>
        <w:ind w:left="10" w:right="6" w:hanging="10"/>
        <w:jc w:val="center"/>
      </w:pPr>
      <w:r>
        <w:rPr>
          <w:b/>
          <w:sz w:val="32"/>
        </w:rPr>
        <w:t xml:space="preserve">СТАНДАРТ  </w:t>
      </w:r>
    </w:p>
    <w:p w14:paraId="50D09B22" w14:textId="77777777" w:rsidR="00E72B20" w:rsidRDefault="00237BE0">
      <w:pPr>
        <w:spacing w:after="36" w:line="259" w:lineRule="auto"/>
        <w:ind w:left="10" w:right="14" w:hanging="10"/>
        <w:jc w:val="center"/>
      </w:pPr>
      <w:r>
        <w:rPr>
          <w:b/>
          <w:sz w:val="32"/>
        </w:rPr>
        <w:t xml:space="preserve">ВНЕШНЕГО МУНИЦИПАЛЬНОГО ФИНАНСОВОГО </w:t>
      </w:r>
    </w:p>
    <w:p w14:paraId="6DDC3F3D" w14:textId="77777777" w:rsidR="00E72B20" w:rsidRDefault="00237BE0">
      <w:pPr>
        <w:spacing w:after="0" w:line="259" w:lineRule="auto"/>
        <w:ind w:left="10" w:right="11" w:hanging="10"/>
        <w:jc w:val="center"/>
      </w:pPr>
      <w:r>
        <w:rPr>
          <w:b/>
          <w:sz w:val="32"/>
        </w:rPr>
        <w:t xml:space="preserve">КОНТРОЛЯ </w:t>
      </w:r>
    </w:p>
    <w:p w14:paraId="357309D6" w14:textId="77777777" w:rsidR="00E72B20" w:rsidRDefault="00237BE0">
      <w:pPr>
        <w:spacing w:after="0" w:line="259" w:lineRule="auto"/>
        <w:ind w:left="0" w:firstLine="0"/>
        <w:jc w:val="left"/>
      </w:pPr>
      <w:r>
        <w:t xml:space="preserve"> </w:t>
      </w:r>
    </w:p>
    <w:p w14:paraId="194D2831" w14:textId="77777777" w:rsidR="00E72B20" w:rsidRDefault="00237BE0">
      <w:pPr>
        <w:spacing w:after="0" w:line="259" w:lineRule="auto"/>
        <w:ind w:left="0" w:firstLine="0"/>
        <w:jc w:val="left"/>
      </w:pPr>
      <w:r>
        <w:t xml:space="preserve">     </w:t>
      </w:r>
    </w:p>
    <w:p w14:paraId="400BA449" w14:textId="77777777" w:rsidR="00E72B20" w:rsidRDefault="00237BE0">
      <w:pPr>
        <w:spacing w:after="0" w:line="259" w:lineRule="auto"/>
        <w:ind w:left="0" w:firstLine="0"/>
        <w:jc w:val="left"/>
      </w:pPr>
      <w:r>
        <w:t xml:space="preserve"> </w:t>
      </w:r>
    </w:p>
    <w:p w14:paraId="19AA5F1C" w14:textId="77777777" w:rsidR="00E72B20" w:rsidRDefault="00237BE0">
      <w:pPr>
        <w:spacing w:after="0" w:line="259" w:lineRule="auto"/>
        <w:ind w:left="0" w:firstLine="0"/>
        <w:jc w:val="left"/>
      </w:pPr>
      <w:r>
        <w:t xml:space="preserve"> </w:t>
      </w:r>
    </w:p>
    <w:p w14:paraId="380F7FCD" w14:textId="77777777" w:rsidR="00E72B20" w:rsidRDefault="00237BE0">
      <w:pPr>
        <w:spacing w:after="0" w:line="259" w:lineRule="auto"/>
        <w:ind w:left="0" w:firstLine="0"/>
        <w:jc w:val="left"/>
      </w:pPr>
      <w:r>
        <w:t xml:space="preserve"> </w:t>
      </w:r>
    </w:p>
    <w:p w14:paraId="45A6B204" w14:textId="77777777" w:rsidR="00E72B20" w:rsidRDefault="00237BE0">
      <w:pPr>
        <w:spacing w:after="49" w:line="259" w:lineRule="auto"/>
        <w:ind w:left="0" w:firstLine="0"/>
        <w:jc w:val="left"/>
      </w:pPr>
      <w:r>
        <w:t xml:space="preserve"> </w:t>
      </w:r>
    </w:p>
    <w:p w14:paraId="2708156D" w14:textId="1080B930" w:rsidR="00E72B20" w:rsidRDefault="008655FB">
      <w:pPr>
        <w:spacing w:after="20" w:line="270" w:lineRule="auto"/>
        <w:ind w:left="10" w:hanging="10"/>
        <w:jc w:val="center"/>
      </w:pPr>
      <w:r>
        <w:rPr>
          <w:b/>
          <w:sz w:val="36"/>
        </w:rPr>
        <w:t xml:space="preserve"> СФК 7</w:t>
      </w:r>
      <w:r w:rsidR="00237BE0">
        <w:rPr>
          <w:b/>
          <w:sz w:val="36"/>
        </w:rPr>
        <w:t xml:space="preserve">«Осуществление контроля за состоянием муниципального внутреннего </w:t>
      </w:r>
      <w:r w:rsidR="00237BE0" w:rsidRPr="00CF4C78">
        <w:rPr>
          <w:b/>
          <w:sz w:val="36"/>
        </w:rPr>
        <w:t>долга»</w:t>
      </w:r>
      <w:r w:rsidR="00237BE0">
        <w:rPr>
          <w:b/>
          <w:sz w:val="36"/>
        </w:rPr>
        <w:t xml:space="preserve"> </w:t>
      </w:r>
    </w:p>
    <w:p w14:paraId="0FE77D3F" w14:textId="77D1AE36" w:rsidR="00E72B20" w:rsidRDefault="00E72B20">
      <w:pPr>
        <w:spacing w:after="0" w:line="259" w:lineRule="auto"/>
        <w:ind w:left="0" w:firstLine="0"/>
        <w:jc w:val="left"/>
      </w:pPr>
    </w:p>
    <w:p w14:paraId="3EBC80C6" w14:textId="77777777" w:rsidR="00E72B20" w:rsidRDefault="00237BE0">
      <w:pPr>
        <w:spacing w:after="0" w:line="259" w:lineRule="auto"/>
        <w:ind w:left="1489" w:firstLine="0"/>
        <w:jc w:val="center"/>
      </w:pPr>
      <w:r>
        <w:t xml:space="preserve"> </w:t>
      </w:r>
    </w:p>
    <w:p w14:paraId="60A5102F" w14:textId="77777777" w:rsidR="00E72B20" w:rsidRDefault="00237BE0">
      <w:pPr>
        <w:spacing w:after="0" w:line="259" w:lineRule="auto"/>
        <w:ind w:left="1489" w:firstLine="0"/>
        <w:jc w:val="center"/>
      </w:pPr>
      <w:r>
        <w:t xml:space="preserve"> </w:t>
      </w:r>
    </w:p>
    <w:p w14:paraId="13DF045B" w14:textId="4C6E77AE" w:rsidR="00E72B20" w:rsidRDefault="00237BE0" w:rsidP="00FB7EDA">
      <w:pPr>
        <w:spacing w:after="0" w:line="259" w:lineRule="auto"/>
        <w:ind w:left="1489" w:firstLine="0"/>
        <w:jc w:val="center"/>
      </w:pPr>
      <w:r>
        <w:t xml:space="preserve">  </w:t>
      </w:r>
    </w:p>
    <w:p w14:paraId="6DB6CCA1" w14:textId="77777777" w:rsidR="00E72B20" w:rsidRDefault="00237BE0" w:rsidP="004E2E0C">
      <w:pPr>
        <w:spacing w:after="24" w:line="259" w:lineRule="auto"/>
        <w:ind w:left="3130" w:hanging="10"/>
        <w:jc w:val="center"/>
      </w:pPr>
      <w:r>
        <w:t xml:space="preserve">УТВЕРЖДЕН </w:t>
      </w:r>
    </w:p>
    <w:p w14:paraId="5EB2542D" w14:textId="0B6A1C95" w:rsidR="00816529" w:rsidRDefault="00237BE0" w:rsidP="004E2E0C">
      <w:pPr>
        <w:spacing w:after="20" w:line="264" w:lineRule="auto"/>
        <w:ind w:left="5384" w:right="215" w:hanging="10"/>
        <w:jc w:val="left"/>
      </w:pPr>
      <w:r>
        <w:t>Приказом Контрольно-счетн</w:t>
      </w:r>
      <w:r w:rsidR="00816529">
        <w:t>ого органа</w:t>
      </w:r>
      <w:r>
        <w:t xml:space="preserve"> </w:t>
      </w:r>
      <w:r w:rsidR="00816529">
        <w:t>Балахтинского</w:t>
      </w:r>
      <w:r w:rsidR="004E2E0C">
        <w:t xml:space="preserve"> </w:t>
      </w:r>
      <w:r w:rsidR="00816529">
        <w:t>района</w:t>
      </w:r>
    </w:p>
    <w:p w14:paraId="0043BDB3" w14:textId="46C662E9" w:rsidR="00E72B20" w:rsidRDefault="00816529" w:rsidP="004E2E0C">
      <w:pPr>
        <w:spacing w:after="23" w:line="259" w:lineRule="auto"/>
        <w:ind w:left="1489" w:firstLine="0"/>
        <w:jc w:val="center"/>
      </w:pPr>
      <w:r>
        <w:t xml:space="preserve">                              </w:t>
      </w:r>
      <w:r w:rsidR="00F62CA7">
        <w:t xml:space="preserve">   о</w:t>
      </w:r>
      <w:bookmarkStart w:id="0" w:name="_GoBack"/>
      <w:bookmarkEnd w:id="0"/>
      <w:r w:rsidR="00F62CA7">
        <w:t>т 16.12.2022г.</w:t>
      </w:r>
      <w:r>
        <w:t xml:space="preserve"> №</w:t>
      </w:r>
      <w:r w:rsidR="00F62CA7">
        <w:t>25-п/ос</w:t>
      </w:r>
    </w:p>
    <w:p w14:paraId="409A6879" w14:textId="66BD87BB" w:rsidR="00E72B20" w:rsidRDefault="00E72B20">
      <w:pPr>
        <w:spacing w:after="0" w:line="259" w:lineRule="auto"/>
        <w:ind w:left="63" w:firstLine="0"/>
        <w:jc w:val="center"/>
      </w:pPr>
    </w:p>
    <w:p w14:paraId="3FEA0EB4" w14:textId="44F23E3B" w:rsidR="007055A9" w:rsidRDefault="007055A9">
      <w:pPr>
        <w:spacing w:after="0" w:line="259" w:lineRule="auto"/>
        <w:ind w:left="63" w:firstLine="0"/>
        <w:jc w:val="center"/>
      </w:pPr>
    </w:p>
    <w:p w14:paraId="1C4A261E" w14:textId="77777777" w:rsidR="00FB7EDA" w:rsidRDefault="00FB7EDA">
      <w:pPr>
        <w:spacing w:after="0" w:line="259" w:lineRule="auto"/>
        <w:ind w:left="63" w:firstLine="0"/>
        <w:jc w:val="center"/>
      </w:pPr>
    </w:p>
    <w:p w14:paraId="5A6122A0" w14:textId="77777777" w:rsidR="004E2E0C" w:rsidRDefault="004E2E0C">
      <w:pPr>
        <w:spacing w:after="0" w:line="259" w:lineRule="auto"/>
        <w:ind w:left="63" w:firstLine="0"/>
        <w:jc w:val="center"/>
      </w:pPr>
    </w:p>
    <w:p w14:paraId="7D867D41" w14:textId="77777777" w:rsidR="004E2E0C" w:rsidRDefault="004E2E0C">
      <w:pPr>
        <w:spacing w:after="0" w:line="259" w:lineRule="auto"/>
        <w:ind w:left="63" w:firstLine="0"/>
        <w:jc w:val="center"/>
      </w:pPr>
    </w:p>
    <w:p w14:paraId="5ADDD33D" w14:textId="77777777" w:rsidR="004E2E0C" w:rsidRDefault="004E2E0C">
      <w:pPr>
        <w:spacing w:after="0" w:line="259" w:lineRule="auto"/>
        <w:ind w:left="63" w:firstLine="0"/>
        <w:jc w:val="center"/>
      </w:pPr>
    </w:p>
    <w:p w14:paraId="1731C0B9" w14:textId="00D73375" w:rsidR="00816529" w:rsidRDefault="00816529">
      <w:pPr>
        <w:spacing w:after="0" w:line="259" w:lineRule="auto"/>
        <w:ind w:left="63" w:firstLine="0"/>
        <w:jc w:val="center"/>
      </w:pPr>
      <w:r>
        <w:t>2022г.</w:t>
      </w:r>
    </w:p>
    <w:p w14:paraId="58C995FB" w14:textId="532C5A01" w:rsidR="00E72B20" w:rsidRDefault="00237BE0">
      <w:pPr>
        <w:spacing w:after="24" w:line="259" w:lineRule="auto"/>
        <w:ind w:left="220" w:right="215" w:hanging="10"/>
        <w:jc w:val="center"/>
      </w:pPr>
      <w:r>
        <w:lastRenderedPageBreak/>
        <w:t xml:space="preserve">Содержание </w:t>
      </w:r>
    </w:p>
    <w:sdt>
      <w:sdtPr>
        <w:id w:val="1030073604"/>
        <w:docPartObj>
          <w:docPartGallery w:val="Table of Contents"/>
        </w:docPartObj>
      </w:sdtPr>
      <w:sdtEndPr/>
      <w:sdtContent>
        <w:p w14:paraId="488B99D2" w14:textId="3623CED4" w:rsidR="00E72B20" w:rsidRDefault="00237BE0">
          <w:pPr>
            <w:pStyle w:val="11"/>
            <w:tabs>
              <w:tab w:val="right" w:leader="dot" w:pos="9359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7047">
            <w:r>
              <w:t>1. Общие положения</w:t>
            </w:r>
            <w:r>
              <w:tab/>
            </w:r>
            <w:r>
              <w:fldChar w:fldCharType="begin"/>
            </w:r>
            <w:r>
              <w:instrText>PAGEREF _Toc17047 \h</w:instrText>
            </w:r>
            <w:r>
              <w:fldChar w:fldCharType="separate"/>
            </w:r>
            <w:r w:rsidR="00F62CA7">
              <w:rPr>
                <w:noProof/>
              </w:rPr>
              <w:t>3</w:t>
            </w:r>
            <w:r>
              <w:fldChar w:fldCharType="end"/>
            </w:r>
          </w:hyperlink>
        </w:p>
        <w:p w14:paraId="2E98ECC0" w14:textId="73269E0E" w:rsidR="00E72B20" w:rsidRDefault="00237BE0">
          <w:pPr>
            <w:pStyle w:val="11"/>
            <w:tabs>
              <w:tab w:val="right" w:leader="dot" w:pos="9359"/>
            </w:tabs>
          </w:pPr>
          <w:hyperlink w:anchor="_Toc17048">
            <w:r>
              <w:t>2. Контроль состояния муниципального долга</w:t>
            </w:r>
            <w:r>
              <w:tab/>
            </w:r>
            <w:r>
              <w:fldChar w:fldCharType="begin"/>
            </w:r>
            <w:r>
              <w:instrText>PAGEREF _Toc17048 \h</w:instrText>
            </w:r>
            <w:r>
              <w:fldChar w:fldCharType="separate"/>
            </w:r>
            <w:r w:rsidR="00F62CA7">
              <w:rPr>
                <w:noProof/>
              </w:rPr>
              <w:t>4</w:t>
            </w:r>
            <w:r>
              <w:fldChar w:fldCharType="end"/>
            </w:r>
          </w:hyperlink>
        </w:p>
        <w:p w14:paraId="3BBF44F6" w14:textId="7C1F6198" w:rsidR="00E72B20" w:rsidRDefault="00237BE0">
          <w:pPr>
            <w:pStyle w:val="21"/>
            <w:tabs>
              <w:tab w:val="right" w:leader="dot" w:pos="9359"/>
            </w:tabs>
          </w:pPr>
          <w:hyperlink w:anchor="_Toc17049">
            <w:r>
              <w:t>2.1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Предмет, задачи и объекты контроля за состоянием муниципального </w:t>
            </w:r>
            <w:r>
              <w:tab/>
            </w:r>
            <w:r>
              <w:fldChar w:fldCharType="begin"/>
            </w:r>
            <w:r>
              <w:instrText>PAGEREF _Toc17049 \h</w:instrText>
            </w:r>
            <w:r>
              <w:fldChar w:fldCharType="separate"/>
            </w:r>
            <w:r w:rsidR="00F62CA7">
              <w:rPr>
                <w:noProof/>
              </w:rPr>
              <w:t>4</w:t>
            </w:r>
            <w:r>
              <w:fldChar w:fldCharType="end"/>
            </w:r>
          </w:hyperlink>
        </w:p>
        <w:p w14:paraId="33C56896" w14:textId="4345A7CF" w:rsidR="00E72B20" w:rsidRDefault="00237BE0">
          <w:pPr>
            <w:pStyle w:val="11"/>
            <w:tabs>
              <w:tab w:val="right" w:leader="dot" w:pos="9359"/>
            </w:tabs>
          </w:pPr>
          <w:hyperlink w:anchor="_Toc17050">
            <w:r>
              <w:t xml:space="preserve">внутреннего </w:t>
            </w:r>
            <w:r>
              <w:t xml:space="preserve"> </w:t>
            </w:r>
            <w:r>
              <w:t>долга</w:t>
            </w:r>
            <w:r>
              <w:tab/>
            </w:r>
            <w:r>
              <w:fldChar w:fldCharType="begin"/>
            </w:r>
            <w:r>
              <w:instrText>PAGEREF _Toc17050 \h</w:instrText>
            </w:r>
            <w:r>
              <w:fldChar w:fldCharType="separate"/>
            </w:r>
            <w:r w:rsidR="00F62CA7">
              <w:rPr>
                <w:noProof/>
              </w:rPr>
              <w:t>4</w:t>
            </w:r>
            <w:r>
              <w:fldChar w:fldCharType="end"/>
            </w:r>
          </w:hyperlink>
        </w:p>
        <w:p w14:paraId="374A0674" w14:textId="53A91817" w:rsidR="00E72B20" w:rsidRDefault="00237BE0">
          <w:pPr>
            <w:pStyle w:val="21"/>
            <w:tabs>
              <w:tab w:val="right" w:leader="dot" w:pos="9359"/>
            </w:tabs>
          </w:pPr>
          <w:hyperlink w:anchor="_Toc17051">
            <w:r>
              <w:t>2.2.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Контроль муниципальных заимствований</w:t>
            </w:r>
            <w:r>
              <w:tab/>
            </w:r>
            <w:r>
              <w:fldChar w:fldCharType="begin"/>
            </w:r>
            <w:r>
              <w:instrText>PAGEREF _Toc17051 \h</w:instrText>
            </w:r>
            <w:r>
              <w:fldChar w:fldCharType="separate"/>
            </w:r>
            <w:r w:rsidR="00F62CA7">
              <w:rPr>
                <w:noProof/>
              </w:rPr>
              <w:t>5</w:t>
            </w:r>
            <w:r>
              <w:fldChar w:fldCharType="end"/>
            </w:r>
          </w:hyperlink>
        </w:p>
        <w:p w14:paraId="2DE66051" w14:textId="498D264B" w:rsidR="00E72B20" w:rsidRDefault="00237BE0">
          <w:pPr>
            <w:pStyle w:val="21"/>
            <w:tabs>
              <w:tab w:val="right" w:leader="dot" w:pos="9359"/>
            </w:tabs>
          </w:pPr>
          <w:hyperlink w:anchor="_Toc17052">
            <w:r>
              <w:t>2.3. Контроль муницип</w:t>
            </w:r>
            <w:r>
              <w:t xml:space="preserve">альных гарантий в валюте Российской Федерации </w:t>
            </w:r>
            <w:r w:rsidR="008655FB">
              <w:t xml:space="preserve">    </w:t>
            </w:r>
            <w:r>
              <w:fldChar w:fldCharType="begin"/>
            </w:r>
            <w:r>
              <w:instrText>PAGEREF _Toc17052 \h</w:instrText>
            </w:r>
            <w:r>
              <w:fldChar w:fldCharType="separate"/>
            </w:r>
            <w:r w:rsidR="00F62CA7">
              <w:rPr>
                <w:noProof/>
              </w:rPr>
              <w:t>8</w:t>
            </w:r>
            <w:r>
              <w:fldChar w:fldCharType="end"/>
            </w:r>
          </w:hyperlink>
        </w:p>
        <w:p w14:paraId="7A09C489" w14:textId="55466CB9" w:rsidR="00E72B20" w:rsidRDefault="00237BE0">
          <w:pPr>
            <w:pStyle w:val="21"/>
            <w:tabs>
              <w:tab w:val="right" w:leader="dot" w:pos="9359"/>
            </w:tabs>
          </w:pPr>
          <w:hyperlink w:anchor="_Toc17053">
            <w:r>
              <w:t>2.4. Контроль объемов и структуры муниципального долга</w:t>
            </w:r>
            <w:r>
              <w:tab/>
            </w:r>
            <w:r>
              <w:fldChar w:fldCharType="begin"/>
            </w:r>
            <w:r>
              <w:instrText>PAGEREF _Toc17</w:instrText>
            </w:r>
            <w:r>
              <w:instrText>053 \h</w:instrText>
            </w:r>
            <w:r>
              <w:fldChar w:fldCharType="separate"/>
            </w:r>
            <w:r w:rsidR="00F62CA7">
              <w:rPr>
                <w:noProof/>
              </w:rPr>
              <w:t>11</w:t>
            </w:r>
            <w:r>
              <w:fldChar w:fldCharType="end"/>
            </w:r>
          </w:hyperlink>
        </w:p>
        <w:p w14:paraId="63C5B60D" w14:textId="06CF9813" w:rsidR="00E72B20" w:rsidRDefault="00237BE0">
          <w:pPr>
            <w:pStyle w:val="21"/>
            <w:tabs>
              <w:tab w:val="right" w:leader="dot" w:pos="9359"/>
            </w:tabs>
          </w:pPr>
          <w:hyperlink w:anchor="_Toc17054">
            <w:r>
              <w:t>2.5. Контроль  управления  муниципальным долгом</w:t>
            </w:r>
            <w:r>
              <w:tab/>
            </w:r>
            <w:r>
              <w:fldChar w:fldCharType="begin"/>
            </w:r>
            <w:r>
              <w:instrText>PAGEREF _Toc17054 \h</w:instrText>
            </w:r>
            <w:r>
              <w:fldChar w:fldCharType="separate"/>
            </w:r>
            <w:r w:rsidR="00F62CA7">
              <w:rPr>
                <w:noProof/>
              </w:rPr>
              <w:t>13</w:t>
            </w:r>
            <w:r>
              <w:fldChar w:fldCharType="end"/>
            </w:r>
          </w:hyperlink>
        </w:p>
        <w:p w14:paraId="32E5FB59" w14:textId="44381DF8" w:rsidR="00E72B20" w:rsidRDefault="00237BE0">
          <w:pPr>
            <w:pStyle w:val="11"/>
            <w:tabs>
              <w:tab w:val="right" w:leader="dot" w:pos="9359"/>
            </w:tabs>
          </w:pPr>
          <w:hyperlink w:anchor="_Toc17055"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Результаты контроля за состоянием муниципального внутреннего </w:t>
            </w:r>
            <w:r>
              <w:t xml:space="preserve"> </w:t>
            </w:r>
            <w:r>
              <w:t>долга</w:t>
            </w:r>
            <w:r>
              <w:tab/>
            </w:r>
            <w:r>
              <w:fldChar w:fldCharType="begin"/>
            </w:r>
            <w:r>
              <w:instrText>PAGEREF _Toc17055 \h</w:instrText>
            </w:r>
            <w:r>
              <w:fldChar w:fldCharType="separate"/>
            </w:r>
            <w:r w:rsidR="00F62CA7">
              <w:rPr>
                <w:noProof/>
              </w:rPr>
              <w:t>14</w:t>
            </w:r>
            <w:r>
              <w:fldChar w:fldCharType="end"/>
            </w:r>
          </w:hyperlink>
        </w:p>
        <w:p w14:paraId="3BE84B04" w14:textId="77777777" w:rsidR="00E72B20" w:rsidRDefault="00237BE0">
          <w:r>
            <w:fldChar w:fldCharType="end"/>
          </w:r>
        </w:p>
      </w:sdtContent>
    </w:sdt>
    <w:p w14:paraId="5992AF72" w14:textId="77777777" w:rsidR="00E72B20" w:rsidRDefault="00237BE0">
      <w:pPr>
        <w:spacing w:after="0" w:line="259" w:lineRule="auto"/>
        <w:ind w:left="0" w:firstLine="0"/>
        <w:jc w:val="left"/>
      </w:pPr>
      <w:r>
        <w:t xml:space="preserve"> </w:t>
      </w:r>
    </w:p>
    <w:p w14:paraId="6B617DD4" w14:textId="77777777" w:rsidR="00E72B20" w:rsidRDefault="00237BE0">
      <w:pPr>
        <w:spacing w:after="133" w:line="259" w:lineRule="auto"/>
        <w:ind w:left="0" w:firstLine="0"/>
        <w:jc w:val="left"/>
      </w:pPr>
      <w:r>
        <w:t xml:space="preserve"> </w:t>
      </w:r>
    </w:p>
    <w:p w14:paraId="162530EB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2BD26770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41D6F2C7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6E2C93E2" w14:textId="77777777" w:rsidR="00E72B20" w:rsidRDefault="00237BE0">
      <w:pPr>
        <w:spacing w:after="133" w:line="259" w:lineRule="auto"/>
        <w:ind w:left="0" w:firstLine="0"/>
        <w:jc w:val="left"/>
      </w:pPr>
      <w:r>
        <w:t xml:space="preserve"> </w:t>
      </w:r>
    </w:p>
    <w:p w14:paraId="3F322BE7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02CB1EDA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456B542E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41895163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4C042A4A" w14:textId="77777777" w:rsidR="00E72B20" w:rsidRDefault="00237BE0">
      <w:pPr>
        <w:spacing w:after="133" w:line="259" w:lineRule="auto"/>
        <w:ind w:left="0" w:firstLine="0"/>
        <w:jc w:val="left"/>
      </w:pPr>
      <w:r>
        <w:t xml:space="preserve"> </w:t>
      </w:r>
    </w:p>
    <w:p w14:paraId="56D7453A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1B87B4F0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4035201F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511E234C" w14:textId="77777777" w:rsidR="00E72B20" w:rsidRDefault="00237BE0">
      <w:pPr>
        <w:spacing w:after="133" w:line="259" w:lineRule="auto"/>
        <w:ind w:left="0" w:firstLine="0"/>
        <w:jc w:val="left"/>
      </w:pPr>
      <w:r>
        <w:t xml:space="preserve"> </w:t>
      </w:r>
    </w:p>
    <w:p w14:paraId="0C3CF2E1" w14:textId="77777777" w:rsidR="00E72B20" w:rsidRDefault="00237BE0">
      <w:pPr>
        <w:spacing w:after="132" w:line="259" w:lineRule="auto"/>
        <w:ind w:left="0" w:firstLine="0"/>
        <w:jc w:val="left"/>
      </w:pPr>
      <w:r>
        <w:t xml:space="preserve"> </w:t>
      </w:r>
    </w:p>
    <w:p w14:paraId="193E542B" w14:textId="77777777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072FB277" w14:textId="4D03096F" w:rsidR="00E72B20" w:rsidRDefault="00237BE0">
      <w:pPr>
        <w:spacing w:after="131" w:line="259" w:lineRule="auto"/>
        <w:ind w:left="0" w:firstLine="0"/>
        <w:jc w:val="left"/>
      </w:pPr>
      <w:r>
        <w:t xml:space="preserve"> </w:t>
      </w:r>
    </w:p>
    <w:p w14:paraId="088DBB9F" w14:textId="40638380" w:rsidR="008655FB" w:rsidRDefault="008655FB">
      <w:pPr>
        <w:spacing w:after="131" w:line="259" w:lineRule="auto"/>
        <w:ind w:left="0" w:firstLine="0"/>
        <w:jc w:val="left"/>
      </w:pPr>
    </w:p>
    <w:p w14:paraId="44B89CF1" w14:textId="77777777" w:rsidR="008655FB" w:rsidRDefault="008655FB">
      <w:pPr>
        <w:spacing w:after="131" w:line="259" w:lineRule="auto"/>
        <w:ind w:left="0" w:firstLine="0"/>
        <w:jc w:val="left"/>
      </w:pPr>
    </w:p>
    <w:p w14:paraId="49C4A024" w14:textId="1187CA3E" w:rsidR="00406585" w:rsidRDefault="00406585" w:rsidP="00FB7EDA">
      <w:pPr>
        <w:spacing w:after="133" w:line="259" w:lineRule="auto"/>
        <w:ind w:left="0" w:firstLine="0"/>
        <w:jc w:val="center"/>
        <w:rPr>
          <w:b/>
          <w:bCs/>
        </w:rPr>
      </w:pPr>
      <w:bookmarkStart w:id="1" w:name="_Toc17047"/>
    </w:p>
    <w:p w14:paraId="216671C2" w14:textId="77777777" w:rsidR="00406585" w:rsidRDefault="00406585" w:rsidP="00FB7EDA">
      <w:pPr>
        <w:spacing w:after="133" w:line="259" w:lineRule="auto"/>
        <w:ind w:left="0" w:firstLine="0"/>
        <w:jc w:val="center"/>
        <w:rPr>
          <w:b/>
          <w:bCs/>
        </w:rPr>
      </w:pPr>
    </w:p>
    <w:p w14:paraId="6F6F943B" w14:textId="6F73D523" w:rsidR="00E72B20" w:rsidRPr="00002A2D" w:rsidRDefault="00002A2D" w:rsidP="00FB7EDA">
      <w:pPr>
        <w:spacing w:after="133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Pr="00002A2D">
        <w:rPr>
          <w:b/>
          <w:bCs/>
        </w:rPr>
        <w:t>Общие положения</w:t>
      </w:r>
      <w:bookmarkEnd w:id="1"/>
    </w:p>
    <w:p w14:paraId="26968875" w14:textId="6488A6AE" w:rsidR="00E72B20" w:rsidRDefault="00237BE0" w:rsidP="00564531">
      <w:pPr>
        <w:pStyle w:val="a3"/>
        <w:numPr>
          <w:ilvl w:val="1"/>
          <w:numId w:val="1"/>
        </w:numPr>
        <w:spacing w:line="240" w:lineRule="auto"/>
        <w:ind w:left="0"/>
      </w:pPr>
      <w:r>
        <w:t xml:space="preserve">Стандарт внешнего муниципального финансового контроля «Осуществление контроля за состоянием  муниципального внутреннего </w:t>
      </w:r>
      <w:r>
        <w:t xml:space="preserve"> </w:t>
      </w:r>
      <w:r>
        <w:t>долга» (далее - Стандарт) разработан в целях реализации полномочий Контрольно-</w:t>
      </w:r>
      <w:r w:rsidR="006703D7">
        <w:t>счетного органа Балахтинского района</w:t>
      </w:r>
      <w:r>
        <w:t xml:space="preserve"> (далее –</w:t>
      </w:r>
      <w:r w:rsidR="006703D7">
        <w:t>КСО</w:t>
      </w:r>
      <w:r>
        <w:t>), предусмотренных пунктом 10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</w:t>
      </w:r>
      <w:r>
        <w:t xml:space="preserve">акон от 07.02.2011 № 6-ФЗ), Бюджетного кодекса Российской Федерации (далее – БК РФ). </w:t>
      </w:r>
    </w:p>
    <w:p w14:paraId="5A3212B7" w14:textId="696F49E2" w:rsidR="00E72B20" w:rsidRDefault="00237BE0" w:rsidP="006703D7">
      <w:pPr>
        <w:numPr>
          <w:ilvl w:val="1"/>
          <w:numId w:val="1"/>
        </w:numPr>
        <w:spacing w:line="240" w:lineRule="auto"/>
        <w:ind w:left="0"/>
        <w:contextualSpacing/>
      </w:pPr>
      <w:r>
        <w:t>При создании Стандарта были учтены основные положения стандарта внешнего государственного аудита (контроля) СГА308 «Аудит (контроль) состояния государственного внутреннег</w:t>
      </w:r>
      <w:r>
        <w:t xml:space="preserve">о </w:t>
      </w:r>
      <w:r>
        <w:t>долга Российской Федерации, долга иностранных государств и (или) иностранных юридических лиц перед Российской Федерацией, бюджетных кредитов, предоставленных из федерального бюджета» (утвержден постановлением Коллегии Счетной палаты Российской</w:t>
      </w:r>
      <w:r>
        <w:t xml:space="preserve"> Федерации от 23 декабря 2016 г.             № 10ПК), Методические рекомендации «Аудит (контроль) состояния муниципального долга», утвержденные решением Президиума Союза МКСО, протоколом заседания Президиума Союза МКСО от 27.08.2020 г. № 5 (74), п.14.2, Об</w:t>
      </w:r>
      <w:r>
        <w:t>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РФ и муниципальных образований, утвержденные постановлением Кол</w:t>
      </w:r>
      <w:r>
        <w:t xml:space="preserve">легии Счетной палаты РФ от 29.03.2022 № 2ПК. </w:t>
      </w:r>
    </w:p>
    <w:p w14:paraId="4E04D3EA" w14:textId="64C45390" w:rsidR="00E72B20" w:rsidRDefault="00237BE0" w:rsidP="00564531">
      <w:pPr>
        <w:numPr>
          <w:ilvl w:val="1"/>
          <w:numId w:val="1"/>
        </w:numPr>
        <w:spacing w:line="240" w:lineRule="auto"/>
        <w:ind w:left="0"/>
        <w:contextualSpacing/>
      </w:pPr>
      <w:r>
        <w:t xml:space="preserve">Целью Стандарта является определение общих требований, характеристик, правил и процедур осуществления </w:t>
      </w:r>
      <w:r w:rsidR="006703D7">
        <w:t xml:space="preserve">КСО </w:t>
      </w:r>
      <w:r>
        <w:t xml:space="preserve">контроля состояния муниципального долга. </w:t>
      </w:r>
    </w:p>
    <w:p w14:paraId="2A42A541" w14:textId="77777777" w:rsidR="00E72B20" w:rsidRDefault="00237BE0" w:rsidP="00564531">
      <w:pPr>
        <w:numPr>
          <w:ilvl w:val="1"/>
          <w:numId w:val="1"/>
        </w:numPr>
        <w:spacing w:line="240" w:lineRule="auto"/>
        <w:ind w:left="0"/>
        <w:contextualSpacing/>
      </w:pPr>
      <w:r>
        <w:t>Задачами Стандарта являются определение содержания контроля со</w:t>
      </w:r>
      <w:r>
        <w:t xml:space="preserve">стояния муниципального долга, установление особенностей, касающихся вопросов и процедур проведения контроля состояния муниципального долга. </w:t>
      </w:r>
    </w:p>
    <w:p w14:paraId="59CA8202" w14:textId="77777777" w:rsidR="00E72B20" w:rsidRDefault="00237BE0" w:rsidP="00564531">
      <w:pPr>
        <w:numPr>
          <w:ilvl w:val="1"/>
          <w:numId w:val="1"/>
        </w:numPr>
        <w:spacing w:line="240" w:lineRule="auto"/>
        <w:ind w:left="0"/>
        <w:contextualSpacing/>
      </w:pPr>
      <w:r>
        <w:t xml:space="preserve">Стандарт предназначен для применения при осуществлении экспертно-аналитической и контрольной деятельности в области контроля состояния муниципального долга. </w:t>
      </w:r>
    </w:p>
    <w:p w14:paraId="48EA66EF" w14:textId="77777777" w:rsidR="00E72B20" w:rsidRDefault="00237BE0" w:rsidP="00564531">
      <w:pPr>
        <w:numPr>
          <w:ilvl w:val="1"/>
          <w:numId w:val="1"/>
        </w:numPr>
        <w:spacing w:line="240" w:lineRule="auto"/>
        <w:ind w:left="0"/>
        <w:contextualSpacing/>
      </w:pPr>
      <w:r>
        <w:t>Контроль состояния муниципального долга, осуществляется в форме предварительного контроля, операти</w:t>
      </w:r>
      <w:r>
        <w:t xml:space="preserve">вного анализа и контроля, последующего контроля. </w:t>
      </w:r>
    </w:p>
    <w:p w14:paraId="637BC15A" w14:textId="2328A56D" w:rsidR="00E72B20" w:rsidRDefault="00237BE0" w:rsidP="00564531">
      <w:pPr>
        <w:numPr>
          <w:ilvl w:val="1"/>
          <w:numId w:val="1"/>
        </w:numPr>
        <w:spacing w:line="240" w:lineRule="auto"/>
        <w:ind w:left="0"/>
        <w:contextualSpacing/>
      </w:pPr>
      <w:r>
        <w:t>В обязательном порядке контроль состояния муниципального долга подлежит осуществлению в рамках экспертиз проекта муниципального образования на предстоящий финансовый год (и плановый период) и отчета муницип</w:t>
      </w:r>
      <w:r>
        <w:t xml:space="preserve">ального образования об исполнении бюджета соответствующего муниципального образования за истекший финансовый период. Иные контрольные и (или) экспертно-аналитические мероприятия осуществляются с учетом плана работы </w:t>
      </w:r>
      <w:r w:rsidR="006703D7">
        <w:t>КСО.</w:t>
      </w:r>
    </w:p>
    <w:p w14:paraId="1DB5946E" w14:textId="5760067A" w:rsidR="00E72B20" w:rsidRDefault="00237BE0" w:rsidP="00564531">
      <w:pPr>
        <w:numPr>
          <w:ilvl w:val="1"/>
          <w:numId w:val="1"/>
        </w:numPr>
        <w:spacing w:line="240" w:lineRule="auto"/>
        <w:ind w:left="0"/>
        <w:contextualSpacing/>
      </w:pPr>
      <w:r>
        <w:lastRenderedPageBreak/>
        <w:t>При проведении контроля состояния му</w:t>
      </w:r>
      <w:r>
        <w:t>ниципального долга, подлежат применению СВМФК «Общие правила проведения контрольных мероприятий» и СВМФК «Общие правила проведения экспертно</w:t>
      </w:r>
      <w:r w:rsidR="006703D7">
        <w:t>-</w:t>
      </w:r>
      <w:r>
        <w:t>аналитических мероприятий</w:t>
      </w:r>
      <w:r w:rsidRPr="00C355B5">
        <w:t xml:space="preserve">», </w:t>
      </w:r>
      <w:r w:rsidRPr="00C355B5">
        <w:t xml:space="preserve">утвержденные приказом председателя </w:t>
      </w:r>
      <w:r w:rsidR="006703D7" w:rsidRPr="00C355B5">
        <w:t xml:space="preserve">КСО </w:t>
      </w:r>
      <w:r w:rsidRPr="00C355B5">
        <w:t>от</w:t>
      </w:r>
      <w:r w:rsidRPr="00C355B5">
        <w:t xml:space="preserve"> </w:t>
      </w:r>
      <w:r w:rsidR="008655FB" w:rsidRPr="00C355B5">
        <w:t>15</w:t>
      </w:r>
      <w:r w:rsidRPr="00C355B5">
        <w:t>.0</w:t>
      </w:r>
      <w:r w:rsidR="008655FB" w:rsidRPr="00C355B5">
        <w:t>7</w:t>
      </w:r>
      <w:r w:rsidRPr="00C355B5">
        <w:t>.20</w:t>
      </w:r>
      <w:r w:rsidR="008655FB" w:rsidRPr="00C355B5">
        <w:t>19</w:t>
      </w:r>
      <w:r w:rsidRPr="00C355B5">
        <w:t xml:space="preserve"> № </w:t>
      </w:r>
      <w:r w:rsidR="008655FB" w:rsidRPr="00C355B5">
        <w:t>6-п</w:t>
      </w:r>
      <w:r w:rsidRPr="00C355B5">
        <w:t>, а также иные методические мат</w:t>
      </w:r>
      <w:r w:rsidRPr="00C355B5">
        <w:t>ериалы, разработанные и</w:t>
      </w:r>
      <w:r>
        <w:t xml:space="preserve"> утвержденные Контрольно-счетной палатой. </w:t>
      </w:r>
    </w:p>
    <w:p w14:paraId="5A0C07AB" w14:textId="77777777" w:rsidR="00E72B20" w:rsidRDefault="00237BE0" w:rsidP="00564531">
      <w:pPr>
        <w:numPr>
          <w:ilvl w:val="1"/>
          <w:numId w:val="1"/>
        </w:numPr>
        <w:spacing w:line="240" w:lineRule="auto"/>
        <w:ind w:left="0"/>
        <w:contextualSpacing/>
      </w:pPr>
      <w:r>
        <w:t>Результаты контроля состояния муниципального долга оформляются в зависимости от вида мероприятия (контрольное или экспертно-аналитическое) в соответствии с общими правилами оформления контро</w:t>
      </w:r>
      <w:r>
        <w:t xml:space="preserve">льных и экспертно-аналитических мероприятий. </w:t>
      </w:r>
    </w:p>
    <w:p w14:paraId="7AC40E4A" w14:textId="50160DF8" w:rsidR="00E72B20" w:rsidRDefault="00237BE0" w:rsidP="00564531">
      <w:pPr>
        <w:spacing w:after="131" w:line="240" w:lineRule="auto"/>
        <w:ind w:left="0" w:firstLine="0"/>
        <w:contextualSpacing/>
        <w:jc w:val="left"/>
      </w:pPr>
      <w:r>
        <w:t xml:space="preserve">  </w:t>
      </w:r>
    </w:p>
    <w:p w14:paraId="4E651389" w14:textId="77777777" w:rsidR="00E72B20" w:rsidRDefault="00237BE0" w:rsidP="00564531">
      <w:pPr>
        <w:spacing w:after="0" w:line="240" w:lineRule="auto"/>
        <w:ind w:left="0" w:firstLine="0"/>
        <w:contextualSpacing/>
        <w:jc w:val="left"/>
      </w:pPr>
      <w:r>
        <w:t xml:space="preserve"> </w:t>
      </w:r>
    </w:p>
    <w:p w14:paraId="16AB42EB" w14:textId="24E020DA" w:rsidR="00E72B20" w:rsidRDefault="00002A2D" w:rsidP="00002A2D">
      <w:pPr>
        <w:pStyle w:val="1"/>
        <w:numPr>
          <w:ilvl w:val="0"/>
          <w:numId w:val="0"/>
        </w:numPr>
        <w:spacing w:line="240" w:lineRule="auto"/>
        <w:ind w:right="5"/>
        <w:contextualSpacing/>
      </w:pPr>
      <w:bookmarkStart w:id="2" w:name="_Toc17048"/>
      <w:r>
        <w:t>2.Контроль состояния муниципального долга</w:t>
      </w:r>
      <w:bookmarkEnd w:id="2"/>
    </w:p>
    <w:p w14:paraId="12684BAC" w14:textId="19E56511" w:rsidR="00E72B20" w:rsidRDefault="00237BE0" w:rsidP="00002A2D">
      <w:pPr>
        <w:pStyle w:val="2"/>
        <w:numPr>
          <w:ilvl w:val="1"/>
          <w:numId w:val="27"/>
        </w:numPr>
        <w:spacing w:after="0" w:line="240" w:lineRule="auto"/>
        <w:ind w:left="0" w:right="0" w:hanging="11"/>
        <w:contextualSpacing/>
      </w:pPr>
      <w:bookmarkStart w:id="3" w:name="_Toc17049"/>
      <w:r>
        <w:t>Предмет, задачи и объекты контроля за состояние</w:t>
      </w:r>
      <w:r w:rsidR="00002A2D">
        <w:t xml:space="preserve"> </w:t>
      </w:r>
      <w:r>
        <w:t>муниципального</w:t>
      </w:r>
      <w:bookmarkStart w:id="4" w:name="_Toc17050"/>
      <w:bookmarkEnd w:id="3"/>
      <w:r w:rsidR="00002A2D">
        <w:t xml:space="preserve"> </w:t>
      </w:r>
      <w:r>
        <w:t xml:space="preserve">внутреннего </w:t>
      </w:r>
      <w:r>
        <w:t>долга</w:t>
      </w:r>
      <w:bookmarkEnd w:id="4"/>
    </w:p>
    <w:p w14:paraId="462BB73D" w14:textId="14F628FF" w:rsidR="00E72B20" w:rsidRDefault="006703D7" w:rsidP="00564531">
      <w:pPr>
        <w:numPr>
          <w:ilvl w:val="0"/>
          <w:numId w:val="2"/>
        </w:numPr>
        <w:spacing w:line="240" w:lineRule="auto"/>
        <w:contextualSpacing/>
      </w:pPr>
      <w:r>
        <w:t xml:space="preserve">КСО в соответствии с пунктом 10 части 2 статьи 9 Федерального закона от 07.02.2011 № 6-ФЗ осуществляет контроль за состоянием муниципального внутреннего и внешнего долга. </w:t>
      </w:r>
    </w:p>
    <w:p w14:paraId="16216A04" w14:textId="77777777" w:rsidR="00E72B20" w:rsidRDefault="00237BE0" w:rsidP="00564531">
      <w:pPr>
        <w:spacing w:line="240" w:lineRule="auto"/>
        <w:ind w:left="0"/>
        <w:contextualSpacing/>
      </w:pPr>
      <w:r>
        <w:t>В соответствии со статьей 6 БК РФ под муниципальным долгом понимаются обязательства,</w:t>
      </w:r>
      <w:r>
        <w:t xml:space="preserve">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установленные БК РФ, принятые на себя муниципальным образованием. </w:t>
      </w:r>
    </w:p>
    <w:p w14:paraId="1AECE08A" w14:textId="77777777" w:rsidR="00E72B20" w:rsidRDefault="00237BE0" w:rsidP="00564531">
      <w:pPr>
        <w:spacing w:line="240" w:lineRule="auto"/>
        <w:ind w:left="0"/>
        <w:contextualSpacing/>
      </w:pPr>
      <w:r>
        <w:t xml:space="preserve">Согласно статье 9 БК РФ к бюджетным </w:t>
      </w:r>
      <w:r>
        <w:t>полномочиям муниципальных образований, среди прочих, относятся полномочия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управлению муниципальными ак</w:t>
      </w:r>
      <w:r>
        <w:t xml:space="preserve">тивами. </w:t>
      </w:r>
    </w:p>
    <w:p w14:paraId="0C6ED3BF" w14:textId="77777777" w:rsidR="00E72B20" w:rsidRDefault="00237BE0" w:rsidP="00564531">
      <w:pPr>
        <w:numPr>
          <w:ilvl w:val="0"/>
          <w:numId w:val="2"/>
        </w:numPr>
        <w:spacing w:line="240" w:lineRule="auto"/>
        <w:contextualSpacing/>
      </w:pPr>
      <w:r>
        <w:t xml:space="preserve">Предметом контроля муниципального долга (далее – контроль муниципального долга, контроль) является деятельность по: </w:t>
      </w:r>
    </w:p>
    <w:p w14:paraId="12BDF00D" w14:textId="77777777" w:rsidR="00E72B20" w:rsidRDefault="00237BE0" w:rsidP="00002A2D">
      <w:pPr>
        <w:spacing w:line="240" w:lineRule="auto"/>
        <w:ind w:left="0" w:firstLine="426"/>
        <w:contextualSpacing/>
      </w:pPr>
      <w:r>
        <w:t xml:space="preserve">предоставлению муниципальных заимствований и использованию средств, полученных в результате заимствований; </w:t>
      </w:r>
    </w:p>
    <w:p w14:paraId="1BAED5E7" w14:textId="77777777" w:rsidR="00E72B20" w:rsidRDefault="00237BE0" w:rsidP="00002A2D">
      <w:pPr>
        <w:spacing w:after="160" w:line="240" w:lineRule="auto"/>
        <w:ind w:left="0" w:firstLine="426"/>
        <w:contextualSpacing/>
      </w:pPr>
      <w:r>
        <w:t>предоставлению муницип</w:t>
      </w:r>
      <w:r>
        <w:t xml:space="preserve">альных гарантий; </w:t>
      </w:r>
    </w:p>
    <w:p w14:paraId="3C31BA5B" w14:textId="43EC067A" w:rsidR="00E72B20" w:rsidRDefault="00237BE0" w:rsidP="006703D7">
      <w:pPr>
        <w:spacing w:after="142" w:line="240" w:lineRule="auto"/>
        <w:ind w:left="0" w:firstLine="426"/>
        <w:contextualSpacing/>
      </w:pPr>
      <w:r>
        <w:t xml:space="preserve">формированию </w:t>
      </w:r>
      <w:r>
        <w:tab/>
        <w:t xml:space="preserve">и </w:t>
      </w:r>
      <w:r>
        <w:tab/>
        <w:t xml:space="preserve">исполнению </w:t>
      </w:r>
      <w:r>
        <w:tab/>
        <w:t xml:space="preserve">долговых </w:t>
      </w:r>
      <w:r>
        <w:tab/>
        <w:t>обязательств</w:t>
      </w:r>
      <w:r w:rsidR="006703D7">
        <w:t xml:space="preserve"> </w:t>
      </w:r>
      <w:r>
        <w:t xml:space="preserve">муниципального образования; </w:t>
      </w:r>
    </w:p>
    <w:p w14:paraId="5AC701C9" w14:textId="77777777" w:rsidR="00E72B20" w:rsidRDefault="00237BE0" w:rsidP="00002A2D">
      <w:pPr>
        <w:spacing w:line="240" w:lineRule="auto"/>
        <w:ind w:left="0" w:firstLine="426"/>
        <w:contextualSpacing/>
      </w:pPr>
      <w:r>
        <w:t xml:space="preserve">осуществлению иных операций, связанных с управлением муниципальным долгом муниципального образования. </w:t>
      </w:r>
    </w:p>
    <w:p w14:paraId="1F9C55DC" w14:textId="77777777" w:rsidR="00E72B20" w:rsidRDefault="00237BE0" w:rsidP="00002A2D">
      <w:pPr>
        <w:spacing w:after="209" w:line="240" w:lineRule="auto"/>
        <w:ind w:left="0" w:firstLine="426"/>
        <w:contextualSpacing/>
      </w:pPr>
      <w:r>
        <w:t xml:space="preserve">3. Задачами контроля муниципального долга являются: </w:t>
      </w:r>
    </w:p>
    <w:p w14:paraId="6E1B629B" w14:textId="0DD23428" w:rsidR="00E72B20" w:rsidRDefault="00237BE0" w:rsidP="006703D7">
      <w:pPr>
        <w:spacing w:after="142" w:line="240" w:lineRule="auto"/>
        <w:ind w:left="0" w:firstLine="426"/>
        <w:contextualSpacing/>
      </w:pPr>
      <w:r>
        <w:t>о</w:t>
      </w:r>
      <w:r>
        <w:t xml:space="preserve">ценка </w:t>
      </w:r>
      <w:r>
        <w:tab/>
        <w:t xml:space="preserve">нормативной </w:t>
      </w:r>
      <w:r>
        <w:tab/>
        <w:t xml:space="preserve">и </w:t>
      </w:r>
      <w:r>
        <w:tab/>
        <w:t xml:space="preserve">методической </w:t>
      </w:r>
      <w:r>
        <w:tab/>
        <w:t xml:space="preserve">базы </w:t>
      </w:r>
      <w:r>
        <w:tab/>
        <w:t>по вопросам</w:t>
      </w:r>
      <w:r w:rsidR="006703D7">
        <w:t xml:space="preserve"> </w:t>
      </w:r>
      <w:r>
        <w:t xml:space="preserve">муниципального долга; </w:t>
      </w:r>
    </w:p>
    <w:p w14:paraId="2BA2C8E6" w14:textId="77777777" w:rsidR="00E72B20" w:rsidRDefault="00237BE0" w:rsidP="006703D7">
      <w:pPr>
        <w:tabs>
          <w:tab w:val="left" w:pos="1134"/>
        </w:tabs>
        <w:spacing w:line="240" w:lineRule="auto"/>
        <w:ind w:left="0" w:firstLine="426"/>
        <w:contextualSpacing/>
      </w:pPr>
      <w:r>
        <w:t xml:space="preserve">оценка правомерности, целесообразности и обоснованности параметров осуществления муниципальных заимствований; </w:t>
      </w:r>
    </w:p>
    <w:p w14:paraId="1F01EB4F" w14:textId="77777777" w:rsidR="00E72B20" w:rsidRDefault="00237BE0" w:rsidP="00002A2D">
      <w:pPr>
        <w:tabs>
          <w:tab w:val="left" w:pos="1134"/>
        </w:tabs>
        <w:spacing w:after="37" w:line="240" w:lineRule="auto"/>
        <w:ind w:left="0" w:firstLine="567"/>
        <w:contextualSpacing/>
      </w:pPr>
      <w:r>
        <w:lastRenderedPageBreak/>
        <w:t>определение законности, целевого использования и эффективности испо</w:t>
      </w:r>
      <w:r>
        <w:t xml:space="preserve">льзования средств местного бюджета, полученных в результате муниципальных заимствований; </w:t>
      </w:r>
    </w:p>
    <w:p w14:paraId="27AD01AE" w14:textId="77777777" w:rsidR="00E72B20" w:rsidRDefault="00237BE0" w:rsidP="00002A2D">
      <w:pPr>
        <w:tabs>
          <w:tab w:val="left" w:pos="1134"/>
        </w:tabs>
        <w:spacing w:line="240" w:lineRule="auto"/>
        <w:ind w:left="0" w:firstLine="567"/>
        <w:contextualSpacing/>
      </w:pPr>
      <w:r>
        <w:t xml:space="preserve">оценка правомерности, целесообразности и обоснованности привлечения государственных (муниципальных) гарантий; </w:t>
      </w:r>
    </w:p>
    <w:p w14:paraId="33262ABB" w14:textId="77777777" w:rsidR="00E72B20" w:rsidRDefault="00237BE0" w:rsidP="00002A2D">
      <w:pPr>
        <w:tabs>
          <w:tab w:val="left" w:pos="1134"/>
        </w:tabs>
        <w:spacing w:after="160" w:line="240" w:lineRule="auto"/>
        <w:ind w:left="0" w:firstLine="567"/>
        <w:contextualSpacing/>
      </w:pPr>
      <w:r>
        <w:t xml:space="preserve">оценка законности предоставления муниципальных гарантий; </w:t>
      </w:r>
    </w:p>
    <w:p w14:paraId="5A421C74" w14:textId="77777777" w:rsidR="00E72B20" w:rsidRDefault="00237BE0" w:rsidP="00002A2D">
      <w:pPr>
        <w:tabs>
          <w:tab w:val="left" w:pos="1134"/>
        </w:tabs>
        <w:spacing w:after="36" w:line="240" w:lineRule="auto"/>
        <w:ind w:left="0" w:firstLine="567"/>
        <w:contextualSpacing/>
      </w:pPr>
      <w:r>
        <w:t xml:space="preserve">определение законности, целевого использования и эффективности использования средств, обеспеченных муниципальными гарантиями; </w:t>
      </w:r>
    </w:p>
    <w:p w14:paraId="354A63C9" w14:textId="77777777" w:rsidR="00E72B20" w:rsidRDefault="00237BE0" w:rsidP="00002A2D">
      <w:pPr>
        <w:tabs>
          <w:tab w:val="left" w:pos="1134"/>
        </w:tabs>
        <w:spacing w:after="159" w:line="240" w:lineRule="auto"/>
        <w:ind w:left="0" w:firstLine="567"/>
        <w:contextualSpacing/>
      </w:pPr>
      <w:r>
        <w:t xml:space="preserve">оценка результатов управления муниципальным долгом; </w:t>
      </w:r>
    </w:p>
    <w:p w14:paraId="01E2E11A" w14:textId="77777777" w:rsidR="00E72B20" w:rsidRDefault="00237BE0" w:rsidP="00002A2D">
      <w:pPr>
        <w:tabs>
          <w:tab w:val="left" w:pos="1134"/>
        </w:tabs>
        <w:spacing w:line="240" w:lineRule="auto"/>
        <w:ind w:left="0" w:firstLine="567"/>
        <w:contextualSpacing/>
      </w:pPr>
      <w:r>
        <w:t>оценка правильност</w:t>
      </w:r>
      <w:r>
        <w:t>и ведения, полноты учета, своевременности и достоверности бюджетной отчетности: об объеме и структуре муниципального долга, об источниках финансирования дефицита местного бюджета в части привлечения средств в результате осуществления муниципальных заимство</w:t>
      </w:r>
      <w:r>
        <w:t xml:space="preserve">ваний и бюджетных ассигнований на погашение муниципального долга и исполнение муниципальных гарантий, о расходах местного бюджета на обслуживание муниципального долга и исполнение муниципальных гарантий. </w:t>
      </w:r>
    </w:p>
    <w:p w14:paraId="77E25611" w14:textId="77777777" w:rsidR="00E72B20" w:rsidRDefault="00237BE0" w:rsidP="00002A2D">
      <w:pPr>
        <w:numPr>
          <w:ilvl w:val="0"/>
          <w:numId w:val="5"/>
        </w:numPr>
        <w:tabs>
          <w:tab w:val="left" w:pos="1134"/>
        </w:tabs>
        <w:spacing w:line="240" w:lineRule="auto"/>
        <w:ind w:left="0"/>
        <w:contextualSpacing/>
      </w:pPr>
      <w:r>
        <w:t xml:space="preserve">Объекты контроля муниципального долга определяются </w:t>
      </w:r>
      <w:r>
        <w:t xml:space="preserve">в соответствии с частью 4 статьи 9 Федерального закона от 07.02.2011 № 6-ФЗ, статьей 266.1 БК РФ.  </w:t>
      </w:r>
    </w:p>
    <w:p w14:paraId="410CD026" w14:textId="77777777" w:rsidR="00E72B20" w:rsidRDefault="00237BE0" w:rsidP="00002A2D">
      <w:pPr>
        <w:numPr>
          <w:ilvl w:val="0"/>
          <w:numId w:val="5"/>
        </w:numPr>
        <w:tabs>
          <w:tab w:val="left" w:pos="1134"/>
        </w:tabs>
        <w:spacing w:after="207" w:line="240" w:lineRule="auto"/>
        <w:ind w:left="0"/>
        <w:contextualSpacing/>
      </w:pPr>
      <w:r>
        <w:t xml:space="preserve">Контроль муниципального долга включает: </w:t>
      </w:r>
    </w:p>
    <w:p w14:paraId="239A2A08" w14:textId="77777777" w:rsidR="00E72B20" w:rsidRDefault="00237BE0" w:rsidP="00002A2D">
      <w:pPr>
        <w:tabs>
          <w:tab w:val="left" w:pos="1134"/>
        </w:tabs>
        <w:spacing w:after="158" w:line="240" w:lineRule="auto"/>
        <w:ind w:left="0" w:firstLine="426"/>
        <w:contextualSpacing/>
      </w:pPr>
      <w:r>
        <w:t xml:space="preserve">контроль муниципальных заимствований; </w:t>
      </w:r>
    </w:p>
    <w:p w14:paraId="6C4B41C8" w14:textId="77777777" w:rsidR="00E72B20" w:rsidRDefault="00237BE0" w:rsidP="00002A2D">
      <w:pPr>
        <w:tabs>
          <w:tab w:val="left" w:pos="1134"/>
        </w:tabs>
        <w:spacing w:after="159" w:line="240" w:lineRule="auto"/>
        <w:ind w:left="0" w:firstLine="426"/>
        <w:contextualSpacing/>
      </w:pPr>
      <w:r>
        <w:t xml:space="preserve">контроль муниципальных гарантий; </w:t>
      </w:r>
    </w:p>
    <w:p w14:paraId="1E277D6F" w14:textId="77777777" w:rsidR="00E72B20" w:rsidRDefault="00237BE0" w:rsidP="00002A2D">
      <w:pPr>
        <w:tabs>
          <w:tab w:val="left" w:pos="1134"/>
        </w:tabs>
        <w:spacing w:after="157" w:line="240" w:lineRule="auto"/>
        <w:ind w:left="0" w:firstLine="426"/>
        <w:contextualSpacing/>
      </w:pPr>
      <w:r>
        <w:t xml:space="preserve">контроль объемов и структуры муниципального долга; </w:t>
      </w:r>
    </w:p>
    <w:p w14:paraId="6C03D4D4" w14:textId="77777777" w:rsidR="00E72B20" w:rsidRDefault="00237BE0" w:rsidP="00002A2D">
      <w:pPr>
        <w:tabs>
          <w:tab w:val="left" w:pos="1134"/>
        </w:tabs>
        <w:spacing w:after="87" w:line="240" w:lineRule="auto"/>
        <w:ind w:left="0" w:firstLine="426"/>
        <w:contextualSpacing/>
      </w:pPr>
      <w:r>
        <w:t xml:space="preserve">контроль управления муниципальным долгом. </w:t>
      </w:r>
    </w:p>
    <w:p w14:paraId="6A08AA1F" w14:textId="77777777" w:rsidR="00E72B20" w:rsidRDefault="00237BE0" w:rsidP="00D66174">
      <w:pPr>
        <w:spacing w:after="185" w:line="240" w:lineRule="auto"/>
        <w:ind w:left="0" w:firstLine="426"/>
        <w:contextualSpacing/>
        <w:jc w:val="center"/>
      </w:pPr>
      <w:r>
        <w:rPr>
          <w:b/>
        </w:rPr>
        <w:t xml:space="preserve"> </w:t>
      </w:r>
    </w:p>
    <w:p w14:paraId="697350AF" w14:textId="70144B1F" w:rsidR="00E72B20" w:rsidRDefault="00002A2D" w:rsidP="00002A2D">
      <w:pPr>
        <w:pStyle w:val="2"/>
        <w:numPr>
          <w:ilvl w:val="0"/>
          <w:numId w:val="0"/>
        </w:numPr>
        <w:spacing w:line="240" w:lineRule="auto"/>
        <w:ind w:right="5"/>
        <w:contextualSpacing/>
      </w:pPr>
      <w:bookmarkStart w:id="5" w:name="_Toc17051"/>
      <w:r>
        <w:t xml:space="preserve">2.2. Контроль муниципальных заимствований </w:t>
      </w:r>
      <w:bookmarkEnd w:id="5"/>
    </w:p>
    <w:p w14:paraId="07EB3939" w14:textId="77777777" w:rsidR="00E72B20" w:rsidRDefault="00237BE0" w:rsidP="00564531">
      <w:pPr>
        <w:tabs>
          <w:tab w:val="center" w:pos="814"/>
          <w:tab w:val="center" w:pos="1451"/>
          <w:tab w:val="center" w:pos="2685"/>
          <w:tab w:val="center" w:pos="4353"/>
          <w:tab w:val="center" w:pos="5790"/>
          <w:tab w:val="center" w:pos="7067"/>
          <w:tab w:val="center" w:pos="7937"/>
          <w:tab w:val="right" w:pos="9359"/>
        </w:tabs>
        <w:spacing w:after="194" w:line="240" w:lineRule="auto"/>
        <w:ind w:left="0" w:firstLine="0"/>
        <w:contextualSpacing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 </w:t>
      </w:r>
      <w:r>
        <w:tab/>
        <w:t xml:space="preserve">При </w:t>
      </w:r>
      <w:r>
        <w:tab/>
        <w:t xml:space="preserve">проведении </w:t>
      </w:r>
      <w:r>
        <w:tab/>
        <w:t xml:space="preserve">экспертизы </w:t>
      </w:r>
      <w:r>
        <w:tab/>
        <w:t xml:space="preserve">проекта </w:t>
      </w:r>
      <w:r>
        <w:tab/>
        <w:t xml:space="preserve">решения </w:t>
      </w:r>
      <w:r>
        <w:tab/>
        <w:t xml:space="preserve">о </w:t>
      </w:r>
      <w:r>
        <w:tab/>
        <w:t xml:space="preserve">бюджете </w:t>
      </w:r>
    </w:p>
    <w:p w14:paraId="65FEE58B" w14:textId="2F720D32" w:rsidR="00E72B20" w:rsidRDefault="006703D7" w:rsidP="00564531">
      <w:pPr>
        <w:spacing w:after="36" w:line="240" w:lineRule="auto"/>
        <w:ind w:left="0" w:firstLine="0"/>
        <w:contextualSpacing/>
      </w:pPr>
      <w:r>
        <w:t xml:space="preserve">Балахтинского района по муниципальным внутренним и внешним заимствованиям устанавливается соответствие законодательству Российской Федерации и муниципальным правовым актам, а также обоснованность предусматриваемых проектом решения о бюджете Балахтинского района на очередной финансовый год и плановый период: </w:t>
      </w:r>
    </w:p>
    <w:p w14:paraId="198CE7AE" w14:textId="2844C5BC" w:rsidR="00E72B20" w:rsidRDefault="00237BE0" w:rsidP="00D66174">
      <w:pPr>
        <w:spacing w:after="142" w:line="240" w:lineRule="auto"/>
        <w:ind w:left="0" w:firstLine="709"/>
        <w:contextualSpacing/>
      </w:pPr>
      <w:r>
        <w:t xml:space="preserve">проектов </w:t>
      </w:r>
      <w:r>
        <w:tab/>
        <w:t xml:space="preserve">программ </w:t>
      </w:r>
      <w:r>
        <w:tab/>
        <w:t xml:space="preserve">муниципальных </w:t>
      </w:r>
      <w:r>
        <w:tab/>
        <w:t xml:space="preserve">внутренних </w:t>
      </w:r>
      <w:r>
        <w:tab/>
        <w:t xml:space="preserve">и внешних заимствований </w:t>
      </w:r>
      <w:r w:rsidR="006703D7">
        <w:t>Балахтинского района</w:t>
      </w:r>
      <w:r>
        <w:t xml:space="preserve">; </w:t>
      </w:r>
    </w:p>
    <w:p w14:paraId="4DA0AEB0" w14:textId="35BFC24F" w:rsidR="00E72B20" w:rsidRDefault="00237BE0" w:rsidP="00D66174">
      <w:pPr>
        <w:spacing w:line="240" w:lineRule="auto"/>
        <w:ind w:left="0" w:firstLine="709"/>
        <w:contextualSpacing/>
      </w:pPr>
      <w:r w:rsidRPr="006703D7">
        <w:rPr>
          <w:highlight w:val="yellow"/>
        </w:rPr>
        <w:t>объемов бюджетных ассигнований бюджета</w:t>
      </w:r>
      <w:r w:rsidR="006703D7" w:rsidRPr="006703D7">
        <w:rPr>
          <w:highlight w:val="yellow"/>
        </w:rPr>
        <w:t xml:space="preserve"> Балахтинского района</w:t>
      </w:r>
      <w:r w:rsidRPr="006703D7">
        <w:rPr>
          <w:highlight w:val="yellow"/>
        </w:rPr>
        <w:t xml:space="preserve">, направляемых на погашение муниципальных ценных </w:t>
      </w:r>
      <w:r w:rsidRPr="006703D7">
        <w:rPr>
          <w:highlight w:val="yellow"/>
        </w:rPr>
        <w:t>бумаг</w:t>
      </w:r>
      <w:r w:rsidR="00A72707" w:rsidRPr="00A72707">
        <w:t xml:space="preserve"> </w:t>
      </w:r>
      <w:r w:rsidR="00A72707" w:rsidRPr="00A72707">
        <w:rPr>
          <w:highlight w:val="yellow"/>
        </w:rPr>
        <w:t>Балахтинского района</w:t>
      </w:r>
      <w:r w:rsidRPr="00A72707">
        <w:rPr>
          <w:highlight w:val="yellow"/>
        </w:rPr>
        <w:t>;</w:t>
      </w:r>
      <w:r>
        <w:t xml:space="preserve"> </w:t>
      </w:r>
    </w:p>
    <w:p w14:paraId="285A83C9" w14:textId="1063027D" w:rsidR="00E72B20" w:rsidRDefault="00237BE0" w:rsidP="00D66174">
      <w:pPr>
        <w:spacing w:after="36" w:line="240" w:lineRule="auto"/>
        <w:ind w:left="0" w:firstLine="709"/>
        <w:contextualSpacing/>
      </w:pPr>
      <w:r w:rsidRPr="006703D7">
        <w:rPr>
          <w:highlight w:val="yellow"/>
        </w:rPr>
        <w:t xml:space="preserve">величин источников внутреннего </w:t>
      </w:r>
      <w:r w:rsidRPr="006703D7">
        <w:rPr>
          <w:highlight w:val="yellow"/>
        </w:rPr>
        <w:t xml:space="preserve">финансирования дефицита бюджета </w:t>
      </w:r>
      <w:r w:rsidR="006703D7" w:rsidRPr="006703D7">
        <w:rPr>
          <w:highlight w:val="yellow"/>
        </w:rPr>
        <w:t xml:space="preserve">Балахтинского района </w:t>
      </w:r>
      <w:r w:rsidRPr="006703D7">
        <w:rPr>
          <w:highlight w:val="yellow"/>
        </w:rPr>
        <w:t xml:space="preserve">в части муниципальных ценных бумаг </w:t>
      </w:r>
      <w:r w:rsidR="00A72707" w:rsidRPr="00A72707">
        <w:rPr>
          <w:highlight w:val="yellow"/>
        </w:rPr>
        <w:t xml:space="preserve">Балахтинского района </w:t>
      </w:r>
      <w:r w:rsidRPr="00A72707">
        <w:rPr>
          <w:highlight w:val="yellow"/>
        </w:rPr>
        <w:t>и кредитов, полученных</w:t>
      </w:r>
      <w:r w:rsidR="00A72707" w:rsidRPr="00A72707">
        <w:rPr>
          <w:highlight w:val="yellow"/>
        </w:rPr>
        <w:t xml:space="preserve"> Балахтинским районом</w:t>
      </w:r>
      <w:r w:rsidRPr="00A72707">
        <w:rPr>
          <w:highlight w:val="yellow"/>
        </w:rPr>
        <w:t>;</w:t>
      </w:r>
      <w:r>
        <w:t xml:space="preserve"> </w:t>
      </w:r>
    </w:p>
    <w:p w14:paraId="337E7470" w14:textId="4163298F" w:rsidR="00E72B20" w:rsidRDefault="00237BE0" w:rsidP="00D66174">
      <w:pPr>
        <w:spacing w:line="240" w:lineRule="auto"/>
        <w:ind w:left="0" w:firstLine="709"/>
        <w:contextualSpacing/>
      </w:pPr>
      <w:r>
        <w:t xml:space="preserve">объемов расходов бюджета </w:t>
      </w:r>
      <w:r w:rsidR="006703D7">
        <w:t xml:space="preserve">Балахтинского района </w:t>
      </w:r>
      <w:r>
        <w:t xml:space="preserve">на обслуживание муниципального внутреннего </w:t>
      </w:r>
      <w:r w:rsidRPr="006703D7">
        <w:rPr>
          <w:highlight w:val="yellow"/>
        </w:rPr>
        <w:t>долга</w:t>
      </w:r>
      <w:r w:rsidR="006703D7">
        <w:t xml:space="preserve"> </w:t>
      </w:r>
      <w:bookmarkStart w:id="6" w:name="_Hlk121147558"/>
      <w:r w:rsidR="006703D7">
        <w:t>Балахтинского района</w:t>
      </w:r>
      <w:bookmarkEnd w:id="6"/>
      <w:r>
        <w:t xml:space="preserve">. </w:t>
      </w:r>
    </w:p>
    <w:p w14:paraId="1545ABEE" w14:textId="29FCECEE" w:rsidR="00E72B20" w:rsidRDefault="00237BE0" w:rsidP="00D66174">
      <w:pPr>
        <w:spacing w:line="240" w:lineRule="auto"/>
        <w:ind w:left="0" w:firstLine="709"/>
        <w:contextualSpacing/>
      </w:pPr>
      <w:r>
        <w:lastRenderedPageBreak/>
        <w:t xml:space="preserve">Обоснованность планируемых объемов и структуры привлечения средств в бюджет </w:t>
      </w:r>
      <w:r w:rsidR="006703D7" w:rsidRPr="006703D7">
        <w:t xml:space="preserve">Балахтинского района </w:t>
      </w:r>
      <w:r>
        <w:t>в результате осуществления муниципальных заимствований опред</w:t>
      </w:r>
      <w:r>
        <w:t xml:space="preserve">еляется с учетом: </w:t>
      </w:r>
    </w:p>
    <w:p w14:paraId="634340AF" w14:textId="0C982FD3" w:rsidR="00E72B20" w:rsidRDefault="00237BE0" w:rsidP="006703D7">
      <w:pPr>
        <w:spacing w:after="142" w:line="240" w:lineRule="auto"/>
        <w:ind w:left="0" w:firstLine="709"/>
        <w:contextualSpacing/>
      </w:pPr>
      <w:r>
        <w:t xml:space="preserve">прогнозируемой </w:t>
      </w:r>
      <w:r>
        <w:tab/>
        <w:t xml:space="preserve">величины </w:t>
      </w:r>
      <w:r>
        <w:tab/>
        <w:t xml:space="preserve">дефицита </w:t>
      </w:r>
      <w:r>
        <w:tab/>
        <w:t>бюджета</w:t>
      </w:r>
      <w:r w:rsidR="006703D7">
        <w:t xml:space="preserve"> </w:t>
      </w:r>
      <w:r w:rsidR="006703D7" w:rsidRPr="006703D7">
        <w:t>Балахтинского района</w:t>
      </w:r>
      <w:r>
        <w:t xml:space="preserve">; </w:t>
      </w:r>
    </w:p>
    <w:p w14:paraId="26155C42" w14:textId="722621A2" w:rsidR="00E72B20" w:rsidRDefault="00237BE0" w:rsidP="00D66174">
      <w:pPr>
        <w:spacing w:line="240" w:lineRule="auto"/>
        <w:ind w:left="0" w:firstLine="709"/>
        <w:contextualSpacing/>
      </w:pPr>
      <w:r>
        <w:t xml:space="preserve">планируемых величин источников внутреннего и внешнего финансирования дефицита бюджета </w:t>
      </w:r>
      <w:r w:rsidR="006703D7" w:rsidRPr="006703D7">
        <w:t xml:space="preserve">Балахтинского района </w:t>
      </w:r>
      <w:r>
        <w:t xml:space="preserve">помимо муниципальных внутренних и внешних заимствований; </w:t>
      </w:r>
    </w:p>
    <w:p w14:paraId="1C810BEC" w14:textId="34A833A6" w:rsidR="00E72B20" w:rsidRDefault="00237BE0" w:rsidP="00D66174">
      <w:pPr>
        <w:spacing w:line="240" w:lineRule="auto"/>
        <w:ind w:left="0" w:firstLine="709"/>
        <w:contextualSpacing/>
      </w:pPr>
      <w:r>
        <w:t>услов</w:t>
      </w:r>
      <w:r>
        <w:t xml:space="preserve">ий соглашений о займах, заключенных </w:t>
      </w:r>
      <w:r w:rsidR="00C24709" w:rsidRPr="00C24709">
        <w:t>Балахтинск</w:t>
      </w:r>
      <w:r w:rsidR="00C24709">
        <w:t>им</w:t>
      </w:r>
      <w:r w:rsidR="00C24709" w:rsidRPr="00C24709">
        <w:t xml:space="preserve"> район</w:t>
      </w:r>
      <w:r w:rsidR="00C24709">
        <w:t>ом</w:t>
      </w:r>
      <w:r w:rsidR="00C24709" w:rsidRPr="00C24709">
        <w:t xml:space="preserve"> </w:t>
      </w:r>
      <w:r>
        <w:t xml:space="preserve">с финансовыми организациями; </w:t>
      </w:r>
    </w:p>
    <w:p w14:paraId="1DB31C33" w14:textId="77777777" w:rsidR="00E72B20" w:rsidRDefault="00237BE0" w:rsidP="00D66174">
      <w:pPr>
        <w:spacing w:line="240" w:lineRule="auto"/>
        <w:ind w:left="0" w:firstLine="709"/>
        <w:contextualSpacing/>
      </w:pPr>
      <w:r>
        <w:t xml:space="preserve">информации о просроченной задолженности по исполнению ранее принятых долговых обязательств. </w:t>
      </w:r>
    </w:p>
    <w:p w14:paraId="7B4DA498" w14:textId="06813862" w:rsidR="00E72B20" w:rsidRDefault="00237BE0" w:rsidP="00D66174">
      <w:pPr>
        <w:spacing w:after="59" w:line="240" w:lineRule="auto"/>
        <w:ind w:left="0" w:right="-3" w:firstLine="709"/>
        <w:contextualSpacing/>
      </w:pPr>
      <w:r>
        <w:t xml:space="preserve">Обоснованность планируемых объемов бюджетных ассигнований бюджета </w:t>
      </w:r>
      <w:r w:rsidR="00C24709" w:rsidRPr="00C24709">
        <w:t xml:space="preserve">Балахтинского района </w:t>
      </w:r>
      <w:r>
        <w:t>на погашение муниципального внутреннего и внешнего долга</w:t>
      </w:r>
      <w:r w:rsidR="00C24709">
        <w:t xml:space="preserve"> </w:t>
      </w:r>
      <w:r w:rsidR="00C24709" w:rsidRPr="00C24709">
        <w:t>Балахтинского района</w:t>
      </w:r>
      <w:r>
        <w:t>, расходов местного бюджета на обслуживание муниципального внутреннего и внешнего долга</w:t>
      </w:r>
      <w:r w:rsidR="00C24709" w:rsidRPr="00C24709">
        <w:t xml:space="preserve"> Балахтинского района</w:t>
      </w:r>
      <w:r w:rsidR="00D66174">
        <w:t xml:space="preserve"> </w:t>
      </w:r>
      <w:r>
        <w:t xml:space="preserve">определяется с учетом: </w:t>
      </w:r>
    </w:p>
    <w:p w14:paraId="6CB053C7" w14:textId="77777777" w:rsidR="00E72B20" w:rsidRDefault="00237BE0" w:rsidP="00D66174">
      <w:pPr>
        <w:spacing w:after="39" w:line="240" w:lineRule="auto"/>
        <w:ind w:left="0" w:firstLine="709"/>
        <w:contextualSpacing/>
      </w:pPr>
      <w:r>
        <w:t>параметров погашения и обслуживания</w:t>
      </w:r>
      <w:r>
        <w:t xml:space="preserve"> размещенных муниципальных ценных бумаг, предусмотренных условиями выпуска указанных ценных бумаг, графиков платежей по заключенным кредитным соглашениям; </w:t>
      </w:r>
    </w:p>
    <w:p w14:paraId="438ADD2C" w14:textId="5EBF90C3" w:rsidR="00E72B20" w:rsidRDefault="00237BE0" w:rsidP="00D66174">
      <w:pPr>
        <w:spacing w:after="39" w:line="240" w:lineRule="auto"/>
        <w:ind w:left="0" w:firstLine="709"/>
        <w:contextualSpacing/>
      </w:pPr>
      <w:r>
        <w:t xml:space="preserve">предусмотренных решением о бюджете </w:t>
      </w:r>
      <w:r w:rsidR="00C24709" w:rsidRPr="00C24709">
        <w:t xml:space="preserve">Балахтинского района </w:t>
      </w:r>
      <w:r>
        <w:t xml:space="preserve">на текущий финансовый год условий погашения </w:t>
      </w:r>
      <w:r>
        <w:t xml:space="preserve">и обслуживания заимствований, которые предполагается осуществить в текущем финансовом году; </w:t>
      </w:r>
    </w:p>
    <w:p w14:paraId="4153BFC5" w14:textId="77777777" w:rsidR="00E72B20" w:rsidRDefault="00237BE0" w:rsidP="00D66174">
      <w:pPr>
        <w:spacing w:line="240" w:lineRule="auto"/>
        <w:ind w:left="0" w:firstLine="709"/>
        <w:contextualSpacing/>
      </w:pPr>
      <w:r>
        <w:t xml:space="preserve">планируемых условий погашения и обслуживания заимствований, которые предполагается осуществить в очередном финансовом году и плановом периоде. </w:t>
      </w:r>
    </w:p>
    <w:p w14:paraId="44F0B9CA" w14:textId="540C0A50" w:rsidR="00E72B20" w:rsidRDefault="00237BE0" w:rsidP="00D66174">
      <w:pPr>
        <w:spacing w:after="36" w:line="240" w:lineRule="auto"/>
        <w:ind w:left="0" w:firstLine="709"/>
        <w:contextualSpacing/>
      </w:pPr>
      <w:r>
        <w:t xml:space="preserve">2. При проведении оперативного анализа и контроля муниципальных внутренних и внешних заимствований </w:t>
      </w:r>
      <w:r w:rsidR="00C24709" w:rsidRPr="00C24709">
        <w:t xml:space="preserve">Балахтинского района </w:t>
      </w:r>
      <w:r>
        <w:t xml:space="preserve">определяются за истекший период текущего финансового года и сопоставляются с плановыми показателями: </w:t>
      </w:r>
    </w:p>
    <w:p w14:paraId="62145053" w14:textId="28D7A3CD" w:rsidR="00E72B20" w:rsidRDefault="00237BE0" w:rsidP="00D66174">
      <w:pPr>
        <w:spacing w:after="38" w:line="240" w:lineRule="auto"/>
        <w:ind w:left="0" w:firstLine="709"/>
        <w:contextualSpacing/>
      </w:pPr>
      <w:r>
        <w:t>фактические объемы и структура при</w:t>
      </w:r>
      <w:r>
        <w:t xml:space="preserve">влечения средств в бюджет </w:t>
      </w:r>
      <w:r w:rsidR="00C24709" w:rsidRPr="00C24709">
        <w:t xml:space="preserve">Балахтинского района </w:t>
      </w:r>
      <w:r>
        <w:t xml:space="preserve">в результате осуществления муниципальных внутренних и внешних заимствований; </w:t>
      </w:r>
    </w:p>
    <w:p w14:paraId="405A671B" w14:textId="0A7CE07E" w:rsidR="00E72B20" w:rsidRDefault="00237BE0" w:rsidP="00D66174">
      <w:pPr>
        <w:spacing w:line="240" w:lineRule="auto"/>
        <w:ind w:left="0" w:firstLine="709"/>
        <w:contextualSpacing/>
      </w:pPr>
      <w:r>
        <w:t xml:space="preserve">фактические объемы и структура бюджетных ассигнований бюджета </w:t>
      </w:r>
      <w:r w:rsidR="00C24709" w:rsidRPr="00C24709">
        <w:t xml:space="preserve">Балахтинского района </w:t>
      </w:r>
      <w:r>
        <w:t>на погашение муниципального внутреннего и внешне</w:t>
      </w:r>
      <w:r>
        <w:t>го долга</w:t>
      </w:r>
      <w:r w:rsidR="00C24709">
        <w:t xml:space="preserve"> </w:t>
      </w:r>
      <w:r w:rsidR="00C24709" w:rsidRPr="00C24709">
        <w:t>Балахтинского района</w:t>
      </w:r>
      <w:r>
        <w:t xml:space="preserve">; </w:t>
      </w:r>
    </w:p>
    <w:p w14:paraId="67324050" w14:textId="15AA798C" w:rsidR="00E72B20" w:rsidRDefault="00237BE0" w:rsidP="00D66174">
      <w:pPr>
        <w:spacing w:line="240" w:lineRule="auto"/>
        <w:ind w:left="0" w:firstLine="709"/>
        <w:contextualSpacing/>
      </w:pPr>
      <w:r>
        <w:t>фактические объемы и структура источников внутреннего и внешнего финансирования дефицита местного бюджета в части муниципальных ценных бумаг и кредитов, полученных</w:t>
      </w:r>
      <w:r w:rsidR="00C24709" w:rsidRPr="00C24709">
        <w:t xml:space="preserve"> Балахтинск</w:t>
      </w:r>
      <w:r w:rsidR="00C24709">
        <w:t>им</w:t>
      </w:r>
      <w:r w:rsidR="00C24709" w:rsidRPr="00C24709">
        <w:t xml:space="preserve"> район</w:t>
      </w:r>
      <w:r w:rsidR="00C24709">
        <w:t>ом</w:t>
      </w:r>
      <w:r>
        <w:t xml:space="preserve">; </w:t>
      </w:r>
    </w:p>
    <w:p w14:paraId="0DDA1E2C" w14:textId="3C9A8838" w:rsidR="00E72B20" w:rsidRDefault="00237BE0" w:rsidP="00D66174">
      <w:pPr>
        <w:spacing w:line="240" w:lineRule="auto"/>
        <w:ind w:left="0" w:firstLine="709"/>
        <w:contextualSpacing/>
      </w:pPr>
      <w:r>
        <w:t xml:space="preserve">фактические объемы и структура </w:t>
      </w:r>
      <w:r>
        <w:t>расходов местного бюджета на обслуживание муниципального внутреннего и внешнего долга</w:t>
      </w:r>
      <w:r w:rsidR="00C24709" w:rsidRPr="00C24709">
        <w:t xml:space="preserve"> Балахтинского района</w:t>
      </w:r>
      <w:r>
        <w:t xml:space="preserve">; </w:t>
      </w:r>
    </w:p>
    <w:p w14:paraId="03C4410D" w14:textId="77777777" w:rsidR="00E72B20" w:rsidRDefault="00237BE0" w:rsidP="00D66174">
      <w:pPr>
        <w:spacing w:line="240" w:lineRule="auto"/>
        <w:ind w:left="0" w:firstLine="709"/>
        <w:contextualSpacing/>
      </w:pPr>
      <w:r>
        <w:t xml:space="preserve">исполнение программ муниципальных (внутренних и внешних) заимствований; </w:t>
      </w:r>
    </w:p>
    <w:p w14:paraId="1B0032A4" w14:textId="77777777" w:rsidR="00E72B20" w:rsidRDefault="00237BE0" w:rsidP="00D66174">
      <w:pPr>
        <w:spacing w:after="38" w:line="240" w:lineRule="auto"/>
        <w:ind w:left="0" w:firstLine="709"/>
        <w:contextualSpacing/>
      </w:pPr>
      <w:r>
        <w:lastRenderedPageBreak/>
        <w:t>соблюдение условий осуществления муниципальных (внутренних и внешних) заим</w:t>
      </w:r>
      <w:r>
        <w:t xml:space="preserve">ствований (условия и параметры привлечения, погашения и обслуживания долговых обязательств); </w:t>
      </w:r>
    </w:p>
    <w:p w14:paraId="71A389C7" w14:textId="77777777" w:rsidR="00E72B20" w:rsidRDefault="00237BE0" w:rsidP="00D66174">
      <w:pPr>
        <w:spacing w:line="240" w:lineRule="auto"/>
        <w:ind w:left="0" w:firstLine="709"/>
        <w:contextualSpacing/>
      </w:pPr>
      <w:r>
        <w:t xml:space="preserve">целевое и эффективное использование средств, привлеченных в результате осуществления муниципальных заимствований. </w:t>
      </w:r>
    </w:p>
    <w:p w14:paraId="29E98D15" w14:textId="610E2176" w:rsidR="00E72B20" w:rsidRDefault="00237BE0" w:rsidP="00564531">
      <w:pPr>
        <w:spacing w:line="240" w:lineRule="auto"/>
        <w:ind w:left="0"/>
        <w:contextualSpacing/>
      </w:pPr>
      <w:r>
        <w:t>В ходе оперативного анализа исполнения и контро</w:t>
      </w:r>
      <w:r>
        <w:t>ля за организацией исполнения местного бюджета выявляются и анализируются факторы, влияющие на формирование в текущем году объемов и структуры муниципальных внутренних и внешних заимствований, бюджетных ассигнований местного бюджета на погашение муниципаль</w:t>
      </w:r>
      <w:r>
        <w:t>ного внутреннего и внешнего долга, расходов местного бюджета на обслуживание местного внутреннего и внешнего долга, в том числе факторы, которые в ходе исполнения местного бюджета могут привести к необходимости корректировки программ муниципальных внутренн</w:t>
      </w:r>
      <w:r>
        <w:t>их и внешних заимствований, плановых показателей бюджетных ассигнований местного бюджета на погашение муниципального долга</w:t>
      </w:r>
      <w:r w:rsidR="00C24709" w:rsidRPr="00C24709">
        <w:t xml:space="preserve"> Балахтинского района</w:t>
      </w:r>
      <w:r>
        <w:t>, источников финансирования дефицита местного бюджета и расходов на обслуживание муниципального долга</w:t>
      </w:r>
      <w:r w:rsidR="00C24709" w:rsidRPr="00C24709">
        <w:t xml:space="preserve"> Балахтинского района</w:t>
      </w:r>
      <w:r>
        <w:t xml:space="preserve">. </w:t>
      </w:r>
    </w:p>
    <w:p w14:paraId="7FD626C8" w14:textId="46072200" w:rsidR="00E72B20" w:rsidRDefault="00237BE0" w:rsidP="00564531">
      <w:pPr>
        <w:spacing w:after="39" w:line="240" w:lineRule="auto"/>
        <w:ind w:left="0"/>
        <w:contextualSpacing/>
      </w:pPr>
      <w:r>
        <w:t>3. При проведении последующего контроля муниципальных внутренних и внешних заимствований</w:t>
      </w:r>
      <w:r w:rsidR="00C24709" w:rsidRPr="00C24709">
        <w:t xml:space="preserve"> Балахтинского района</w:t>
      </w:r>
      <w:r>
        <w:t xml:space="preserve">, в том числе по итогам исполнения местного бюджета, устанавливаются и оцениваются: </w:t>
      </w:r>
    </w:p>
    <w:p w14:paraId="559AC3C9" w14:textId="5E032A7A" w:rsidR="00E72B20" w:rsidRDefault="00237BE0" w:rsidP="00D66174">
      <w:pPr>
        <w:spacing w:line="240" w:lineRule="auto"/>
        <w:ind w:left="0" w:firstLine="709"/>
        <w:contextualSpacing/>
      </w:pPr>
      <w:r>
        <w:t>фактические объемы и структура осуществленных за о</w:t>
      </w:r>
      <w:r>
        <w:t>тчетный финансовый год муниципальных внутренних и внешних заимствований, бюджетных ассигнований местного бюджета на погашение муниципального внутреннего и внешнего долга, источников внутреннего и внешнего финансирования дефицита местного бюджета в части му</w:t>
      </w:r>
      <w:r>
        <w:t>ниципальных ценных бумаг, кредитов, полученных</w:t>
      </w:r>
      <w:r w:rsidR="00C24709" w:rsidRPr="00C24709">
        <w:t xml:space="preserve"> Балахтинск</w:t>
      </w:r>
      <w:r w:rsidR="00C24709">
        <w:t>им</w:t>
      </w:r>
      <w:r w:rsidR="00C24709" w:rsidRPr="00C24709">
        <w:t xml:space="preserve"> район</w:t>
      </w:r>
      <w:r w:rsidR="00C24709">
        <w:t>ом</w:t>
      </w:r>
      <w:r>
        <w:t xml:space="preserve">, расходов местного бюджета на обслуживание муниципального внутреннего и внешнего долга; </w:t>
      </w:r>
    </w:p>
    <w:p w14:paraId="2D55DD0C" w14:textId="328498FC" w:rsidR="00E72B20" w:rsidRDefault="00237BE0" w:rsidP="00D66174">
      <w:pPr>
        <w:spacing w:after="38" w:line="240" w:lineRule="auto"/>
        <w:ind w:left="0" w:firstLine="709"/>
        <w:contextualSpacing/>
      </w:pPr>
      <w:r>
        <w:t>соответствие фактических величин указанных показателей плановым показателям, установленным решением</w:t>
      </w:r>
      <w:r>
        <w:t xml:space="preserve"> о бюджете </w:t>
      </w:r>
      <w:r w:rsidR="00C24709" w:rsidRPr="00C24709">
        <w:t xml:space="preserve">Балахтинского района </w:t>
      </w:r>
      <w:r>
        <w:t>и сводной бюджетной росписью (с анализом причин отклонений от плановых показателей), исполнение программ муниципальных внутренних и внешних заимствований и воздействие исполнения указанных программ на формирование источников</w:t>
      </w:r>
      <w:r>
        <w:t xml:space="preserve"> внутреннего и внешнего финансирования дефицита местного бюджета; </w:t>
      </w:r>
    </w:p>
    <w:p w14:paraId="520DE5D5" w14:textId="77777777" w:rsidR="00E72B20" w:rsidRDefault="00237BE0" w:rsidP="00D66174">
      <w:pPr>
        <w:spacing w:after="40" w:line="240" w:lineRule="auto"/>
        <w:ind w:left="0" w:firstLine="709"/>
        <w:contextualSpacing/>
      </w:pPr>
      <w:r>
        <w:t>соблюдение условий осуществления муниципальных (внутренних и внешних) заимствований (условия и параметры привлечения, погашения и обслуживания долговых обязательств), включая соблюдение зак</w:t>
      </w:r>
      <w:r>
        <w:t xml:space="preserve">онодательства Российской Федерации о контрактной системе в сфере закупок; </w:t>
      </w:r>
    </w:p>
    <w:p w14:paraId="7A36F95D" w14:textId="77777777" w:rsidR="00E72B20" w:rsidRDefault="00237BE0" w:rsidP="00D66174">
      <w:pPr>
        <w:spacing w:line="240" w:lineRule="auto"/>
        <w:ind w:left="0" w:firstLine="709"/>
        <w:contextualSpacing/>
      </w:pPr>
      <w:r>
        <w:t xml:space="preserve">целевое и эффективное использование средств, привлеченных в результате осуществления муниципальных заимствований; </w:t>
      </w:r>
    </w:p>
    <w:p w14:paraId="2A094E96" w14:textId="77777777" w:rsidR="00E72B20" w:rsidRDefault="00237BE0" w:rsidP="00D66174">
      <w:pPr>
        <w:spacing w:after="142" w:line="240" w:lineRule="auto"/>
        <w:ind w:left="0" w:firstLine="709"/>
        <w:contextualSpacing/>
      </w:pPr>
      <w:r>
        <w:t xml:space="preserve">последствия </w:t>
      </w:r>
      <w:r>
        <w:tab/>
        <w:t xml:space="preserve">для </w:t>
      </w:r>
      <w:r>
        <w:tab/>
        <w:t xml:space="preserve">местного </w:t>
      </w:r>
      <w:r>
        <w:tab/>
        <w:t xml:space="preserve">бюджета </w:t>
      </w:r>
      <w:r>
        <w:tab/>
        <w:t xml:space="preserve">при </w:t>
      </w:r>
      <w:r>
        <w:tab/>
        <w:t xml:space="preserve">осуществлении </w:t>
      </w:r>
    </w:p>
    <w:p w14:paraId="42189640" w14:textId="77777777" w:rsidR="00E72B20" w:rsidRDefault="00237BE0" w:rsidP="00D66174">
      <w:pPr>
        <w:spacing w:after="212" w:line="240" w:lineRule="auto"/>
        <w:ind w:left="0" w:firstLine="0"/>
        <w:contextualSpacing/>
      </w:pPr>
      <w:r>
        <w:t>муниципал</w:t>
      </w:r>
      <w:r>
        <w:t xml:space="preserve">ьных заимствований; </w:t>
      </w:r>
    </w:p>
    <w:p w14:paraId="4448F336" w14:textId="77777777" w:rsidR="00E72B20" w:rsidRDefault="00237BE0" w:rsidP="00D66174">
      <w:pPr>
        <w:spacing w:line="240" w:lineRule="auto"/>
        <w:ind w:left="0" w:firstLine="709"/>
        <w:contextualSpacing/>
      </w:pPr>
      <w:r>
        <w:lastRenderedPageBreak/>
        <w:t>своевременность, полнота и достоверность бюджетной отчетности об объемах привлеченных муниципальных заимствований в валюте Российской Федерации и в иностранной валюте и объемах бюджетных ассигнований, учитываемых в составе источников ф</w:t>
      </w:r>
      <w:r>
        <w:t xml:space="preserve">инансирования дефицита местного бюджета финансирования дефицита и в составе расходов местного бюджета. </w:t>
      </w:r>
    </w:p>
    <w:p w14:paraId="3DA72FEA" w14:textId="77777777" w:rsidR="00E72B20" w:rsidRDefault="00237BE0" w:rsidP="00D66174">
      <w:pPr>
        <w:spacing w:after="36" w:line="240" w:lineRule="auto"/>
        <w:ind w:left="0" w:firstLine="709"/>
        <w:contextualSpacing/>
      </w:pPr>
      <w:r>
        <w:t xml:space="preserve">4. Контроль муниципальных внутренних и внешних заимствований включает проверку и анализ: </w:t>
      </w:r>
    </w:p>
    <w:p w14:paraId="2DC67D42" w14:textId="77777777" w:rsidR="00D66174" w:rsidRDefault="00237BE0" w:rsidP="00D66174">
      <w:pPr>
        <w:tabs>
          <w:tab w:val="center" w:pos="1638"/>
          <w:tab w:val="center" w:pos="3474"/>
          <w:tab w:val="center" w:pos="4662"/>
          <w:tab w:val="center" w:pos="5441"/>
          <w:tab w:val="center" w:pos="6501"/>
          <w:tab w:val="right" w:pos="9359"/>
        </w:tabs>
        <w:spacing w:after="142" w:line="240" w:lineRule="auto"/>
        <w:ind w:left="0" w:right="-3" w:firstLine="709"/>
        <w:contextualSpacing/>
        <w:jc w:val="left"/>
      </w:pPr>
      <w:r>
        <w:t xml:space="preserve">нормативной </w:t>
      </w:r>
      <w:r>
        <w:tab/>
        <w:t xml:space="preserve">правовой </w:t>
      </w:r>
      <w:r>
        <w:tab/>
        <w:t xml:space="preserve">базы </w:t>
      </w:r>
      <w:r>
        <w:tab/>
        <w:t xml:space="preserve">по </w:t>
      </w:r>
      <w:r>
        <w:tab/>
        <w:t xml:space="preserve">вопросам </w:t>
      </w:r>
      <w:r>
        <w:tab/>
        <w:t>муниципальных</w:t>
      </w:r>
    </w:p>
    <w:p w14:paraId="7FBE1A33" w14:textId="320EE0DB" w:rsidR="00E72B20" w:rsidRDefault="00237BE0" w:rsidP="00D66174">
      <w:pPr>
        <w:tabs>
          <w:tab w:val="center" w:pos="1638"/>
          <w:tab w:val="center" w:pos="3474"/>
          <w:tab w:val="center" w:pos="4662"/>
          <w:tab w:val="center" w:pos="5441"/>
          <w:tab w:val="center" w:pos="6501"/>
          <w:tab w:val="right" w:pos="9359"/>
        </w:tabs>
        <w:spacing w:after="142" w:line="240" w:lineRule="auto"/>
        <w:ind w:left="0" w:right="-3" w:firstLine="0"/>
        <w:contextualSpacing/>
        <w:jc w:val="left"/>
      </w:pPr>
      <w:r>
        <w:t xml:space="preserve"> внутренних и внешних заимствований; </w:t>
      </w:r>
    </w:p>
    <w:p w14:paraId="0B10914E" w14:textId="77777777" w:rsidR="00E72B20" w:rsidRDefault="00237BE0" w:rsidP="00002A2D">
      <w:pPr>
        <w:spacing w:line="240" w:lineRule="auto"/>
        <w:ind w:left="0" w:firstLine="709"/>
        <w:contextualSpacing/>
      </w:pPr>
      <w:r>
        <w:t xml:space="preserve">наличия и качества методического обеспечения осуществления муниципальных заимствований, в том числе методики прогнозирования поступлений по источникам финансирования дефицита местного бюджета;  </w:t>
      </w:r>
    </w:p>
    <w:p w14:paraId="15A319BB" w14:textId="77777777" w:rsidR="00E72B20" w:rsidRDefault="00237BE0" w:rsidP="00002A2D">
      <w:pPr>
        <w:spacing w:line="240" w:lineRule="auto"/>
        <w:ind w:left="0" w:firstLine="567"/>
        <w:contextualSpacing/>
      </w:pPr>
      <w:r>
        <w:t>деятельности органов ме</w:t>
      </w:r>
      <w:r>
        <w:t xml:space="preserve">стного самоуправления муниципального образования по выпуску, размещению, обращению, погашению и обслуживанию муниципальных ценных бумаг; </w:t>
      </w:r>
    </w:p>
    <w:p w14:paraId="2D1EDDD9" w14:textId="77777777" w:rsidR="00E72B20" w:rsidRDefault="00237BE0" w:rsidP="00002A2D">
      <w:pPr>
        <w:spacing w:line="240" w:lineRule="auto"/>
        <w:ind w:left="0" w:firstLine="567"/>
        <w:contextualSpacing/>
      </w:pPr>
      <w:r>
        <w:t xml:space="preserve">деятельности органов местного самоуправления муниципального образования по привлечению иных заемных средств; </w:t>
      </w:r>
    </w:p>
    <w:p w14:paraId="1431892E" w14:textId="77777777" w:rsidR="00E72B20" w:rsidRDefault="00237BE0" w:rsidP="00002A2D">
      <w:pPr>
        <w:spacing w:line="240" w:lineRule="auto"/>
        <w:ind w:left="0" w:firstLine="567"/>
        <w:contextualSpacing/>
      </w:pPr>
      <w:r>
        <w:t>оценку с</w:t>
      </w:r>
      <w:r>
        <w:t xml:space="preserve">облюдения условий и ограничений, установленных для муниципального образования в зависимости от его уровня долговой устойчивости; </w:t>
      </w:r>
    </w:p>
    <w:p w14:paraId="4B6857CB" w14:textId="77777777" w:rsidR="00E72B20" w:rsidRDefault="00237BE0" w:rsidP="00002A2D">
      <w:pPr>
        <w:spacing w:line="240" w:lineRule="auto"/>
        <w:ind w:left="0" w:firstLine="567"/>
        <w:contextualSpacing/>
      </w:pPr>
      <w:r>
        <w:t xml:space="preserve">ведения финансовым органом муниципального образования муниципальной долговой книги в части муниципальных заимствований; </w:t>
      </w:r>
    </w:p>
    <w:p w14:paraId="3CF5A79D" w14:textId="1CF076FA" w:rsidR="00002A2D" w:rsidRDefault="00237BE0" w:rsidP="00002A2D">
      <w:pPr>
        <w:spacing w:line="240" w:lineRule="auto"/>
        <w:ind w:left="0" w:firstLine="567"/>
        <w:contextualSpacing/>
      </w:pPr>
      <w:r>
        <w:t>веден</w:t>
      </w:r>
      <w:r>
        <w:t xml:space="preserve">ия финансовым органом муниципального образования бухгалтерского учета и отчетности в области муниципальных (внутренних и внешних) заимствований, погашения и обслуживания долговых обязательств муниципального образования, величины и структуры муниципального </w:t>
      </w:r>
      <w:r>
        <w:t xml:space="preserve">(внутреннего и внешнего) долга. </w:t>
      </w:r>
    </w:p>
    <w:p w14:paraId="50112092" w14:textId="77777777" w:rsidR="00002A2D" w:rsidRDefault="00002A2D" w:rsidP="00002A2D">
      <w:pPr>
        <w:spacing w:line="240" w:lineRule="auto"/>
        <w:ind w:left="0" w:firstLine="567"/>
        <w:contextualSpacing/>
      </w:pPr>
    </w:p>
    <w:p w14:paraId="0ECD0031" w14:textId="143E3CFA" w:rsidR="00E72B20" w:rsidRDefault="00002A2D" w:rsidP="00002A2D">
      <w:pPr>
        <w:pStyle w:val="2"/>
        <w:numPr>
          <w:ilvl w:val="0"/>
          <w:numId w:val="0"/>
        </w:numPr>
        <w:spacing w:line="240" w:lineRule="auto"/>
        <w:ind w:right="2"/>
        <w:contextualSpacing/>
      </w:pPr>
      <w:bookmarkStart w:id="7" w:name="_Toc17052"/>
      <w:r>
        <w:t xml:space="preserve">2.3. Контроль муниципальных гарантий в валюте Российской Федерации </w:t>
      </w:r>
      <w:bookmarkEnd w:id="7"/>
    </w:p>
    <w:p w14:paraId="698D1311" w14:textId="32B5F71F" w:rsidR="00E72B20" w:rsidRDefault="00237BE0" w:rsidP="00D66174">
      <w:pPr>
        <w:spacing w:line="240" w:lineRule="auto"/>
        <w:ind w:left="0"/>
        <w:contextualSpacing/>
      </w:pPr>
      <w:r>
        <w:t xml:space="preserve">1. При проведении предварительного контроля муниципальных гарантий в валюте Российской Федерации </w:t>
      </w:r>
      <w:r>
        <w:t xml:space="preserve">проверяется соответствие законодательству Российской Федерации, муниципальным правовым актам и обоснованность предусматриваемых проектом решения о местном бюджете на очередной финансовый год и плановый период: </w:t>
      </w:r>
    </w:p>
    <w:p w14:paraId="7079D73F" w14:textId="23C7FE83" w:rsidR="00E72B20" w:rsidRDefault="00237BE0" w:rsidP="00D66174">
      <w:pPr>
        <w:numPr>
          <w:ilvl w:val="0"/>
          <w:numId w:val="11"/>
        </w:numPr>
        <w:tabs>
          <w:tab w:val="left" w:pos="993"/>
        </w:tabs>
        <w:spacing w:after="186" w:line="240" w:lineRule="auto"/>
        <w:contextualSpacing/>
      </w:pPr>
      <w:r>
        <w:t>проектов программ муниципальных гарантий в в</w:t>
      </w:r>
      <w:r>
        <w:t xml:space="preserve">алюте Российской Федерации и в иностранной валюте; </w:t>
      </w:r>
    </w:p>
    <w:p w14:paraId="0D438114" w14:textId="0657060E" w:rsidR="00E72B20" w:rsidRDefault="00D66174" w:rsidP="00D66174">
      <w:pPr>
        <w:tabs>
          <w:tab w:val="left" w:pos="993"/>
        </w:tabs>
        <w:spacing w:line="240" w:lineRule="auto"/>
        <w:ind w:left="0"/>
        <w:contextualSpacing/>
      </w:pPr>
      <w:r>
        <w:t xml:space="preserve">- объемов бюджетных ассигнований, направляемых на исполнение муниципальных гарантий в валюте Российской Федерации и в иностранной валюте, учитываемых в составе расходов местного бюджета, а также учитываемых в составе источников финансирования дефицита местного бюджета; </w:t>
      </w:r>
    </w:p>
    <w:p w14:paraId="71BB9309" w14:textId="77777777" w:rsidR="00E72B20" w:rsidRDefault="00237BE0" w:rsidP="00D66174">
      <w:pPr>
        <w:numPr>
          <w:ilvl w:val="0"/>
          <w:numId w:val="11"/>
        </w:numPr>
        <w:tabs>
          <w:tab w:val="left" w:pos="993"/>
        </w:tabs>
        <w:spacing w:line="240" w:lineRule="auto"/>
        <w:contextualSpacing/>
      </w:pPr>
      <w:r>
        <w:lastRenderedPageBreak/>
        <w:t xml:space="preserve">объемов расходов местного бюджета на обслуживание муниципального (внутреннего и внешнего) долга в части муниципальных гарантий; </w:t>
      </w:r>
    </w:p>
    <w:p w14:paraId="4404B801" w14:textId="77777777" w:rsidR="00E72B20" w:rsidRDefault="00237BE0" w:rsidP="00D66174">
      <w:pPr>
        <w:numPr>
          <w:ilvl w:val="0"/>
          <w:numId w:val="11"/>
        </w:numPr>
        <w:tabs>
          <w:tab w:val="left" w:pos="993"/>
        </w:tabs>
        <w:spacing w:line="240" w:lineRule="auto"/>
        <w:contextualSpacing/>
      </w:pPr>
      <w:r>
        <w:t>прогноз последствий для местного бюджета предоставления муни</w:t>
      </w:r>
      <w:r>
        <w:t xml:space="preserve">ципальных гарантий. </w:t>
      </w:r>
    </w:p>
    <w:p w14:paraId="0413E266" w14:textId="77777777" w:rsidR="00E72B20" w:rsidRDefault="00237BE0" w:rsidP="00D66174">
      <w:pPr>
        <w:spacing w:line="240" w:lineRule="auto"/>
        <w:ind w:left="0"/>
        <w:contextualSpacing/>
      </w:pPr>
      <w:r>
        <w:t xml:space="preserve">Обоснованность планируемых объемов предоставления муниципальных гарантий определяется с учетом: </w:t>
      </w:r>
    </w:p>
    <w:p w14:paraId="09E102FA" w14:textId="5667BE4C" w:rsidR="00E72B20" w:rsidRDefault="00D66174" w:rsidP="00D66174">
      <w:pPr>
        <w:tabs>
          <w:tab w:val="left" w:pos="709"/>
        </w:tabs>
        <w:spacing w:after="37" w:line="240" w:lineRule="auto"/>
        <w:ind w:left="0" w:firstLine="426"/>
        <w:contextualSpacing/>
      </w:pPr>
      <w:r>
        <w:t xml:space="preserve">- соответствия целей кредитов и займов, по которым планируется предоставление муниципальных гарантий, установленным для этого муниципальным образованием целям; </w:t>
      </w:r>
    </w:p>
    <w:p w14:paraId="183BF2D6" w14:textId="3EC54CA7" w:rsidR="00E72B20" w:rsidRDefault="00D66174" w:rsidP="00D66174">
      <w:pPr>
        <w:tabs>
          <w:tab w:val="left" w:pos="709"/>
        </w:tabs>
        <w:spacing w:after="42" w:line="240" w:lineRule="auto"/>
        <w:ind w:left="0" w:firstLine="426"/>
        <w:contextualSpacing/>
      </w:pPr>
      <w:r>
        <w:t xml:space="preserve">- сопоставления прогнозируемых показателей программ муниципальных гарантий в валюте Российской Федерации и в иностранной валюте с объемами предоставления муниципальных гарантий в предыдущие периоды с учетом причин неисполнения запланированных объемов предоставления муниципальных гарантий в предыдущие периоды; </w:t>
      </w:r>
    </w:p>
    <w:p w14:paraId="4EDFB031" w14:textId="3E6F0A28" w:rsidR="00E72B20" w:rsidRDefault="00D66174" w:rsidP="00D66174">
      <w:pPr>
        <w:tabs>
          <w:tab w:val="left" w:pos="709"/>
        </w:tabs>
        <w:spacing w:line="240" w:lineRule="auto"/>
        <w:ind w:left="0" w:firstLine="426"/>
        <w:contextualSpacing/>
      </w:pPr>
      <w:r>
        <w:t xml:space="preserve">- информации о просроченной задолженности по исполнению ранее принятых долговых обязательств. </w:t>
      </w:r>
    </w:p>
    <w:p w14:paraId="76772755" w14:textId="77777777" w:rsidR="00E72B20" w:rsidRDefault="00237BE0" w:rsidP="00D66174">
      <w:pPr>
        <w:tabs>
          <w:tab w:val="left" w:pos="709"/>
        </w:tabs>
        <w:spacing w:line="240" w:lineRule="auto"/>
        <w:ind w:left="0" w:firstLine="426"/>
        <w:contextualSpacing/>
      </w:pPr>
      <w:r>
        <w:t>Обоснованность планируемых объемов бюджетных ассигнований на исполнение муниципаль</w:t>
      </w:r>
      <w:r>
        <w:t xml:space="preserve">ных гарантий определяется с учетом: </w:t>
      </w:r>
    </w:p>
    <w:p w14:paraId="542CD86C" w14:textId="77777777" w:rsidR="00E72B20" w:rsidRDefault="00237BE0" w:rsidP="00D66174">
      <w:pPr>
        <w:numPr>
          <w:ilvl w:val="0"/>
          <w:numId w:val="13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графиков погашения основной суммы долга и уплаты процентов по кредитным договорам, обеспеченным муниципальным гарантиями в валюте Российской Федерации и в иностранной валюте; </w:t>
      </w:r>
    </w:p>
    <w:p w14:paraId="57777A7B" w14:textId="77777777" w:rsidR="00E72B20" w:rsidRDefault="00237BE0" w:rsidP="00D66174">
      <w:pPr>
        <w:numPr>
          <w:ilvl w:val="0"/>
          <w:numId w:val="13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условий погашения и обслуживания облигационных займов, обеспеченных муниципальными гарантиями в валюте Российской </w:t>
      </w:r>
    </w:p>
    <w:p w14:paraId="1DA292F5" w14:textId="77777777" w:rsidR="00E72B20" w:rsidRDefault="00237BE0" w:rsidP="00D66174">
      <w:pPr>
        <w:tabs>
          <w:tab w:val="left" w:pos="709"/>
        </w:tabs>
        <w:spacing w:line="240" w:lineRule="auto"/>
        <w:ind w:left="0" w:firstLine="426"/>
        <w:contextualSpacing/>
      </w:pPr>
      <w:r>
        <w:t xml:space="preserve">Федерации; </w:t>
      </w:r>
    </w:p>
    <w:p w14:paraId="00EC856B" w14:textId="77777777" w:rsidR="00E72B20" w:rsidRDefault="00237BE0" w:rsidP="00D66174">
      <w:pPr>
        <w:tabs>
          <w:tab w:val="left" w:pos="709"/>
        </w:tabs>
        <w:spacing w:after="20" w:line="240" w:lineRule="auto"/>
        <w:ind w:left="0" w:firstLine="426"/>
        <w:contextualSpacing/>
        <w:jc w:val="left"/>
      </w:pPr>
      <w:r>
        <w:t>анализа данных о соблюдении принципалами своих обязательств по обязательствам, обеспеченным муниципальными гарантиями в валюте Ро</w:t>
      </w:r>
      <w:r>
        <w:t xml:space="preserve">ссийской Федерации и в иностранной валюте, выданным ранее. </w:t>
      </w:r>
    </w:p>
    <w:p w14:paraId="0CC70722" w14:textId="77777777" w:rsidR="00E72B20" w:rsidRDefault="00237BE0" w:rsidP="00D66174">
      <w:pPr>
        <w:tabs>
          <w:tab w:val="left" w:pos="709"/>
        </w:tabs>
        <w:spacing w:line="240" w:lineRule="auto"/>
        <w:ind w:left="0" w:firstLine="426"/>
        <w:contextualSpacing/>
      </w:pPr>
      <w:r>
        <w:t xml:space="preserve">2. При проведении оперативного контроля муниципальных гарантий в валюте Российской Федерации и в иностранной валюте определяются и сопоставляются с плановыми показателями: </w:t>
      </w:r>
    </w:p>
    <w:p w14:paraId="4A694BBD" w14:textId="77777777" w:rsidR="00E72B20" w:rsidRDefault="00237BE0" w:rsidP="00D66174">
      <w:pPr>
        <w:numPr>
          <w:ilvl w:val="0"/>
          <w:numId w:val="14"/>
        </w:numPr>
        <w:tabs>
          <w:tab w:val="left" w:pos="709"/>
          <w:tab w:val="left" w:pos="993"/>
        </w:tabs>
        <w:spacing w:line="240" w:lineRule="auto"/>
        <w:ind w:firstLine="426"/>
        <w:contextualSpacing/>
      </w:pPr>
      <w:r>
        <w:t>фактические объемы пред</w:t>
      </w:r>
      <w:r>
        <w:t xml:space="preserve">оставления муниципальных гарантий в валюте Российской Федерации и в иностранной валюте с учетом целей гарантирования; </w:t>
      </w:r>
    </w:p>
    <w:p w14:paraId="448B7354" w14:textId="77777777" w:rsidR="00E72B20" w:rsidRDefault="00237BE0" w:rsidP="00D66174">
      <w:pPr>
        <w:numPr>
          <w:ilvl w:val="0"/>
          <w:numId w:val="14"/>
        </w:numPr>
        <w:tabs>
          <w:tab w:val="left" w:pos="709"/>
          <w:tab w:val="left" w:pos="993"/>
        </w:tabs>
        <w:spacing w:line="240" w:lineRule="auto"/>
        <w:ind w:firstLine="426"/>
        <w:contextualSpacing/>
      </w:pPr>
      <w:r>
        <w:t xml:space="preserve">фактические объемы бюджетных ассигнований на исполнение муниципальных гарантий в валюте Российской Федерации и в иностранной валюте; </w:t>
      </w:r>
    </w:p>
    <w:p w14:paraId="34D4419F" w14:textId="77777777" w:rsidR="00E72B20" w:rsidRDefault="00237BE0" w:rsidP="00D66174">
      <w:pPr>
        <w:numPr>
          <w:ilvl w:val="0"/>
          <w:numId w:val="14"/>
        </w:numPr>
        <w:tabs>
          <w:tab w:val="left" w:pos="709"/>
          <w:tab w:val="left" w:pos="993"/>
        </w:tabs>
        <w:spacing w:line="240" w:lineRule="auto"/>
        <w:ind w:firstLine="426"/>
        <w:contextualSpacing/>
      </w:pPr>
      <w:r>
        <w:t>исп</w:t>
      </w:r>
      <w:r>
        <w:t xml:space="preserve">олнение программ муниципальных гарантий в валюте Российской Федерации и в иностранной валюте. </w:t>
      </w:r>
    </w:p>
    <w:p w14:paraId="4DE63E03" w14:textId="77777777" w:rsidR="00E72B20" w:rsidRDefault="00237BE0" w:rsidP="00564531">
      <w:pPr>
        <w:spacing w:line="240" w:lineRule="auto"/>
        <w:ind w:left="0"/>
        <w:contextualSpacing/>
      </w:pPr>
      <w:r>
        <w:t>В ходе оперативного контроля организации исполнения местного бюджета выявляются и анализируются факторы, влияющие на формирование в текущем году объемов и структ</w:t>
      </w:r>
      <w:r>
        <w:t xml:space="preserve">уры предоставления муниципальных гарантий, бюджетных ассигнований на исполнение муниципальных гарантий, в том числе факторы, действие которых в ходе исполнения местного бюджета может привести к необходимости корректировки программ муниципальных </w:t>
      </w:r>
      <w:r>
        <w:lastRenderedPageBreak/>
        <w:t xml:space="preserve">гарантий в </w:t>
      </w:r>
      <w:r>
        <w:t xml:space="preserve">валюте Российской Федерации и в иностранной валюте, плановых показателей бюджетных ассигнований на исполнение муниципальных гарантий. </w:t>
      </w:r>
    </w:p>
    <w:p w14:paraId="14E5DD59" w14:textId="77777777" w:rsidR="00E72B20" w:rsidRDefault="00237BE0" w:rsidP="00564531">
      <w:pPr>
        <w:spacing w:line="240" w:lineRule="auto"/>
        <w:ind w:left="0"/>
        <w:contextualSpacing/>
      </w:pPr>
      <w:r>
        <w:t>3. При проведении последующего</w:t>
      </w:r>
      <w:r>
        <w:rPr>
          <w:b/>
        </w:rPr>
        <w:t xml:space="preserve"> </w:t>
      </w:r>
      <w:r>
        <w:t xml:space="preserve">аудита муниципальных гарантий устанавливаются и оцениваются: </w:t>
      </w:r>
    </w:p>
    <w:p w14:paraId="50CE5E8B" w14:textId="362D9C02" w:rsidR="00E72B20" w:rsidRDefault="00237BE0" w:rsidP="00564531">
      <w:pPr>
        <w:spacing w:line="240" w:lineRule="auto"/>
        <w:ind w:left="0" w:firstLine="567"/>
        <w:contextualSpacing/>
      </w:pPr>
      <w:r>
        <w:t>фактические объемы предостав</w:t>
      </w:r>
      <w:r>
        <w:t xml:space="preserve">ления за отчетный финансовый год муниципальных гарантий в валюте Российской Федерации и в иностранной валюте, бюджетных ассигнований на исполнение муниципальных гарантий Российской Федерации; </w:t>
      </w:r>
    </w:p>
    <w:p w14:paraId="180DD670" w14:textId="77777777" w:rsidR="00E72B20" w:rsidRDefault="00237BE0" w:rsidP="00564531">
      <w:pPr>
        <w:spacing w:line="240" w:lineRule="auto"/>
        <w:ind w:left="0" w:firstLine="567"/>
        <w:contextualSpacing/>
      </w:pPr>
      <w:r>
        <w:t>соответствие фактических величин на исполнение муниципальных га</w:t>
      </w:r>
      <w:r>
        <w:t xml:space="preserve">рантий в валюте Российской Федерации и в иностранной валюте плановым показателям, установленным решением об утверждении местного бюджета, (с анализом причин отклонений от плановых показателей); </w:t>
      </w:r>
    </w:p>
    <w:p w14:paraId="65E8354A" w14:textId="77777777" w:rsidR="00E72B20" w:rsidRDefault="00237BE0" w:rsidP="00564531">
      <w:pPr>
        <w:spacing w:line="240" w:lineRule="auto"/>
        <w:ind w:left="0" w:firstLine="567"/>
        <w:contextualSpacing/>
      </w:pPr>
      <w:r>
        <w:t>исполнение программ муниципальных гарантий Российской Федерац</w:t>
      </w:r>
      <w:r>
        <w:t xml:space="preserve">ии в валюте Российской Федерации и в иностранной валюте и воздействие исполнения указанных программ на формирование источников финансирования дефицита местного бюджета; </w:t>
      </w:r>
    </w:p>
    <w:p w14:paraId="18515757" w14:textId="77777777" w:rsidR="00E72B20" w:rsidRDefault="00237BE0" w:rsidP="00564531">
      <w:pPr>
        <w:spacing w:line="240" w:lineRule="auto"/>
        <w:ind w:left="0" w:firstLine="567"/>
        <w:contextualSpacing/>
      </w:pPr>
      <w:r>
        <w:t>законность предоставления муниципальных гарантий в валюте Российской Федерации и в ино</w:t>
      </w:r>
      <w:r>
        <w:t xml:space="preserve">странной валюте; </w:t>
      </w:r>
    </w:p>
    <w:p w14:paraId="5364D13D" w14:textId="40BB4791" w:rsidR="00E72B20" w:rsidRDefault="00237BE0" w:rsidP="00564531">
      <w:pPr>
        <w:spacing w:line="240" w:lineRule="auto"/>
        <w:ind w:left="0" w:firstLine="567"/>
        <w:contextualSpacing/>
      </w:pPr>
      <w:r>
        <w:t xml:space="preserve">соблюдение установленного порядка и условий предоставления и реализации муниципальных гарантий, включая соблюдение графиков погашения основной суммы долга и уплаты процентов по кредитным договорам, обеспеченным муниципальным гарантиями в </w:t>
      </w:r>
      <w:r>
        <w:t xml:space="preserve">валюте Российской Федерации и в иностранной валюте; </w:t>
      </w:r>
    </w:p>
    <w:p w14:paraId="5DBC0200" w14:textId="77777777" w:rsidR="00E72B20" w:rsidRDefault="00237BE0" w:rsidP="00564531">
      <w:pPr>
        <w:spacing w:after="189" w:line="240" w:lineRule="auto"/>
        <w:ind w:left="0" w:firstLine="567"/>
        <w:contextualSpacing/>
      </w:pPr>
      <w:r>
        <w:t xml:space="preserve">соблюдения порядка и условий отзыва муниципальных гарантий; </w:t>
      </w:r>
    </w:p>
    <w:p w14:paraId="10A5A8F9" w14:textId="77777777" w:rsidR="00E72B20" w:rsidRDefault="00237BE0" w:rsidP="00564531">
      <w:pPr>
        <w:spacing w:line="240" w:lineRule="auto"/>
        <w:ind w:left="0" w:firstLine="567"/>
        <w:contextualSpacing/>
      </w:pPr>
      <w:r>
        <w:t xml:space="preserve">законность и обоснованность установления отсутствия права требования муниципального образования к принципалу о возмещении денежных средств, уплаченным муниципальным образованием в рамках предоставленной им муниципальной гарантии (регрессного требования); </w:t>
      </w:r>
    </w:p>
    <w:p w14:paraId="3E500C4F" w14:textId="77777777" w:rsidR="00E72B20" w:rsidRDefault="00237BE0" w:rsidP="00564531">
      <w:pPr>
        <w:spacing w:line="240" w:lineRule="auto"/>
        <w:ind w:left="0" w:firstLine="567"/>
        <w:contextualSpacing/>
      </w:pPr>
      <w:r>
        <w:t xml:space="preserve">соблюдение своевременности и полноты местной администрацией предусмотренных действующим законодательном РФ и договорными условиями действий в качестве гаранта при предъявлении к муниципальному образованию требований об исполнении муниципальной гарантии, а </w:t>
      </w:r>
      <w:r>
        <w:t xml:space="preserve">также своевременности и полноты предъявления регрессных требований; </w:t>
      </w:r>
    </w:p>
    <w:p w14:paraId="1FF500DA" w14:textId="77777777" w:rsidR="00E72B20" w:rsidRDefault="00237BE0" w:rsidP="00564531">
      <w:pPr>
        <w:spacing w:line="240" w:lineRule="auto"/>
        <w:ind w:left="0" w:firstLine="567"/>
        <w:contextualSpacing/>
      </w:pPr>
      <w:r>
        <w:t xml:space="preserve">целевое использование средств, обеспеченных муниципальными гарантиями в валюте Российской Федерации и в иностранной валюте; </w:t>
      </w:r>
    </w:p>
    <w:p w14:paraId="152E6FFC" w14:textId="77777777" w:rsidR="00E72B20" w:rsidRDefault="00237BE0" w:rsidP="00564531">
      <w:pPr>
        <w:spacing w:line="240" w:lineRule="auto"/>
        <w:ind w:left="0" w:firstLine="567"/>
        <w:contextualSpacing/>
      </w:pPr>
      <w:r>
        <w:t xml:space="preserve">последствия для местного бюджета предоставления муниципальных </w:t>
      </w:r>
      <w:r>
        <w:t xml:space="preserve">гарантий; </w:t>
      </w:r>
    </w:p>
    <w:p w14:paraId="318AC048" w14:textId="77777777" w:rsidR="00E72B20" w:rsidRDefault="00237BE0" w:rsidP="00564531">
      <w:pPr>
        <w:spacing w:line="240" w:lineRule="auto"/>
        <w:ind w:left="0" w:firstLine="567"/>
        <w:contextualSpacing/>
      </w:pPr>
      <w:r>
        <w:t>своевременность, полнота и достоверность бюджетной отчетности об объемах предоставленных муниципальных гарантий в валюте Российской Федерации и в иностранной валюте и объемах бюджетных ассигнований, фактически направленных на исполнение муниципа</w:t>
      </w:r>
      <w:r>
        <w:t xml:space="preserve">льных гарантий, учитываемых в составе источников финансирования дефицита и в составе расходов местного бюджета.  </w:t>
      </w:r>
    </w:p>
    <w:p w14:paraId="32FF6AAA" w14:textId="77777777" w:rsidR="00E72B20" w:rsidRDefault="00237BE0" w:rsidP="00564531">
      <w:pPr>
        <w:spacing w:line="240" w:lineRule="auto"/>
        <w:ind w:left="0"/>
        <w:contextualSpacing/>
      </w:pPr>
      <w:r>
        <w:lastRenderedPageBreak/>
        <w:t xml:space="preserve">4. Контроль муниципальных (внутренних и внешних) гарантий включает проверку и анализ: </w:t>
      </w:r>
    </w:p>
    <w:p w14:paraId="0BABD3CD" w14:textId="77777777" w:rsidR="00E72B20" w:rsidRDefault="00237BE0" w:rsidP="00564531">
      <w:pPr>
        <w:numPr>
          <w:ilvl w:val="0"/>
          <w:numId w:val="16"/>
        </w:numPr>
        <w:tabs>
          <w:tab w:val="left" w:pos="993"/>
        </w:tabs>
        <w:spacing w:line="240" w:lineRule="auto"/>
        <w:contextualSpacing/>
      </w:pPr>
      <w:r>
        <w:t>наличия нормативной базы по вопросам предоставления и и</w:t>
      </w:r>
      <w:r>
        <w:t xml:space="preserve">сполнения муниципальных гарантий; </w:t>
      </w:r>
    </w:p>
    <w:p w14:paraId="59E9235B" w14:textId="77777777" w:rsidR="00E72B20" w:rsidRDefault="00237BE0" w:rsidP="00D66174">
      <w:pPr>
        <w:numPr>
          <w:ilvl w:val="0"/>
          <w:numId w:val="16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наличия и качества методического обеспечения органов местного самоуправления по вопросам предоставления и исполнения муниципальных гарантий; </w:t>
      </w:r>
    </w:p>
    <w:p w14:paraId="5FFE49A0" w14:textId="77777777" w:rsidR="00E72B20" w:rsidRDefault="00237BE0" w:rsidP="00D66174">
      <w:pPr>
        <w:numPr>
          <w:ilvl w:val="0"/>
          <w:numId w:val="16"/>
        </w:numPr>
        <w:tabs>
          <w:tab w:val="left" w:pos="709"/>
        </w:tabs>
        <w:spacing w:line="240" w:lineRule="auto"/>
        <w:ind w:firstLine="426"/>
        <w:contextualSpacing/>
      </w:pPr>
      <w:r>
        <w:t>деятельности органов местного самоуправления по предоставлению и исполнению мун</w:t>
      </w:r>
      <w:r>
        <w:t xml:space="preserve">иципальных гарантий; </w:t>
      </w:r>
    </w:p>
    <w:p w14:paraId="395B6AB9" w14:textId="77777777" w:rsidR="00E72B20" w:rsidRDefault="00237BE0" w:rsidP="00D66174">
      <w:pPr>
        <w:numPr>
          <w:ilvl w:val="0"/>
          <w:numId w:val="16"/>
        </w:numPr>
        <w:tabs>
          <w:tab w:val="left" w:pos="709"/>
        </w:tabs>
        <w:spacing w:line="240" w:lineRule="auto"/>
        <w:ind w:firstLine="426"/>
        <w:contextualSpacing/>
      </w:pPr>
      <w:r>
        <w:t>обеспечения со стороны местной администрации при заключении договоров о предоставлении муниципальных гарантий условия о возможности проведения проверки муниципальным контрольно-счетным органом соблюдения получателем муниципальной гара</w:t>
      </w:r>
      <w:r>
        <w:t xml:space="preserve">нтии условий ее получения; </w:t>
      </w:r>
    </w:p>
    <w:p w14:paraId="031A0EC2" w14:textId="77777777" w:rsidR="00E72B20" w:rsidRDefault="00237BE0" w:rsidP="00D66174">
      <w:pPr>
        <w:numPr>
          <w:ilvl w:val="0"/>
          <w:numId w:val="16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оценку соблюдения условий и ограничений, установленных для муниципального образования в зависимости от его уровня долговой устойчивости; </w:t>
      </w:r>
    </w:p>
    <w:p w14:paraId="19B4C9E6" w14:textId="77777777" w:rsidR="00E72B20" w:rsidRDefault="00237BE0" w:rsidP="00D66174">
      <w:pPr>
        <w:numPr>
          <w:ilvl w:val="0"/>
          <w:numId w:val="16"/>
        </w:numPr>
        <w:tabs>
          <w:tab w:val="left" w:pos="709"/>
        </w:tabs>
        <w:spacing w:line="240" w:lineRule="auto"/>
        <w:ind w:firstLine="426"/>
        <w:contextualSpacing/>
      </w:pPr>
      <w:r>
        <w:t>ведения финансовым органом муниципального образования муниципальной долговой книги в части</w:t>
      </w:r>
      <w:r>
        <w:t xml:space="preserve"> муниципальных гарантий; </w:t>
      </w:r>
    </w:p>
    <w:p w14:paraId="47B2307B" w14:textId="466F08EE" w:rsidR="00E72B20" w:rsidRDefault="00237BE0" w:rsidP="00D66174">
      <w:pPr>
        <w:numPr>
          <w:ilvl w:val="0"/>
          <w:numId w:val="16"/>
        </w:numPr>
        <w:tabs>
          <w:tab w:val="left" w:pos="709"/>
        </w:tabs>
        <w:spacing w:line="240" w:lineRule="auto"/>
        <w:ind w:firstLine="426"/>
        <w:contextualSpacing/>
      </w:pPr>
      <w:r>
        <w:t>ведения финансовым органом муниципального образования бухгалтерского учета и отчетности в области муниципальных гарантий, погашения и обслуживания долговых обязательств муниципального образования, величины и структуры муниципально</w:t>
      </w:r>
      <w:r>
        <w:t xml:space="preserve">го (внутреннего и внешнего) долга. </w:t>
      </w:r>
    </w:p>
    <w:p w14:paraId="45431ECC" w14:textId="77777777" w:rsidR="00E72B20" w:rsidRDefault="00237BE0" w:rsidP="00D66174">
      <w:pPr>
        <w:tabs>
          <w:tab w:val="left" w:pos="709"/>
        </w:tabs>
        <w:spacing w:line="240" w:lineRule="auto"/>
        <w:ind w:left="0" w:firstLine="426"/>
        <w:contextualSpacing/>
      </w:pPr>
      <w:r>
        <w:t xml:space="preserve">5. Контроль в отношении юридических лиц, являющихся получателями муниципальных гарантий, соблюдения ими условий договоров о предоставлении муниципальных гарантий осуществляется в рамках отдельных контрольных мероприятий </w:t>
      </w:r>
      <w:r>
        <w:t xml:space="preserve">(проверок) с учетом требований части 4 статьи 9 Федерального закона от 07.02.2011 № 6-ФЗ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</w:t>
      </w:r>
      <w:r>
        <w:t xml:space="preserve">возможность проверок указанных лиц установлена в договорах о предоставлении муниципальных гарантий. </w:t>
      </w:r>
    </w:p>
    <w:p w14:paraId="3B014968" w14:textId="77777777" w:rsidR="00E72B20" w:rsidRDefault="00237BE0" w:rsidP="00D66174">
      <w:pPr>
        <w:tabs>
          <w:tab w:val="left" w:pos="709"/>
        </w:tabs>
        <w:spacing w:after="192" w:line="240" w:lineRule="auto"/>
        <w:ind w:left="0" w:firstLine="426"/>
        <w:contextualSpacing/>
      </w:pPr>
      <w:r>
        <w:t xml:space="preserve">При проведении проверок анализируются в том числе: </w:t>
      </w:r>
    </w:p>
    <w:p w14:paraId="3B69F7B1" w14:textId="77777777" w:rsidR="00E72B20" w:rsidRDefault="00237BE0" w:rsidP="00D66174">
      <w:pPr>
        <w:numPr>
          <w:ilvl w:val="0"/>
          <w:numId w:val="17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целевое использование принципалами средств кредитов и облигационных займов, привлеченных под муниципальные гарантии; </w:t>
      </w:r>
    </w:p>
    <w:p w14:paraId="6B502421" w14:textId="77777777" w:rsidR="00E72B20" w:rsidRDefault="00237BE0" w:rsidP="00D66174">
      <w:pPr>
        <w:numPr>
          <w:ilvl w:val="0"/>
          <w:numId w:val="17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полнота и своевременность выполнения принципалами обязательств, обеспеченными муниципальными гарантиями; </w:t>
      </w:r>
    </w:p>
    <w:p w14:paraId="7C86F63A" w14:textId="77777777" w:rsidR="00E72B20" w:rsidRDefault="00237BE0" w:rsidP="00D66174">
      <w:pPr>
        <w:numPr>
          <w:ilvl w:val="0"/>
          <w:numId w:val="17"/>
        </w:numPr>
        <w:tabs>
          <w:tab w:val="left" w:pos="709"/>
        </w:tabs>
        <w:spacing w:line="240" w:lineRule="auto"/>
        <w:ind w:firstLine="426"/>
        <w:contextualSpacing/>
      </w:pPr>
      <w:r>
        <w:t>риски наступления гарантийных сл</w:t>
      </w:r>
      <w:r>
        <w:t xml:space="preserve">учаев для муниципального образования в связи с неисполнением принципалами обязательств. </w:t>
      </w:r>
    </w:p>
    <w:p w14:paraId="60A1132B" w14:textId="77777777" w:rsidR="00E72B20" w:rsidRDefault="00237BE0" w:rsidP="00D66174">
      <w:pPr>
        <w:tabs>
          <w:tab w:val="left" w:pos="709"/>
        </w:tabs>
        <w:spacing w:after="187" w:line="240" w:lineRule="auto"/>
        <w:ind w:left="0" w:firstLine="426"/>
        <w:contextualSpacing/>
        <w:jc w:val="left"/>
      </w:pPr>
      <w:r>
        <w:rPr>
          <w:b/>
        </w:rPr>
        <w:t xml:space="preserve"> </w:t>
      </w:r>
    </w:p>
    <w:p w14:paraId="1E693B74" w14:textId="76DFA1C5" w:rsidR="00E72B20" w:rsidRDefault="00002A2D" w:rsidP="00002A2D">
      <w:pPr>
        <w:pStyle w:val="2"/>
        <w:numPr>
          <w:ilvl w:val="0"/>
          <w:numId w:val="0"/>
        </w:numPr>
        <w:spacing w:after="182" w:line="240" w:lineRule="auto"/>
        <w:ind w:left="10" w:right="0" w:hanging="10"/>
        <w:contextualSpacing/>
      </w:pPr>
      <w:bookmarkStart w:id="8" w:name="_Toc17053"/>
      <w:r>
        <w:t>2.4.</w:t>
      </w:r>
      <w:r w:rsidR="007055A9">
        <w:t xml:space="preserve"> </w:t>
      </w:r>
      <w:r>
        <w:t>Контроль объемов и структуры муниципального долга</w:t>
      </w:r>
      <w:bookmarkEnd w:id="8"/>
    </w:p>
    <w:p w14:paraId="461A9B05" w14:textId="77777777" w:rsidR="00E72B20" w:rsidRDefault="00237BE0" w:rsidP="00564531">
      <w:pPr>
        <w:spacing w:line="240" w:lineRule="auto"/>
        <w:ind w:left="0"/>
        <w:contextualSpacing/>
      </w:pPr>
      <w:r>
        <w:t xml:space="preserve">1. При проведении предварительного контроля объемов и структуры муниципального долга проверяется соответствие нормативно-правовым актам и обоснованность предусматриваемых проектом муниципального правового </w:t>
      </w:r>
      <w:r>
        <w:lastRenderedPageBreak/>
        <w:t>акта представительного органа муниципального образо</w:t>
      </w:r>
      <w:r>
        <w:t xml:space="preserve">вания о местном бюджете на очередной финансовый год и плановый период верхних пределов: </w:t>
      </w:r>
    </w:p>
    <w:p w14:paraId="05B9EC68" w14:textId="77777777" w:rsidR="00E72B20" w:rsidRDefault="00237BE0" w:rsidP="00564531">
      <w:pPr>
        <w:numPr>
          <w:ilvl w:val="0"/>
          <w:numId w:val="18"/>
        </w:numPr>
        <w:tabs>
          <w:tab w:val="left" w:pos="993"/>
        </w:tabs>
        <w:spacing w:after="187" w:line="240" w:lineRule="auto"/>
        <w:contextualSpacing/>
      </w:pPr>
      <w:r>
        <w:t xml:space="preserve">муниципального внутреннего долга; </w:t>
      </w:r>
    </w:p>
    <w:p w14:paraId="7CA8EF4F" w14:textId="79439757" w:rsidR="00E72B20" w:rsidRDefault="00237BE0" w:rsidP="00564531">
      <w:pPr>
        <w:numPr>
          <w:ilvl w:val="0"/>
          <w:numId w:val="18"/>
        </w:numPr>
        <w:tabs>
          <w:tab w:val="left" w:pos="709"/>
        </w:tabs>
        <w:spacing w:after="186" w:line="240" w:lineRule="auto"/>
        <w:ind w:firstLine="426"/>
        <w:contextualSpacing/>
      </w:pPr>
      <w:r>
        <w:t>по муниципальным гарантиям в валюте Российской Федерации</w:t>
      </w:r>
      <w:r w:rsidR="00C355B5">
        <w:t>.</w:t>
      </w:r>
      <w:r>
        <w:t xml:space="preserve"> </w:t>
      </w:r>
    </w:p>
    <w:p w14:paraId="0E20E875" w14:textId="3111DD51" w:rsidR="00E72B20" w:rsidRDefault="00237BE0" w:rsidP="00564531">
      <w:pPr>
        <w:tabs>
          <w:tab w:val="left" w:pos="709"/>
        </w:tabs>
        <w:spacing w:line="240" w:lineRule="auto"/>
        <w:ind w:left="0" w:firstLine="426"/>
        <w:contextualSpacing/>
      </w:pPr>
      <w:r>
        <w:t>Обоснованность верхних пределов муниципального</w:t>
      </w:r>
      <w:r>
        <w:t xml:space="preserve"> внутреннего и </w:t>
      </w:r>
      <w:r>
        <w:t xml:space="preserve">долга определяется с учетом: </w:t>
      </w:r>
    </w:p>
    <w:p w14:paraId="1F8289AD" w14:textId="156437E2" w:rsidR="00E72B20" w:rsidRDefault="00237BE0" w:rsidP="00564531">
      <w:pPr>
        <w:numPr>
          <w:ilvl w:val="0"/>
          <w:numId w:val="18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оценки объемов и структуры муниципального внутреннего </w:t>
      </w:r>
      <w:r>
        <w:t xml:space="preserve">долга на конец текущего финансового года; </w:t>
      </w:r>
    </w:p>
    <w:p w14:paraId="6DE87C06" w14:textId="77777777" w:rsidR="00E72B20" w:rsidRDefault="00237BE0" w:rsidP="00564531">
      <w:pPr>
        <w:numPr>
          <w:ilvl w:val="0"/>
          <w:numId w:val="18"/>
        </w:numPr>
        <w:tabs>
          <w:tab w:val="left" w:pos="709"/>
        </w:tabs>
        <w:spacing w:line="240" w:lineRule="auto"/>
        <w:ind w:firstLine="426"/>
        <w:contextualSpacing/>
      </w:pPr>
      <w:r>
        <w:t>объема ранее принятых долговых обязательств в разрезе их срочности (краткосрочные, среднесрочн</w:t>
      </w:r>
      <w:r>
        <w:t xml:space="preserve">ые, долгосрочные); </w:t>
      </w:r>
    </w:p>
    <w:p w14:paraId="0AEAEBA4" w14:textId="40C08935" w:rsidR="00E72B20" w:rsidRDefault="00237BE0" w:rsidP="00564531">
      <w:pPr>
        <w:numPr>
          <w:ilvl w:val="0"/>
          <w:numId w:val="18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планируемых объемов муниципальных внутренних </w:t>
      </w:r>
      <w:r>
        <w:t xml:space="preserve">заимствований; </w:t>
      </w:r>
    </w:p>
    <w:p w14:paraId="715EB6FC" w14:textId="38D793FF" w:rsidR="00E72B20" w:rsidRDefault="00237BE0" w:rsidP="00564531">
      <w:pPr>
        <w:numPr>
          <w:ilvl w:val="0"/>
          <w:numId w:val="18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планируемых объемов погашения муниципального внутреннего </w:t>
      </w:r>
      <w:r>
        <w:t xml:space="preserve"> </w:t>
      </w:r>
      <w:r>
        <w:t xml:space="preserve">долга; </w:t>
      </w:r>
    </w:p>
    <w:p w14:paraId="599EDB87" w14:textId="4155815E" w:rsidR="00E72B20" w:rsidRDefault="00237BE0" w:rsidP="00564531">
      <w:pPr>
        <w:numPr>
          <w:ilvl w:val="0"/>
          <w:numId w:val="18"/>
        </w:numPr>
        <w:tabs>
          <w:tab w:val="left" w:pos="709"/>
        </w:tabs>
        <w:spacing w:line="240" w:lineRule="auto"/>
        <w:ind w:firstLine="426"/>
        <w:contextualSpacing/>
      </w:pPr>
      <w:r>
        <w:t>планируемых объемов предоставления муниципальных гарантий в валюте Российской Федерации</w:t>
      </w:r>
      <w:r>
        <w:t xml:space="preserve">; </w:t>
      </w:r>
    </w:p>
    <w:p w14:paraId="3E58BF28" w14:textId="0850C3ED" w:rsidR="00E72B20" w:rsidRDefault="00237BE0" w:rsidP="00564531">
      <w:pPr>
        <w:numPr>
          <w:ilvl w:val="0"/>
          <w:numId w:val="18"/>
        </w:numPr>
        <w:tabs>
          <w:tab w:val="left" w:pos="709"/>
        </w:tabs>
        <w:spacing w:line="240" w:lineRule="auto"/>
        <w:ind w:firstLine="426"/>
        <w:contextualSpacing/>
      </w:pPr>
      <w:r>
        <w:t>прогнозируемых объемов долга по муниципальным гарантиям в валюте Российской Федерации</w:t>
      </w:r>
      <w:r>
        <w:t xml:space="preserve">; </w:t>
      </w:r>
    </w:p>
    <w:p w14:paraId="6DAA37B2" w14:textId="77777777" w:rsidR="00E72B20" w:rsidRDefault="00237BE0" w:rsidP="00564531">
      <w:pPr>
        <w:numPr>
          <w:ilvl w:val="0"/>
          <w:numId w:val="18"/>
        </w:numPr>
        <w:tabs>
          <w:tab w:val="left" w:pos="709"/>
        </w:tabs>
        <w:spacing w:line="240" w:lineRule="auto"/>
        <w:ind w:firstLine="426"/>
        <w:contextualSpacing/>
      </w:pPr>
      <w:r>
        <w:t>оценки долговой нагрузки муниципального образования, отражающей отношение запланированных сумм муниципального долга и рас</w:t>
      </w:r>
      <w:r>
        <w:t xml:space="preserve">ходов на его обслуживание к плановому объему собственных доходов местного бюджета. </w:t>
      </w:r>
    </w:p>
    <w:p w14:paraId="3627A385" w14:textId="77777777" w:rsidR="00E72B20" w:rsidRDefault="00237BE0" w:rsidP="00564531">
      <w:pPr>
        <w:spacing w:line="240" w:lineRule="auto"/>
        <w:ind w:left="0"/>
        <w:contextualSpacing/>
      </w:pPr>
      <w:r>
        <w:t>Также на стадии предварительного контроля рекомендуется проводить сравнительный анализ долговой нагрузки муниципальных образований федерального округа, имеющих сопоставимые</w:t>
      </w:r>
      <w:r>
        <w:t xml:space="preserve"> параметры местных бюджетов и численности населения, в состав которого входит соответствующее муниципальное образование. </w:t>
      </w:r>
    </w:p>
    <w:p w14:paraId="29B908E6" w14:textId="1D79073C" w:rsidR="00E72B20" w:rsidRDefault="00237BE0" w:rsidP="00D66174">
      <w:pPr>
        <w:numPr>
          <w:ilvl w:val="0"/>
          <w:numId w:val="19"/>
        </w:numPr>
        <w:tabs>
          <w:tab w:val="left" w:pos="1134"/>
        </w:tabs>
        <w:spacing w:line="240" w:lineRule="auto"/>
        <w:contextualSpacing/>
      </w:pPr>
      <w:r>
        <w:t xml:space="preserve">При проведении оперативного контроля объемов и структуры муниципального внутреннего </w:t>
      </w:r>
      <w:r>
        <w:t>долга определяются за истекший период т</w:t>
      </w:r>
      <w:r>
        <w:t xml:space="preserve">екущего финансового года и сопоставляются с плановыми показателями фактические объемы и структуры муниципального внутреннего и внешнего долга, в том числе долга по муниципальным гарантиям в валюте Российской Федерации и в иностранной валюте. </w:t>
      </w:r>
    </w:p>
    <w:p w14:paraId="3A972264" w14:textId="77777777" w:rsidR="00E72B20" w:rsidRDefault="00237BE0" w:rsidP="00564531">
      <w:pPr>
        <w:spacing w:line="240" w:lineRule="auto"/>
        <w:ind w:left="0"/>
        <w:contextualSpacing/>
      </w:pPr>
      <w:r>
        <w:t>В ходе операт</w:t>
      </w:r>
      <w:r>
        <w:t>ивного контроля организации исполнения местного бюджета выявляются и анализируются факторы, влияющие на формирование в текущем году объемов и структуры муниципального внутреннего и внешнего долга, в том числе факторы, которые в ходе исполнения местного бюд</w:t>
      </w:r>
      <w:r>
        <w:t xml:space="preserve">жета могут привести к необходимости корректировки плановых показателей верхних пределов муниципального внутреннего и внешнего долга, муниципального долга по муниципальным гарантиям в валюте Российской Федерации и в иностранной валюте. </w:t>
      </w:r>
    </w:p>
    <w:p w14:paraId="530F3111" w14:textId="77777777" w:rsidR="00E72B20" w:rsidRDefault="00237BE0" w:rsidP="00D66174">
      <w:pPr>
        <w:numPr>
          <w:ilvl w:val="0"/>
          <w:numId w:val="19"/>
        </w:numPr>
        <w:tabs>
          <w:tab w:val="left" w:pos="993"/>
        </w:tabs>
        <w:spacing w:line="240" w:lineRule="auto"/>
        <w:ind w:firstLine="426"/>
        <w:contextualSpacing/>
      </w:pPr>
      <w:r>
        <w:t xml:space="preserve">При проведении последующего контроля объемов и структуры муниципального внутреннего и внешнего долга устанавливаются и оцениваются: </w:t>
      </w:r>
    </w:p>
    <w:p w14:paraId="35B31453" w14:textId="770E9DE6" w:rsidR="00E72B20" w:rsidRDefault="00237BE0" w:rsidP="00C24709">
      <w:pPr>
        <w:numPr>
          <w:ilvl w:val="0"/>
          <w:numId w:val="20"/>
        </w:numPr>
        <w:tabs>
          <w:tab w:val="left" w:pos="851"/>
          <w:tab w:val="left" w:pos="993"/>
        </w:tabs>
        <w:spacing w:after="193" w:line="240" w:lineRule="auto"/>
        <w:ind w:right="-2" w:firstLine="426"/>
        <w:contextualSpacing/>
      </w:pPr>
      <w:r>
        <w:t xml:space="preserve">фактические </w:t>
      </w:r>
      <w:r>
        <w:tab/>
        <w:t xml:space="preserve">объемы </w:t>
      </w:r>
      <w:r>
        <w:tab/>
        <w:t xml:space="preserve">в </w:t>
      </w:r>
      <w:r>
        <w:tab/>
        <w:t xml:space="preserve">разрезе </w:t>
      </w:r>
      <w:r>
        <w:tab/>
        <w:t>структуры</w:t>
      </w:r>
      <w:r w:rsidR="00C24709">
        <w:t xml:space="preserve"> </w:t>
      </w:r>
      <w:r>
        <w:t xml:space="preserve">муниципального внутреннего и внешнего долга; </w:t>
      </w:r>
    </w:p>
    <w:p w14:paraId="321F86E0" w14:textId="77777777" w:rsidR="00E72B20" w:rsidRDefault="00237BE0" w:rsidP="00D66174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right="-2" w:firstLine="426"/>
        <w:contextualSpacing/>
      </w:pPr>
      <w:r>
        <w:t>соблюдение верхних пределов муници</w:t>
      </w:r>
      <w:r>
        <w:t xml:space="preserve">пального внутреннего и внешнего долга, долга по муниципальным гарантиям в валюте Российской </w:t>
      </w:r>
      <w:r>
        <w:lastRenderedPageBreak/>
        <w:t xml:space="preserve">Федерации и в иностранной валюте, установленных муниципальным правовым актом представительного органа муниципального образования о местном бюджете. </w:t>
      </w:r>
    </w:p>
    <w:p w14:paraId="7E86073A" w14:textId="77777777" w:rsidR="00E72B20" w:rsidRDefault="00237BE0" w:rsidP="00D66174">
      <w:pPr>
        <w:tabs>
          <w:tab w:val="left" w:pos="993"/>
        </w:tabs>
        <w:spacing w:line="240" w:lineRule="auto"/>
        <w:ind w:left="0" w:firstLine="426"/>
        <w:contextualSpacing/>
      </w:pPr>
      <w:r>
        <w:t>4. Контроль объ</w:t>
      </w:r>
      <w:r>
        <w:t xml:space="preserve">емов и структуры муниципального долга включает проверку и анализ: </w:t>
      </w:r>
    </w:p>
    <w:p w14:paraId="76D043B0" w14:textId="77777777" w:rsidR="00E72B20" w:rsidRDefault="00237BE0" w:rsidP="00D66174">
      <w:pPr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firstLine="426"/>
        <w:contextualSpacing/>
      </w:pPr>
      <w:r>
        <w:t xml:space="preserve">наличия и полноты нормативно-правовой базы по вопросам формирования и учета муниципального долга; </w:t>
      </w:r>
    </w:p>
    <w:p w14:paraId="2EC1AE73" w14:textId="77777777" w:rsidR="00E72B20" w:rsidRDefault="00237BE0" w:rsidP="00D66174">
      <w:pPr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firstLine="426"/>
        <w:contextualSpacing/>
      </w:pPr>
      <w:r>
        <w:t xml:space="preserve">наличия и качества методического обеспечения осуществления учета муниципального долга; </w:t>
      </w:r>
    </w:p>
    <w:p w14:paraId="574E40D3" w14:textId="77777777" w:rsidR="00E72B20" w:rsidRDefault="00237BE0" w:rsidP="00D66174">
      <w:pPr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firstLine="426"/>
        <w:contextualSpacing/>
      </w:pPr>
      <w:r>
        <w:t>со</w:t>
      </w:r>
      <w:r>
        <w:t>ответствия долговых обязательств муниципального образования требованиям к видам и срочности долговых обязательств муниципального образования, установленным БК РФ, нормативным документам, устанавливающим порядок возникновения и погашения долговых обязательс</w:t>
      </w:r>
      <w:r>
        <w:t xml:space="preserve">тв муниципального образования, условиям выпуска муниципальных ценных бумаг, кредитным соглашениям, соглашениям о займах, муниципальным гарантиям и иным документам, являющимся основанием для возникновения долговых обязательств; </w:t>
      </w:r>
    </w:p>
    <w:p w14:paraId="7019D0B1" w14:textId="77777777" w:rsidR="00E72B20" w:rsidRDefault="00237BE0" w:rsidP="00D66174">
      <w:pPr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firstLine="426"/>
        <w:contextualSpacing/>
      </w:pPr>
      <w:r>
        <w:t xml:space="preserve">состава источников дефицита </w:t>
      </w:r>
      <w:r>
        <w:t xml:space="preserve">местного бюджета и полнота их формирования;  </w:t>
      </w:r>
    </w:p>
    <w:p w14:paraId="296801AD" w14:textId="77777777" w:rsidR="00E72B20" w:rsidRDefault="00237BE0" w:rsidP="00D66174">
      <w:pPr>
        <w:numPr>
          <w:ilvl w:val="0"/>
          <w:numId w:val="21"/>
        </w:numPr>
        <w:tabs>
          <w:tab w:val="left" w:pos="851"/>
          <w:tab w:val="left" w:pos="993"/>
        </w:tabs>
        <w:spacing w:after="193" w:line="240" w:lineRule="auto"/>
        <w:ind w:firstLine="426"/>
        <w:contextualSpacing/>
      </w:pPr>
      <w:r>
        <w:t xml:space="preserve">причин </w:t>
      </w:r>
      <w:r>
        <w:tab/>
        <w:t xml:space="preserve">и </w:t>
      </w:r>
      <w:r>
        <w:tab/>
        <w:t xml:space="preserve">последствий </w:t>
      </w:r>
      <w:r>
        <w:tab/>
        <w:t xml:space="preserve">задолженности </w:t>
      </w:r>
      <w:r>
        <w:tab/>
        <w:t xml:space="preserve">по </w:t>
      </w:r>
      <w:r>
        <w:tab/>
        <w:t xml:space="preserve">исполнению </w:t>
      </w:r>
    </w:p>
    <w:p w14:paraId="16150891" w14:textId="77777777" w:rsidR="00E72B20" w:rsidRDefault="00237BE0" w:rsidP="00D66174">
      <w:pPr>
        <w:tabs>
          <w:tab w:val="left" w:pos="851"/>
          <w:tab w:val="left" w:pos="993"/>
        </w:tabs>
        <w:spacing w:after="188" w:line="240" w:lineRule="auto"/>
        <w:ind w:left="0" w:firstLine="426"/>
        <w:contextualSpacing/>
      </w:pPr>
      <w:r>
        <w:t xml:space="preserve">муниципальных долговых обязательств; </w:t>
      </w:r>
    </w:p>
    <w:p w14:paraId="6884C5A4" w14:textId="1DCC28CE" w:rsidR="00E72B20" w:rsidRDefault="00237BE0" w:rsidP="00D66174">
      <w:pPr>
        <w:numPr>
          <w:ilvl w:val="0"/>
          <w:numId w:val="21"/>
        </w:numPr>
        <w:tabs>
          <w:tab w:val="left" w:pos="851"/>
          <w:tab w:val="left" w:pos="993"/>
        </w:tabs>
        <w:spacing w:line="240" w:lineRule="auto"/>
        <w:ind w:firstLine="426"/>
        <w:contextualSpacing/>
      </w:pPr>
      <w:r>
        <w:t>ведения финансовым органом муниципального образования муниципальной долговой книги, полноты и своевременности исполнения долговых обязательств, реструктуризации муниципального долга, прекращения муниципальных долговых обязательств, включая списание обязате</w:t>
      </w:r>
      <w:r>
        <w:t xml:space="preserve">льств с муниципального долга в случаях, предусмотренных БК РФ; – ведения бюджетного учета и отчетности в области муниципального (внутреннего и внешнего) долга. </w:t>
      </w:r>
    </w:p>
    <w:p w14:paraId="489F04A3" w14:textId="77777777" w:rsidR="00E72B20" w:rsidRDefault="00237BE0" w:rsidP="00564531">
      <w:pPr>
        <w:spacing w:after="186" w:line="240" w:lineRule="auto"/>
        <w:ind w:left="0" w:firstLine="0"/>
        <w:contextualSpacing/>
        <w:jc w:val="center"/>
      </w:pPr>
      <w:r>
        <w:rPr>
          <w:b/>
        </w:rPr>
        <w:t xml:space="preserve"> </w:t>
      </w:r>
    </w:p>
    <w:p w14:paraId="1781B5D0" w14:textId="0067EFDA" w:rsidR="00E72B20" w:rsidRDefault="00002A2D" w:rsidP="00002A2D">
      <w:pPr>
        <w:pStyle w:val="2"/>
        <w:numPr>
          <w:ilvl w:val="0"/>
          <w:numId w:val="0"/>
        </w:numPr>
        <w:spacing w:after="182" w:line="240" w:lineRule="auto"/>
        <w:ind w:left="10" w:right="0" w:hanging="10"/>
        <w:contextualSpacing/>
      </w:pPr>
      <w:bookmarkStart w:id="9" w:name="_Toc17054"/>
      <w:r>
        <w:t>2.5. Контроль управления муниципальным долгом</w:t>
      </w:r>
      <w:bookmarkEnd w:id="9"/>
    </w:p>
    <w:p w14:paraId="6628A2CF" w14:textId="77777777" w:rsidR="00E72B20" w:rsidRDefault="00237BE0" w:rsidP="00002A2D">
      <w:pPr>
        <w:spacing w:after="186" w:line="240" w:lineRule="auto"/>
        <w:ind w:left="0" w:firstLine="567"/>
        <w:contextualSpacing/>
      </w:pPr>
      <w:r>
        <w:t>Контроль управления муниципальным долгом включа</w:t>
      </w:r>
      <w:r>
        <w:t xml:space="preserve">ет анализ: </w:t>
      </w:r>
    </w:p>
    <w:p w14:paraId="3FFACC85" w14:textId="77777777" w:rsidR="00E72B20" w:rsidRDefault="00237BE0" w:rsidP="00564531">
      <w:pPr>
        <w:numPr>
          <w:ilvl w:val="0"/>
          <w:numId w:val="22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документов, содержащих описание муниципальной долговой политики местного самоуправления, в том числе основных направлений долговой политики Российской Федерации (в случае наличия указанных документов); </w:t>
      </w:r>
    </w:p>
    <w:p w14:paraId="1384E4AF" w14:textId="77777777" w:rsidR="00E72B20" w:rsidRDefault="00237BE0" w:rsidP="00564531">
      <w:pPr>
        <w:numPr>
          <w:ilvl w:val="0"/>
          <w:numId w:val="22"/>
        </w:numPr>
        <w:tabs>
          <w:tab w:val="left" w:pos="709"/>
        </w:tabs>
        <w:spacing w:line="240" w:lineRule="auto"/>
        <w:ind w:firstLine="426"/>
        <w:contextualSpacing/>
      </w:pPr>
      <w:r>
        <w:t>нормативно-правовой базы по вопросам упра</w:t>
      </w:r>
      <w:r>
        <w:t xml:space="preserve">вления муниципальным долгом; </w:t>
      </w:r>
    </w:p>
    <w:p w14:paraId="6C45C34C" w14:textId="77777777" w:rsidR="00E72B20" w:rsidRDefault="00237BE0" w:rsidP="00564531">
      <w:pPr>
        <w:numPr>
          <w:ilvl w:val="0"/>
          <w:numId w:val="22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наличия документов стратегического планирования в области муниципальных финансовых ресурсов, включая муниципальный долг; </w:t>
      </w:r>
    </w:p>
    <w:p w14:paraId="4B621D84" w14:textId="77777777" w:rsidR="00E72B20" w:rsidRDefault="00237BE0" w:rsidP="00564531">
      <w:pPr>
        <w:numPr>
          <w:ilvl w:val="0"/>
          <w:numId w:val="22"/>
        </w:numPr>
        <w:tabs>
          <w:tab w:val="left" w:pos="709"/>
        </w:tabs>
        <w:spacing w:after="150" w:line="240" w:lineRule="auto"/>
        <w:ind w:firstLine="426"/>
        <w:contextualSpacing/>
      </w:pPr>
      <w:r>
        <w:t>выполнения финансовым органом функций по управлению муниципальным долгом, включая оценку своевременности</w:t>
      </w:r>
      <w:r>
        <w:t xml:space="preserve"> и полноты решений местной администрации по обеспечению потребностей муниципального образования в заемном финансировании, своевременном и полном исполнении муниципальных долговых обязательств, минимизации </w:t>
      </w:r>
      <w:r>
        <w:lastRenderedPageBreak/>
        <w:t xml:space="preserve">расходов на обслуживание долга, поддержание объема </w:t>
      </w:r>
      <w:r>
        <w:t xml:space="preserve">и структуры обязательств, исключающих их неисполнение;  </w:t>
      </w:r>
    </w:p>
    <w:p w14:paraId="0F048EF1" w14:textId="6AFE3D95" w:rsidR="00E72B20" w:rsidRDefault="00237BE0" w:rsidP="00564531">
      <w:pPr>
        <w:numPr>
          <w:ilvl w:val="0"/>
          <w:numId w:val="22"/>
        </w:numPr>
        <w:tabs>
          <w:tab w:val="left" w:pos="709"/>
        </w:tabs>
        <w:spacing w:after="196" w:line="240" w:lineRule="auto"/>
        <w:ind w:firstLine="426"/>
        <w:contextualSpacing/>
      </w:pPr>
      <w:r>
        <w:t xml:space="preserve">расходов </w:t>
      </w:r>
      <w:r>
        <w:tab/>
        <w:t xml:space="preserve">(плановых </w:t>
      </w:r>
      <w:r>
        <w:tab/>
        <w:t xml:space="preserve">и </w:t>
      </w:r>
      <w:r>
        <w:tab/>
        <w:t xml:space="preserve">фактических) </w:t>
      </w:r>
      <w:r>
        <w:tab/>
        <w:t xml:space="preserve">на обслуживание муниципального долга с анализом причин отклонений; </w:t>
      </w:r>
    </w:p>
    <w:p w14:paraId="3CEC6262" w14:textId="77777777" w:rsidR="00E72B20" w:rsidRDefault="00237BE0" w:rsidP="00564531">
      <w:pPr>
        <w:numPr>
          <w:ilvl w:val="0"/>
          <w:numId w:val="22"/>
        </w:numPr>
        <w:tabs>
          <w:tab w:val="left" w:pos="709"/>
        </w:tabs>
        <w:spacing w:line="240" w:lineRule="auto"/>
        <w:ind w:firstLine="426"/>
        <w:contextualSpacing/>
      </w:pPr>
      <w:r>
        <w:t xml:space="preserve">принятия и реализации местной администрацией решений по вопросам осуществления муниципальных </w:t>
      </w:r>
      <w:r>
        <w:t xml:space="preserve">заимствований и предоставления муниципальных гарантий, урегулирования муниципального долга, обмена муниципальных долговых обязательств и иным вопросам, влияющим на состояние муниципального долга. </w:t>
      </w:r>
    </w:p>
    <w:p w14:paraId="5387113B" w14:textId="77777777" w:rsidR="00E72B20" w:rsidRDefault="00237BE0" w:rsidP="00564531">
      <w:pPr>
        <w:spacing w:after="191" w:line="240" w:lineRule="auto"/>
        <w:ind w:left="0" w:firstLine="0"/>
        <w:contextualSpacing/>
        <w:jc w:val="left"/>
      </w:pPr>
      <w:r>
        <w:t xml:space="preserve"> </w:t>
      </w:r>
    </w:p>
    <w:p w14:paraId="7FACF725" w14:textId="615BFC01" w:rsidR="00E72B20" w:rsidRDefault="00002A2D" w:rsidP="00002A2D">
      <w:pPr>
        <w:pStyle w:val="1"/>
        <w:numPr>
          <w:ilvl w:val="0"/>
          <w:numId w:val="0"/>
        </w:numPr>
        <w:spacing w:line="240" w:lineRule="auto"/>
        <w:ind w:right="8"/>
        <w:contextualSpacing/>
      </w:pPr>
      <w:r>
        <w:t>3.</w:t>
      </w:r>
      <w:r w:rsidR="00C24709">
        <w:t xml:space="preserve"> </w:t>
      </w:r>
      <w:bookmarkStart w:id="10" w:name="_Toc17055"/>
      <w:r>
        <w:t>Результаты контроля за состоянием муниципального внутреннего  долга</w:t>
      </w:r>
      <w:bookmarkEnd w:id="10"/>
    </w:p>
    <w:p w14:paraId="29924A2B" w14:textId="20DFA89A" w:rsidR="00E72B20" w:rsidRDefault="00237BE0" w:rsidP="00564531">
      <w:pPr>
        <w:spacing w:line="240" w:lineRule="auto"/>
        <w:ind w:left="0"/>
        <w:contextualSpacing/>
      </w:pPr>
      <w:r>
        <w:t xml:space="preserve">В целях Стандарта под результатами контроля за состоянием государственного внутреннего </w:t>
      </w:r>
      <w:r>
        <w:t xml:space="preserve">долга понимаются: </w:t>
      </w:r>
    </w:p>
    <w:p w14:paraId="6C3413AF" w14:textId="77B4F560" w:rsidR="00E72B20" w:rsidRDefault="00237BE0" w:rsidP="00564531">
      <w:pPr>
        <w:numPr>
          <w:ilvl w:val="0"/>
          <w:numId w:val="23"/>
        </w:numPr>
        <w:tabs>
          <w:tab w:val="left" w:pos="1134"/>
        </w:tabs>
        <w:spacing w:line="240" w:lineRule="auto"/>
        <w:contextualSpacing/>
      </w:pPr>
      <w:r>
        <w:t>выводы о соблюдении (несоблюдении) бюджетного законодательства Российской Федерации, а также нормативных право</w:t>
      </w:r>
      <w:r>
        <w:t>вых актов</w:t>
      </w:r>
      <w:r w:rsidR="00A72707" w:rsidRPr="00A72707">
        <w:t xml:space="preserve"> Балахтинского района</w:t>
      </w:r>
      <w:r>
        <w:t xml:space="preserve">, регулирующих бюджетные правоотношения, в области муниципального долга; </w:t>
      </w:r>
    </w:p>
    <w:p w14:paraId="24E40607" w14:textId="77777777" w:rsidR="00E72B20" w:rsidRDefault="00237BE0" w:rsidP="00564531">
      <w:pPr>
        <w:numPr>
          <w:ilvl w:val="0"/>
          <w:numId w:val="23"/>
        </w:numPr>
        <w:tabs>
          <w:tab w:val="left" w:pos="1134"/>
        </w:tabs>
        <w:spacing w:after="36" w:line="240" w:lineRule="auto"/>
        <w:contextualSpacing/>
      </w:pPr>
      <w:r>
        <w:t xml:space="preserve">выводы о достоверности (недостоверности) финансовых операций, проведенных при: </w:t>
      </w:r>
    </w:p>
    <w:p w14:paraId="5AC81248" w14:textId="07D24D68" w:rsidR="00E72B20" w:rsidRDefault="00237BE0" w:rsidP="00002A2D">
      <w:pPr>
        <w:tabs>
          <w:tab w:val="left" w:pos="851"/>
          <w:tab w:val="left" w:pos="1134"/>
        </w:tabs>
        <w:spacing w:after="36" w:line="240" w:lineRule="auto"/>
        <w:ind w:left="0" w:firstLine="567"/>
        <w:contextualSpacing/>
      </w:pPr>
      <w:r>
        <w:t>осуществлении муниципальных заимствований, в том числе при привлечении и</w:t>
      </w:r>
      <w:r>
        <w:t xml:space="preserve"> использовании заемных средств, погашении и обслуживании муниципального долга</w:t>
      </w:r>
      <w:r w:rsidR="00A72707" w:rsidRPr="00A72707">
        <w:t xml:space="preserve"> Балахтинского района</w:t>
      </w:r>
      <w:r>
        <w:t xml:space="preserve">; </w:t>
      </w:r>
    </w:p>
    <w:p w14:paraId="487248E5" w14:textId="77777777" w:rsidR="00E72B20" w:rsidRDefault="00237BE0" w:rsidP="00002A2D">
      <w:pPr>
        <w:tabs>
          <w:tab w:val="left" w:pos="851"/>
          <w:tab w:val="left" w:pos="1134"/>
        </w:tabs>
        <w:spacing w:line="240" w:lineRule="auto"/>
        <w:ind w:left="0" w:firstLine="567"/>
        <w:contextualSpacing/>
      </w:pPr>
      <w:r>
        <w:t>предоставлении и реализации муниципальных гарантий, в том числе при осуществлении выплат по исполнению муниципальных гарантий, привлечении, погашении и обс</w:t>
      </w:r>
      <w:r>
        <w:t xml:space="preserve">луживании кредитов и облигационных займов, обеспеченных муниципальными гарантиями; </w:t>
      </w:r>
    </w:p>
    <w:p w14:paraId="636352E1" w14:textId="54FCF866" w:rsidR="00E72B20" w:rsidRDefault="00237BE0" w:rsidP="00564531">
      <w:pPr>
        <w:numPr>
          <w:ilvl w:val="0"/>
          <w:numId w:val="25"/>
        </w:numPr>
        <w:tabs>
          <w:tab w:val="left" w:pos="1134"/>
        </w:tabs>
        <w:spacing w:line="240" w:lineRule="auto"/>
        <w:contextualSpacing/>
      </w:pPr>
      <w:r>
        <w:t>выводы о достоверности (недостоверности) бюджетного учета, бюджетной и иной отчетности в области муниципальных заимствований, муниципальных гарантий, муниципального долга</w:t>
      </w:r>
      <w:r w:rsidR="00A72707">
        <w:t xml:space="preserve"> </w:t>
      </w:r>
      <w:r w:rsidR="00A72707" w:rsidRPr="00A72707">
        <w:t>Балахтинского района</w:t>
      </w:r>
      <w:r>
        <w:t xml:space="preserve">; </w:t>
      </w:r>
    </w:p>
    <w:p w14:paraId="6890C1E1" w14:textId="77777777" w:rsidR="00564531" w:rsidRDefault="00564531" w:rsidP="00564531">
      <w:pPr>
        <w:numPr>
          <w:ilvl w:val="0"/>
          <w:numId w:val="25"/>
        </w:numPr>
        <w:tabs>
          <w:tab w:val="left" w:pos="1134"/>
        </w:tabs>
        <w:spacing w:line="240" w:lineRule="auto"/>
        <w:contextualSpacing/>
      </w:pPr>
      <w:r>
        <w:t>оценка финансовой и иной деятельности объектов контроля в области муниципального долга.</w:t>
      </w:r>
    </w:p>
    <w:p w14:paraId="5D7E6101" w14:textId="77777777" w:rsidR="00002A2D" w:rsidRDefault="00002A2D" w:rsidP="00002A2D">
      <w:pPr>
        <w:tabs>
          <w:tab w:val="left" w:pos="1134"/>
        </w:tabs>
        <w:spacing w:line="240" w:lineRule="auto"/>
        <w:contextualSpacing/>
      </w:pPr>
    </w:p>
    <w:p w14:paraId="28FB7A6D" w14:textId="20512316" w:rsidR="00E72B20" w:rsidRDefault="00E72B20" w:rsidP="00002A2D">
      <w:pPr>
        <w:spacing w:after="0" w:line="240" w:lineRule="auto"/>
        <w:ind w:left="0" w:firstLine="0"/>
        <w:contextualSpacing/>
      </w:pPr>
    </w:p>
    <w:sectPr w:rsidR="00E72B20" w:rsidSect="00406585">
      <w:headerReference w:type="even" r:id="rId8"/>
      <w:headerReference w:type="default" r:id="rId9"/>
      <w:headerReference w:type="first" r:id="rId10"/>
      <w:pgSz w:w="11906" w:h="16838"/>
      <w:pgMar w:top="1276" w:right="856" w:bottom="99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4B9B3" w14:textId="77777777" w:rsidR="00237BE0" w:rsidRDefault="00237BE0">
      <w:pPr>
        <w:spacing w:after="0" w:line="240" w:lineRule="auto"/>
      </w:pPr>
      <w:r>
        <w:separator/>
      </w:r>
    </w:p>
  </w:endnote>
  <w:endnote w:type="continuationSeparator" w:id="0">
    <w:p w14:paraId="03F5DB7D" w14:textId="77777777" w:rsidR="00237BE0" w:rsidRDefault="0023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B756E" w14:textId="77777777" w:rsidR="00237BE0" w:rsidRDefault="00237BE0">
      <w:pPr>
        <w:spacing w:after="0" w:line="240" w:lineRule="auto"/>
      </w:pPr>
      <w:r>
        <w:separator/>
      </w:r>
    </w:p>
  </w:footnote>
  <w:footnote w:type="continuationSeparator" w:id="0">
    <w:p w14:paraId="459E029A" w14:textId="77777777" w:rsidR="00237BE0" w:rsidRDefault="0023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96C2" w14:textId="77777777" w:rsidR="00E72B20" w:rsidRDefault="00E72B2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4FB9" w14:textId="77777777" w:rsidR="00E72B20" w:rsidRDefault="00E72B2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52B0" w14:textId="77777777" w:rsidR="00E72B20" w:rsidRDefault="00E72B2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47"/>
    <w:multiLevelType w:val="multilevel"/>
    <w:tmpl w:val="41BC27F6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C4C96"/>
    <w:multiLevelType w:val="hybridMultilevel"/>
    <w:tmpl w:val="B0D69AB6"/>
    <w:lvl w:ilvl="0" w:tplc="E12612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0A45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2BE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2C63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0E9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3A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830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2EB5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D40C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77991"/>
    <w:multiLevelType w:val="hybridMultilevel"/>
    <w:tmpl w:val="04A478F8"/>
    <w:lvl w:ilvl="0" w:tplc="517EC0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A2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656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D65B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0BD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4A8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0A8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6EC2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8B0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A32C4"/>
    <w:multiLevelType w:val="hybridMultilevel"/>
    <w:tmpl w:val="9726383A"/>
    <w:lvl w:ilvl="0" w:tplc="8A566D3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6C9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8F6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499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B0F2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C01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E06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C8F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676A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40F2F"/>
    <w:multiLevelType w:val="hybridMultilevel"/>
    <w:tmpl w:val="82B00C58"/>
    <w:lvl w:ilvl="0" w:tplc="E166B4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894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403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463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6A0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A3C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A81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843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7819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0D7886"/>
    <w:multiLevelType w:val="hybridMultilevel"/>
    <w:tmpl w:val="E8C44EDE"/>
    <w:lvl w:ilvl="0" w:tplc="FD4CD2BA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49D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673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E0D3D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821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E2EF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88D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C10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E9B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893F59"/>
    <w:multiLevelType w:val="hybridMultilevel"/>
    <w:tmpl w:val="F6BEA31E"/>
    <w:lvl w:ilvl="0" w:tplc="5B9283AC">
      <w:start w:val="4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48E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467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C9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0493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4A2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A1F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A2F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CE4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029CD"/>
    <w:multiLevelType w:val="hybridMultilevel"/>
    <w:tmpl w:val="922876F4"/>
    <w:lvl w:ilvl="0" w:tplc="0A98EB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4A9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427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E9C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8CA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CCA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801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401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259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41351"/>
    <w:multiLevelType w:val="multilevel"/>
    <w:tmpl w:val="DCCE49B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A877B6"/>
    <w:multiLevelType w:val="hybridMultilevel"/>
    <w:tmpl w:val="813E852C"/>
    <w:lvl w:ilvl="0" w:tplc="4DE0EC5A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47A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C5B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286A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CD7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C049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DC77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EF0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AB9F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32534"/>
    <w:multiLevelType w:val="hybridMultilevel"/>
    <w:tmpl w:val="1FE87038"/>
    <w:lvl w:ilvl="0" w:tplc="2E36514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A5F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CD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4CFA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E3C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2B8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4A8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CA0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C34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F92D58"/>
    <w:multiLevelType w:val="hybridMultilevel"/>
    <w:tmpl w:val="763C44BC"/>
    <w:lvl w:ilvl="0" w:tplc="2C2E55D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6694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0F1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47C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49B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B693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0DA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E8F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A18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B0050"/>
    <w:multiLevelType w:val="hybridMultilevel"/>
    <w:tmpl w:val="7408F528"/>
    <w:lvl w:ilvl="0" w:tplc="B0E02CB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CF2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08A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7E29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8F9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699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6829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CE2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026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4A3343"/>
    <w:multiLevelType w:val="hybridMultilevel"/>
    <w:tmpl w:val="9372E49A"/>
    <w:lvl w:ilvl="0" w:tplc="69C8A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EE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E45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24B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C8D5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AFF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87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C7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237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6941DB"/>
    <w:multiLevelType w:val="hybridMultilevel"/>
    <w:tmpl w:val="7AA46B5C"/>
    <w:lvl w:ilvl="0" w:tplc="028894C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52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60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E690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856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EA3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6EF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8C4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E07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D55A97"/>
    <w:multiLevelType w:val="hybridMultilevel"/>
    <w:tmpl w:val="39B89006"/>
    <w:lvl w:ilvl="0" w:tplc="D52ECC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024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AD7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ABD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086A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46AA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A78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AE8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8F6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C72234"/>
    <w:multiLevelType w:val="hybridMultilevel"/>
    <w:tmpl w:val="B964B6FA"/>
    <w:lvl w:ilvl="0" w:tplc="0FBA9A5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054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2888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C22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4C7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0CA7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8A8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8429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669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BE5AD4"/>
    <w:multiLevelType w:val="hybridMultilevel"/>
    <w:tmpl w:val="703AC374"/>
    <w:lvl w:ilvl="0" w:tplc="D2C2007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603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64E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EE5F2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E48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856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E82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64A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E279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E35F1B"/>
    <w:multiLevelType w:val="multilevel"/>
    <w:tmpl w:val="9B245A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06752D"/>
    <w:multiLevelType w:val="hybridMultilevel"/>
    <w:tmpl w:val="21FC3DBA"/>
    <w:lvl w:ilvl="0" w:tplc="5BB2335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E04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E6C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09A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48D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1271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878C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EF0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8C52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AE72E9"/>
    <w:multiLevelType w:val="hybridMultilevel"/>
    <w:tmpl w:val="621C4BB8"/>
    <w:lvl w:ilvl="0" w:tplc="2CECC57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C08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8DA5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AC7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68D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7801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52D4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1A27B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BE056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FD0046"/>
    <w:multiLevelType w:val="hybridMultilevel"/>
    <w:tmpl w:val="378C5470"/>
    <w:lvl w:ilvl="0" w:tplc="A468A56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C01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E2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A845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CC4E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EBE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D0FF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405D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C2E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5C2E86"/>
    <w:multiLevelType w:val="hybridMultilevel"/>
    <w:tmpl w:val="012896F0"/>
    <w:lvl w:ilvl="0" w:tplc="E31C2E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4C8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CE2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882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21B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65E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39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0414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682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1156DF"/>
    <w:multiLevelType w:val="hybridMultilevel"/>
    <w:tmpl w:val="DE66AE12"/>
    <w:lvl w:ilvl="0" w:tplc="611E4C2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EDBC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CC4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CD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6B7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E34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426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404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6CA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B124A0"/>
    <w:multiLevelType w:val="hybridMultilevel"/>
    <w:tmpl w:val="8EACCDF0"/>
    <w:lvl w:ilvl="0" w:tplc="0F3859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0C8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C18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834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45C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8C9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033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876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CBC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2C5C47"/>
    <w:multiLevelType w:val="hybridMultilevel"/>
    <w:tmpl w:val="9438B4FA"/>
    <w:lvl w:ilvl="0" w:tplc="4E4641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9404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4D0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2CE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894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449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2A1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E290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C0B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8C3B4D"/>
    <w:multiLevelType w:val="hybridMultilevel"/>
    <w:tmpl w:val="951E3794"/>
    <w:lvl w:ilvl="0" w:tplc="75AA5A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8A5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A5F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842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467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0A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EA3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A64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6A0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23"/>
  </w:num>
  <w:num w:numId="5">
    <w:abstractNumId w:val="6"/>
  </w:num>
  <w:num w:numId="6">
    <w:abstractNumId w:val="9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15"/>
  </w:num>
  <w:num w:numId="12">
    <w:abstractNumId w:val="3"/>
  </w:num>
  <w:num w:numId="13">
    <w:abstractNumId w:val="25"/>
  </w:num>
  <w:num w:numId="14">
    <w:abstractNumId w:val="22"/>
  </w:num>
  <w:num w:numId="15">
    <w:abstractNumId w:val="2"/>
  </w:num>
  <w:num w:numId="16">
    <w:abstractNumId w:val="26"/>
  </w:num>
  <w:num w:numId="17">
    <w:abstractNumId w:val="14"/>
  </w:num>
  <w:num w:numId="18">
    <w:abstractNumId w:val="21"/>
  </w:num>
  <w:num w:numId="19">
    <w:abstractNumId w:val="12"/>
  </w:num>
  <w:num w:numId="20">
    <w:abstractNumId w:val="1"/>
  </w:num>
  <w:num w:numId="21">
    <w:abstractNumId w:val="4"/>
  </w:num>
  <w:num w:numId="22">
    <w:abstractNumId w:val="24"/>
  </w:num>
  <w:num w:numId="23">
    <w:abstractNumId w:val="13"/>
  </w:num>
  <w:num w:numId="24">
    <w:abstractNumId w:val="5"/>
  </w:num>
  <w:num w:numId="25">
    <w:abstractNumId w:val="10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20"/>
    <w:rsid w:val="00002A2D"/>
    <w:rsid w:val="00225225"/>
    <w:rsid w:val="00237BE0"/>
    <w:rsid w:val="00406585"/>
    <w:rsid w:val="004E2E0C"/>
    <w:rsid w:val="00564531"/>
    <w:rsid w:val="006703D7"/>
    <w:rsid w:val="007055A9"/>
    <w:rsid w:val="00741A71"/>
    <w:rsid w:val="00816529"/>
    <w:rsid w:val="008655FB"/>
    <w:rsid w:val="0095143C"/>
    <w:rsid w:val="00A72707"/>
    <w:rsid w:val="00BD4F13"/>
    <w:rsid w:val="00C24709"/>
    <w:rsid w:val="00C355B5"/>
    <w:rsid w:val="00CF4C78"/>
    <w:rsid w:val="00D65720"/>
    <w:rsid w:val="00D66174"/>
    <w:rsid w:val="00E72B20"/>
    <w:rsid w:val="00F62CA7"/>
    <w:rsid w:val="00F83FA7"/>
    <w:rsid w:val="00F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96F2"/>
  <w15:docId w15:val="{88E0F963-2350-4FDD-9C50-92909980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7" w:lineRule="auto"/>
      <w:ind w:left="312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6"/>
      </w:numPr>
      <w:spacing w:after="197" w:line="248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26"/>
      </w:numPr>
      <w:spacing w:after="197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after="182"/>
      <w:ind w:left="10" w:right="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5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5" w:line="278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56453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6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64531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6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CA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cp:lastModifiedBy>Пользователь</cp:lastModifiedBy>
  <cp:revision>13</cp:revision>
  <cp:lastPrinted>2022-12-16T02:03:00Z</cp:lastPrinted>
  <dcterms:created xsi:type="dcterms:W3CDTF">2022-12-05T07:27:00Z</dcterms:created>
  <dcterms:modified xsi:type="dcterms:W3CDTF">2022-12-16T02:05:00Z</dcterms:modified>
</cp:coreProperties>
</file>