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061F" w:rsidRPr="000D7AAB" w:rsidRDefault="00C97939" w:rsidP="00202652">
      <w:pPr>
        <w:shd w:val="clear" w:color="auto" w:fill="FFFFFF"/>
        <w:spacing w:after="0" w:line="240" w:lineRule="auto"/>
        <w:ind w:firstLine="709"/>
        <w:jc w:val="center"/>
        <w:textAlignment w:val="baseline"/>
        <w:rPr>
          <w:rFonts w:ascii="Times New Roman" w:hAnsi="Times New Roman" w:cs="Times New Roman"/>
          <w:b/>
          <w:sz w:val="28"/>
          <w:szCs w:val="28"/>
        </w:rPr>
      </w:pPr>
      <w:r>
        <w:fldChar w:fldCharType="begin"/>
      </w:r>
      <w:r>
        <w:instrText xml:space="preserve"> HYPERLINK "https://login.consultant.ru/link/?req=doc&amp;base=LAW&amp;n=213122" \h </w:instrText>
      </w:r>
      <w:r>
        <w:fldChar w:fldCharType="separate"/>
      </w:r>
      <w:r w:rsidR="00006AFB" w:rsidRPr="000D7AAB">
        <w:rPr>
          <w:rFonts w:ascii="Times New Roman" w:hAnsi="Times New Roman" w:cs="Times New Roman"/>
          <w:b/>
          <w:sz w:val="28"/>
          <w:szCs w:val="28"/>
        </w:rPr>
        <w:t>Перечень</w:t>
      </w:r>
      <w:r>
        <w:rPr>
          <w:rFonts w:ascii="Times New Roman" w:hAnsi="Times New Roman" w:cs="Times New Roman"/>
          <w:b/>
          <w:sz w:val="28"/>
          <w:szCs w:val="28"/>
        </w:rPr>
        <w:fldChar w:fldCharType="end"/>
      </w:r>
      <w:r w:rsidR="00006AFB" w:rsidRPr="000D7AAB">
        <w:rPr>
          <w:rFonts w:ascii="Times New Roman" w:hAnsi="Times New Roman" w:cs="Times New Roman"/>
          <w:b/>
          <w:sz w:val="28"/>
          <w:szCs w:val="28"/>
        </w:rPr>
        <w:t xml:space="preserve"> нормативных правовых актов с указанием структурных единиц этих актов, содержащих обязательные требования </w:t>
      </w:r>
      <w:r w:rsidR="00006AFB" w:rsidRPr="000D7AAB">
        <w:rPr>
          <w:rFonts w:ascii="Times New Roman" w:eastAsia="Times New Roman" w:hAnsi="Times New Roman" w:cs="Times New Roman"/>
          <w:b/>
          <w:bCs/>
          <w:sz w:val="28"/>
          <w:szCs w:val="28"/>
          <w:bdr w:val="none" w:sz="0" w:space="0" w:color="auto" w:frame="1"/>
          <w:lang w:eastAsia="ru-RU"/>
        </w:rPr>
        <w:t>законодательства Российской Федерации</w:t>
      </w:r>
      <w:r w:rsidR="00006AFB" w:rsidRPr="000D7AAB">
        <w:rPr>
          <w:rFonts w:ascii="Times New Roman" w:hAnsi="Times New Roman" w:cs="Times New Roman"/>
          <w:b/>
          <w:sz w:val="28"/>
          <w:szCs w:val="28"/>
        </w:rPr>
        <w:t xml:space="preserve">, оценка соблюдения которых является предметом </w:t>
      </w:r>
      <w:r w:rsidR="00006AFB" w:rsidRPr="000D7AAB">
        <w:rPr>
          <w:rFonts w:ascii="Times New Roman" w:eastAsia="Times New Roman" w:hAnsi="Times New Roman" w:cs="Times New Roman"/>
          <w:b/>
          <w:bCs/>
          <w:sz w:val="28"/>
          <w:szCs w:val="28"/>
          <w:bdr w:val="none" w:sz="0" w:space="0" w:color="auto" w:frame="1"/>
          <w:lang w:eastAsia="ru-RU"/>
        </w:rPr>
        <w:t>муниципального земельного контроля на территории Балахтинского района</w:t>
      </w:r>
      <w:r w:rsidR="00006AFB" w:rsidRPr="000D7AAB">
        <w:rPr>
          <w:rFonts w:ascii="Times New Roman" w:hAnsi="Times New Roman" w:cs="Times New Roman"/>
          <w:b/>
          <w:sz w:val="28"/>
          <w:szCs w:val="28"/>
        </w:rPr>
        <w:t xml:space="preserve">, а также информацию о мерах ответственности, применяемых при нарушении обязательных требований, с </w:t>
      </w:r>
      <w:r w:rsidR="00202652" w:rsidRPr="000D7AAB">
        <w:rPr>
          <w:rFonts w:ascii="Times New Roman" w:hAnsi="Times New Roman" w:cs="Times New Roman"/>
          <w:b/>
          <w:sz w:val="28"/>
          <w:szCs w:val="28"/>
        </w:rPr>
        <w:t>текстами в действующей редакции</w:t>
      </w:r>
    </w:p>
    <w:p w:rsidR="00CE3707" w:rsidRPr="00C865A6" w:rsidRDefault="00CE3707" w:rsidP="00202652">
      <w:pPr>
        <w:shd w:val="clear" w:color="auto" w:fill="FFFFFF"/>
        <w:spacing w:after="0" w:line="240" w:lineRule="auto"/>
        <w:ind w:firstLine="709"/>
        <w:jc w:val="center"/>
        <w:textAlignment w:val="baseline"/>
        <w:rPr>
          <w:rFonts w:ascii="Times New Roman" w:hAnsi="Times New Roman" w:cs="Times New Roman"/>
          <w:b/>
          <w:sz w:val="24"/>
          <w:szCs w:val="24"/>
        </w:rPr>
      </w:pPr>
    </w:p>
    <w:tbl>
      <w:tblPr>
        <w:tblW w:w="5000" w:type="pct"/>
        <w:tblBorders>
          <w:top w:val="single" w:sz="6" w:space="0" w:color="C9C9AC"/>
          <w:left w:val="single" w:sz="6" w:space="0" w:color="C9C9AC"/>
          <w:bottom w:val="single" w:sz="6" w:space="0" w:color="C9C9AC"/>
          <w:right w:val="single" w:sz="6" w:space="0" w:color="C9C9AC"/>
        </w:tblBorders>
        <w:shd w:val="clear" w:color="auto" w:fill="ECF0F1"/>
        <w:tblCellMar>
          <w:left w:w="0" w:type="dxa"/>
          <w:right w:w="0" w:type="dxa"/>
        </w:tblCellMar>
        <w:tblLook w:val="04A0" w:firstRow="1" w:lastRow="0" w:firstColumn="1" w:lastColumn="0" w:noHBand="0" w:noVBand="1"/>
      </w:tblPr>
      <w:tblGrid>
        <w:gridCol w:w="620"/>
        <w:gridCol w:w="5609"/>
        <w:gridCol w:w="4963"/>
        <w:gridCol w:w="3362"/>
      </w:tblGrid>
      <w:tr w:rsidR="00C865A6" w:rsidRPr="00C865A6" w:rsidTr="006454D4">
        <w:tc>
          <w:tcPr>
            <w:tcW w:w="0" w:type="auto"/>
            <w:gridSpan w:val="4"/>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526B73" w:rsidRDefault="00526B73" w:rsidP="006454D4">
            <w:pPr>
              <w:spacing w:after="0" w:line="264" w:lineRule="atLeast"/>
              <w:jc w:val="center"/>
              <w:rPr>
                <w:rFonts w:ascii="Times New Roman" w:eastAsia="Times New Roman" w:hAnsi="Times New Roman" w:cs="Times New Roman"/>
                <w:b/>
                <w:bCs/>
                <w:sz w:val="28"/>
                <w:szCs w:val="28"/>
                <w:lang w:eastAsia="ru-RU"/>
              </w:rPr>
            </w:pPr>
          </w:p>
          <w:p w:rsidR="00A7061F" w:rsidRPr="003661D4" w:rsidRDefault="00A7061F" w:rsidP="006454D4">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t>1. Федеральные законы</w:t>
            </w:r>
          </w:p>
        </w:tc>
      </w:tr>
      <w:tr w:rsidR="00C865A6" w:rsidRPr="00C865A6" w:rsidTr="00526B73">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 пп</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Наименование и реквизиты акта</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Указание на структурные единицы акта, соблюдение которых оценивается при</w:t>
            </w:r>
            <w:r w:rsidRPr="00C865A6">
              <w:rPr>
                <w:rFonts w:ascii="Times New Roman" w:eastAsia="Times New Roman" w:hAnsi="Times New Roman" w:cs="Times New Roman"/>
                <w:sz w:val="24"/>
                <w:szCs w:val="24"/>
                <w:lang w:eastAsia="ru-RU"/>
              </w:rPr>
              <w:br/>
            </w:r>
            <w:r w:rsidRPr="00C865A6">
              <w:rPr>
                <w:rFonts w:ascii="Times New Roman" w:eastAsia="Times New Roman" w:hAnsi="Times New Roman" w:cs="Times New Roman"/>
                <w:b/>
                <w:bCs/>
                <w:sz w:val="24"/>
                <w:szCs w:val="24"/>
                <w:lang w:eastAsia="ru-RU"/>
              </w:rPr>
              <w:t>проведении мероприятий по контролю</w:t>
            </w:r>
          </w:p>
        </w:tc>
      </w:tr>
      <w:tr w:rsidR="00C865A6" w:rsidRPr="00C865A6" w:rsidTr="00526B73">
        <w:trPr>
          <w:trHeight w:val="1275"/>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1.</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«Земельный кодекс Российской Федерации» от 25 октября 2001 года №136-ФЗ</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пункты 1, 2 статьи 7, статья 12, пункт 2 статьи 13</w:t>
            </w:r>
            <w:r w:rsidR="004E163C" w:rsidRPr="00C865A6">
              <w:rPr>
                <w:rFonts w:ascii="Times New Roman" w:eastAsia="Times New Roman" w:hAnsi="Times New Roman" w:cs="Times New Roman"/>
                <w:sz w:val="24"/>
                <w:szCs w:val="24"/>
                <w:lang w:eastAsia="ru-RU"/>
              </w:rPr>
              <w:t>,</w:t>
            </w:r>
            <w:r w:rsidRPr="00C865A6">
              <w:rPr>
                <w:rFonts w:ascii="Times New Roman" w:eastAsia="Times New Roman" w:hAnsi="Times New Roman" w:cs="Times New Roman"/>
                <w:sz w:val="24"/>
                <w:szCs w:val="24"/>
                <w:lang w:eastAsia="ru-RU"/>
              </w:rPr>
              <w:t xml:space="preserve"> пункт 1 статьи 25, пункт 1 статьи 26, статья 42</w:t>
            </w:r>
          </w:p>
        </w:tc>
      </w:tr>
      <w:tr w:rsidR="00C865A6" w:rsidRPr="00C865A6" w:rsidTr="00526B73">
        <w:trPr>
          <w:trHeight w:val="919"/>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2.</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«Гражданский кодекс Российской Федерации (часть первая)» от 30 ноября 1994 года №51-ФЗ</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пункты 1, 2 статьи 8.1</w:t>
            </w:r>
          </w:p>
        </w:tc>
      </w:tr>
      <w:tr w:rsidR="00C865A6" w:rsidRPr="00C865A6" w:rsidTr="00526B73">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3.</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87BF3" w:rsidP="00A87BF3">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 xml:space="preserve">Федеральный закон от 29.07.2017 N 217-ФЗ </w:t>
            </w:r>
            <w:r w:rsidR="006A5092" w:rsidRPr="00526B73">
              <w:rPr>
                <w:rFonts w:ascii="Times New Roman" w:eastAsia="Times New Roman" w:hAnsi="Times New Roman" w:cs="Times New Roman"/>
                <w:b/>
                <w:sz w:val="24"/>
                <w:szCs w:val="24"/>
                <w:lang w:eastAsia="ru-RU"/>
              </w:rPr>
              <w:t>«</w:t>
            </w:r>
            <w:r w:rsidRPr="00526B73">
              <w:rPr>
                <w:rFonts w:ascii="Times New Roman" w:eastAsia="Times New Roman" w:hAnsi="Times New Roman" w:cs="Times New Roman"/>
                <w:b/>
                <w:sz w:val="24"/>
                <w:szCs w:val="24"/>
                <w:lang w:eastAsia="ru-RU"/>
              </w:rPr>
              <w:t>О ведении гражданами садоводства и огородничества для собственных нужд и о внесении изменений в отдельные законодате</w:t>
            </w:r>
            <w:r w:rsidR="006A5092" w:rsidRPr="00526B73">
              <w:rPr>
                <w:rFonts w:ascii="Times New Roman" w:eastAsia="Times New Roman" w:hAnsi="Times New Roman" w:cs="Times New Roman"/>
                <w:b/>
                <w:sz w:val="24"/>
                <w:szCs w:val="24"/>
                <w:lang w:eastAsia="ru-RU"/>
              </w:rPr>
              <w:t>льные акты Российской Федерации»</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A87BF3">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индивидуаль</w:t>
            </w:r>
            <w:r w:rsidR="00A87BF3" w:rsidRPr="00C865A6">
              <w:rPr>
                <w:rFonts w:ascii="Times New Roman" w:eastAsia="Times New Roman" w:hAnsi="Times New Roman" w:cs="Times New Roman"/>
                <w:sz w:val="24"/>
                <w:szCs w:val="24"/>
                <w:lang w:eastAsia="ru-RU"/>
              </w:rPr>
              <w:t xml:space="preserve">ные предприниматели и граждане, </w:t>
            </w:r>
            <w:r w:rsidRPr="00C865A6">
              <w:rPr>
                <w:rFonts w:ascii="Times New Roman" w:eastAsia="Times New Roman" w:hAnsi="Times New Roman" w:cs="Times New Roman"/>
                <w:sz w:val="24"/>
                <w:szCs w:val="24"/>
                <w:lang w:eastAsia="ru-RU"/>
              </w:rPr>
              <w:t xml:space="preserve">использующие земельные участки, предназначенные для </w:t>
            </w:r>
            <w:r w:rsidR="00A87BF3" w:rsidRPr="00C865A6">
              <w:rPr>
                <w:rFonts w:ascii="Times New Roman" w:eastAsia="Times New Roman" w:hAnsi="Times New Roman" w:cs="Times New Roman"/>
                <w:sz w:val="24"/>
                <w:szCs w:val="24"/>
                <w:lang w:eastAsia="ru-RU"/>
              </w:rPr>
              <w:t xml:space="preserve">садоводства и </w:t>
            </w:r>
            <w:r w:rsidRPr="00C865A6">
              <w:rPr>
                <w:rFonts w:ascii="Times New Roman" w:eastAsia="Times New Roman" w:hAnsi="Times New Roman" w:cs="Times New Roman"/>
                <w:sz w:val="24"/>
                <w:szCs w:val="24"/>
                <w:lang w:eastAsia="ru-RU"/>
              </w:rPr>
              <w:t>огородничества</w:t>
            </w:r>
            <w:r w:rsidR="00A87BF3" w:rsidRPr="00C865A6">
              <w:rPr>
                <w:rFonts w:ascii="Times New Roman" w:eastAsia="Times New Roman" w:hAnsi="Times New Roman" w:cs="Times New Roman"/>
                <w:sz w:val="24"/>
                <w:szCs w:val="24"/>
                <w:lang w:eastAsia="ru-RU"/>
              </w:rPr>
              <w:t>.</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4B1A5A" w:rsidP="004B1A5A">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 xml:space="preserve">Пункты 1,2 статьи 4, </w:t>
            </w:r>
            <w:r w:rsidR="00A7061F" w:rsidRPr="00C865A6">
              <w:rPr>
                <w:rFonts w:ascii="Times New Roman" w:eastAsia="Times New Roman" w:hAnsi="Times New Roman" w:cs="Times New Roman"/>
                <w:sz w:val="24"/>
                <w:szCs w:val="24"/>
                <w:lang w:eastAsia="ru-RU"/>
              </w:rPr>
              <w:t xml:space="preserve">статья </w:t>
            </w:r>
            <w:r w:rsidRPr="00C865A6">
              <w:rPr>
                <w:rFonts w:ascii="Times New Roman" w:eastAsia="Times New Roman" w:hAnsi="Times New Roman" w:cs="Times New Roman"/>
                <w:sz w:val="24"/>
                <w:szCs w:val="24"/>
                <w:lang w:eastAsia="ru-RU"/>
              </w:rPr>
              <w:t>6</w:t>
            </w:r>
          </w:p>
        </w:tc>
      </w:tr>
      <w:tr w:rsidR="00C865A6" w:rsidRPr="00C865A6" w:rsidTr="00526B73">
        <w:trPr>
          <w:trHeight w:val="1399"/>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lastRenderedPageBreak/>
              <w:t>4.</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Федеральный закон от 07 июля 2003 года №112-ФЗ «О личном подсобном хозяйстве»</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Граждане, использующие земельные участки, предназначенные для личного подсобного хозяйства</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CA07B3">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 xml:space="preserve">пункт 1 статьи 2, </w:t>
            </w:r>
            <w:r w:rsidR="00CA07B3" w:rsidRPr="00C865A6">
              <w:rPr>
                <w:rFonts w:ascii="Times New Roman" w:eastAsia="Times New Roman" w:hAnsi="Times New Roman" w:cs="Times New Roman"/>
                <w:sz w:val="24"/>
                <w:szCs w:val="24"/>
                <w:lang w:eastAsia="ru-RU"/>
              </w:rPr>
              <w:t>статья</w:t>
            </w:r>
            <w:r w:rsidRPr="00C865A6">
              <w:rPr>
                <w:rFonts w:ascii="Times New Roman" w:eastAsia="Times New Roman" w:hAnsi="Times New Roman" w:cs="Times New Roman"/>
                <w:sz w:val="24"/>
                <w:szCs w:val="24"/>
                <w:lang w:eastAsia="ru-RU"/>
              </w:rPr>
              <w:t xml:space="preserve"> 4, статья 10</w:t>
            </w:r>
          </w:p>
        </w:tc>
      </w:tr>
      <w:tr w:rsidR="00C865A6" w:rsidRPr="00C865A6" w:rsidTr="00526B73">
        <w:trPr>
          <w:trHeight w:val="1678"/>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5.</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Федеральный закон от 24 июля 2002 года №101-ФЗ «Об обороте земель сельскохозяйственного назначения»</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3C37DE" w:rsidP="009E4AE3">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 3 статьи 1, пункт 16 статьи 6</w:t>
            </w:r>
          </w:p>
        </w:tc>
      </w:tr>
      <w:tr w:rsidR="00C865A6" w:rsidRPr="00C865A6" w:rsidTr="00526B73">
        <w:trPr>
          <w:trHeight w:val="1522"/>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6.</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Федеральный закон от 25 октября 2001 года №137-ФЗ «О введении в действие Земельного кодекса Российской Федерации»</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использующие земельные участки, предоставленные им на праве постоянного (бессрочного) пользования</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E77193"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w:t>
            </w:r>
            <w:r w:rsidR="00BF6038" w:rsidRPr="00C865A6">
              <w:rPr>
                <w:rFonts w:ascii="Times New Roman" w:eastAsia="Times New Roman" w:hAnsi="Times New Roman" w:cs="Times New Roman"/>
                <w:sz w:val="24"/>
                <w:szCs w:val="24"/>
                <w:lang w:eastAsia="ru-RU"/>
              </w:rPr>
              <w:t>ы</w:t>
            </w:r>
            <w:r w:rsidRPr="00C865A6">
              <w:rPr>
                <w:rFonts w:ascii="Times New Roman" w:eastAsia="Times New Roman" w:hAnsi="Times New Roman" w:cs="Times New Roman"/>
                <w:sz w:val="24"/>
                <w:szCs w:val="24"/>
                <w:lang w:eastAsia="ru-RU"/>
              </w:rPr>
              <w:t xml:space="preserve"> 1</w:t>
            </w:r>
            <w:r w:rsidR="00BF6038" w:rsidRPr="00C865A6">
              <w:rPr>
                <w:rFonts w:ascii="Times New Roman" w:eastAsia="Times New Roman" w:hAnsi="Times New Roman" w:cs="Times New Roman"/>
                <w:sz w:val="24"/>
                <w:szCs w:val="24"/>
                <w:lang w:eastAsia="ru-RU"/>
              </w:rPr>
              <w:t>, 2</w:t>
            </w:r>
            <w:r w:rsidR="00A7061F" w:rsidRPr="00C865A6">
              <w:rPr>
                <w:rFonts w:ascii="Times New Roman" w:eastAsia="Times New Roman" w:hAnsi="Times New Roman" w:cs="Times New Roman"/>
                <w:sz w:val="24"/>
                <w:szCs w:val="24"/>
                <w:lang w:eastAsia="ru-RU"/>
              </w:rPr>
              <w:t xml:space="preserve"> статьи 3</w:t>
            </w:r>
          </w:p>
        </w:tc>
      </w:tr>
      <w:tr w:rsidR="00C865A6" w:rsidRPr="00C865A6" w:rsidTr="00526B73">
        <w:trPr>
          <w:trHeight w:val="1250"/>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7.</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«Градостроительный кодекс Российской Федерации» от 29 декабря 2004 года №190-ФЗ</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пункты 17, 19 статьи 51</w:t>
            </w:r>
          </w:p>
        </w:tc>
      </w:tr>
      <w:tr w:rsidR="00C865A6" w:rsidRPr="00C865A6" w:rsidTr="00526B73">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t>8.</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Федеральный закон от 21 декабря 2001 года №178-ФЗ «О приватизации государственного и муниципального имущества»</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 3 статьи 28</w:t>
            </w:r>
          </w:p>
        </w:tc>
      </w:tr>
      <w:tr w:rsidR="00C865A6" w:rsidRPr="00C865A6" w:rsidTr="00526B73">
        <w:trPr>
          <w:trHeight w:val="1945"/>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C681B" w:rsidRDefault="00A7061F" w:rsidP="006454D4">
            <w:pPr>
              <w:spacing w:after="0" w:line="264" w:lineRule="atLeast"/>
              <w:rPr>
                <w:rFonts w:ascii="Times New Roman" w:eastAsia="Times New Roman" w:hAnsi="Times New Roman" w:cs="Times New Roman"/>
                <w:b/>
                <w:sz w:val="24"/>
                <w:szCs w:val="24"/>
                <w:lang w:eastAsia="ru-RU"/>
              </w:rPr>
            </w:pPr>
            <w:r w:rsidRPr="002C681B">
              <w:rPr>
                <w:rFonts w:ascii="Times New Roman" w:eastAsia="Times New Roman" w:hAnsi="Times New Roman" w:cs="Times New Roman"/>
                <w:b/>
                <w:sz w:val="24"/>
                <w:szCs w:val="24"/>
                <w:lang w:eastAsia="ru-RU"/>
              </w:rPr>
              <w:lastRenderedPageBreak/>
              <w:t>9.</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Федеральный закон Российской Федерации от 16 июля 1998 года №101-ФЗ «О государственном регулировании обеспечения плодородия земель сельскохозяйственного назначения»</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статья 8</w:t>
            </w:r>
          </w:p>
        </w:tc>
      </w:tr>
      <w:tr w:rsidR="00C865A6" w:rsidRPr="00C865A6" w:rsidTr="006454D4">
        <w:tc>
          <w:tcPr>
            <w:tcW w:w="0" w:type="auto"/>
            <w:gridSpan w:val="4"/>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526B73" w:rsidRDefault="00526B73" w:rsidP="006454D4">
            <w:pPr>
              <w:spacing w:after="0" w:line="264" w:lineRule="atLeast"/>
              <w:jc w:val="center"/>
              <w:rPr>
                <w:rFonts w:ascii="Times New Roman" w:eastAsia="Times New Roman" w:hAnsi="Times New Roman" w:cs="Times New Roman"/>
                <w:b/>
                <w:bCs/>
                <w:sz w:val="28"/>
                <w:szCs w:val="28"/>
                <w:lang w:eastAsia="ru-RU"/>
              </w:rPr>
            </w:pPr>
          </w:p>
          <w:p w:rsidR="00A7061F" w:rsidRPr="003661D4" w:rsidRDefault="00A7061F" w:rsidP="006454D4">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t>2. Указы Президента Российской Федерации, постановления и</w:t>
            </w:r>
          </w:p>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распоряжения Правительства Российской Федерации</w:t>
            </w:r>
          </w:p>
        </w:tc>
      </w:tr>
      <w:tr w:rsidR="00C865A6" w:rsidRPr="00C865A6" w:rsidTr="00526B73">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tcPr>
          <w:p w:rsidR="00A7061F" w:rsidRPr="00C865A6" w:rsidRDefault="00151DF8" w:rsidP="006454D4">
            <w:pPr>
              <w:spacing w:after="0" w:line="264" w:lineRule="atLeast"/>
              <w:rPr>
                <w:rFonts w:ascii="Times New Roman" w:eastAsia="Times New Roman" w:hAnsi="Times New Roman" w:cs="Times New Roman"/>
                <w:b/>
                <w:sz w:val="24"/>
                <w:szCs w:val="24"/>
                <w:lang w:eastAsia="ru-RU"/>
              </w:rPr>
            </w:pPr>
            <w:r w:rsidRPr="00C865A6">
              <w:rPr>
                <w:rFonts w:ascii="Times New Roman" w:eastAsia="Times New Roman" w:hAnsi="Times New Roman" w:cs="Times New Roman"/>
                <w:b/>
                <w:sz w:val="24"/>
                <w:szCs w:val="24"/>
                <w:lang w:eastAsia="ru-RU"/>
              </w:rPr>
              <w:t>1.</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526B73" w:rsidRDefault="00A7061F"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Юридические лица, индивидуальные предприниматели,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все пункты</w:t>
            </w:r>
          </w:p>
        </w:tc>
      </w:tr>
      <w:tr w:rsidR="00C865A6" w:rsidRPr="00C865A6" w:rsidTr="00526B73">
        <w:trPr>
          <w:trHeight w:val="3453"/>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6454D4" w:rsidRPr="00C865A6" w:rsidRDefault="006454D4" w:rsidP="006454D4">
            <w:pPr>
              <w:spacing w:after="0" w:line="264" w:lineRule="atLeast"/>
              <w:rPr>
                <w:rFonts w:ascii="Times New Roman" w:eastAsia="Times New Roman" w:hAnsi="Times New Roman" w:cs="Times New Roman"/>
                <w:b/>
                <w:sz w:val="24"/>
                <w:szCs w:val="24"/>
                <w:lang w:eastAsia="ru-RU"/>
              </w:rPr>
            </w:pPr>
            <w:r w:rsidRPr="00C865A6">
              <w:rPr>
                <w:rFonts w:ascii="Times New Roman" w:eastAsia="Times New Roman" w:hAnsi="Times New Roman" w:cs="Times New Roman"/>
                <w:b/>
                <w:sz w:val="24"/>
                <w:szCs w:val="24"/>
                <w:lang w:eastAsia="ru-RU"/>
              </w:rPr>
              <w:t> </w:t>
            </w:r>
            <w:r w:rsidR="00151DF8" w:rsidRPr="00C865A6">
              <w:rPr>
                <w:rFonts w:ascii="Times New Roman" w:eastAsia="Times New Roman" w:hAnsi="Times New Roman" w:cs="Times New Roman"/>
                <w:b/>
                <w:sz w:val="24"/>
                <w:szCs w:val="24"/>
                <w:lang w:eastAsia="ru-RU"/>
              </w:rPr>
              <w:t>2.</w:t>
            </w:r>
          </w:p>
        </w:tc>
        <w:tc>
          <w:tcPr>
            <w:tcW w:w="1927"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6454D4" w:rsidRPr="00526B73" w:rsidRDefault="006454D4" w:rsidP="006454D4">
            <w:pPr>
              <w:spacing w:after="0" w:line="264" w:lineRule="atLeast"/>
              <w:rPr>
                <w:rFonts w:ascii="Times New Roman" w:eastAsia="Times New Roman" w:hAnsi="Times New Roman" w:cs="Times New Roman"/>
                <w:b/>
                <w:sz w:val="24"/>
                <w:szCs w:val="24"/>
                <w:lang w:eastAsia="ru-RU"/>
              </w:rPr>
            </w:pPr>
            <w:r w:rsidRPr="00526B73">
              <w:rPr>
                <w:rFonts w:ascii="Times New Roman" w:eastAsia="Times New Roman" w:hAnsi="Times New Roman" w:cs="Times New Roman"/>
                <w:b/>
                <w:sz w:val="24"/>
                <w:szCs w:val="24"/>
                <w:lang w:eastAsia="ru-RU"/>
              </w:rPr>
              <w:t>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0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6454D4" w:rsidRPr="00C865A6" w:rsidRDefault="006454D4"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155" w:type="pct"/>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6454D4" w:rsidRPr="00C865A6" w:rsidRDefault="006454D4" w:rsidP="006454D4">
            <w:pPr>
              <w:spacing w:after="0" w:line="264" w:lineRule="atLeast"/>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пункт 1</w:t>
            </w:r>
          </w:p>
        </w:tc>
      </w:tr>
    </w:tbl>
    <w:p w:rsidR="006454D4" w:rsidRPr="00AA1304" w:rsidRDefault="006454D4" w:rsidP="00526B73">
      <w:pPr>
        <w:spacing w:after="0" w:line="264" w:lineRule="atLeast"/>
        <w:jc w:val="center"/>
        <w:rPr>
          <w:rFonts w:ascii="Times New Roman" w:eastAsia="Times New Roman" w:hAnsi="Times New Roman" w:cs="Times New Roman"/>
          <w:b/>
          <w:bCs/>
          <w:sz w:val="28"/>
          <w:szCs w:val="28"/>
          <w:bdr w:val="none" w:sz="0" w:space="0" w:color="auto" w:frame="1"/>
          <w:lang w:eastAsia="ru-RU"/>
        </w:rPr>
      </w:pPr>
      <w:r w:rsidRPr="00AA1304">
        <w:rPr>
          <w:rFonts w:ascii="Times New Roman" w:eastAsia="Times New Roman" w:hAnsi="Times New Roman" w:cs="Times New Roman"/>
          <w:b/>
          <w:bCs/>
          <w:sz w:val="28"/>
          <w:szCs w:val="28"/>
          <w:lang w:eastAsia="ru-RU"/>
        </w:rPr>
        <w:lastRenderedPageBreak/>
        <w:t xml:space="preserve">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w:t>
      </w:r>
      <w:r w:rsidRPr="00AA1304">
        <w:rPr>
          <w:rFonts w:ascii="Times New Roman" w:eastAsia="Times New Roman" w:hAnsi="Times New Roman" w:cs="Times New Roman"/>
          <w:b/>
          <w:bCs/>
          <w:sz w:val="28"/>
          <w:szCs w:val="28"/>
          <w:bdr w:val="none" w:sz="0" w:space="0" w:color="auto" w:frame="1"/>
          <w:lang w:eastAsia="ru-RU"/>
        </w:rPr>
        <w:t>Балахтинского района</w:t>
      </w:r>
    </w:p>
    <w:p w:rsidR="00CE3707" w:rsidRPr="00C865A6" w:rsidRDefault="00CE3707" w:rsidP="006454D4">
      <w:pPr>
        <w:spacing w:after="0" w:line="264" w:lineRule="atLeast"/>
        <w:jc w:val="center"/>
        <w:rPr>
          <w:rFonts w:ascii="Times New Roman" w:eastAsia="Times New Roman" w:hAnsi="Times New Roman" w:cs="Times New Roman"/>
          <w:b/>
          <w:sz w:val="24"/>
          <w:szCs w:val="24"/>
          <w:lang w:eastAsia="ru-RU"/>
        </w:rPr>
      </w:pPr>
    </w:p>
    <w:tbl>
      <w:tblPr>
        <w:tblW w:w="5000" w:type="pct"/>
        <w:tblBorders>
          <w:top w:val="single" w:sz="6" w:space="0" w:color="C9C9AC"/>
          <w:left w:val="single" w:sz="6" w:space="0" w:color="C9C9AC"/>
          <w:bottom w:val="single" w:sz="6" w:space="0" w:color="C9C9AC"/>
          <w:right w:val="single" w:sz="6" w:space="0" w:color="C9C9AC"/>
        </w:tblBorders>
        <w:shd w:val="clear" w:color="auto" w:fill="ECF0F1"/>
        <w:tblCellMar>
          <w:left w:w="0" w:type="dxa"/>
          <w:right w:w="0" w:type="dxa"/>
        </w:tblCellMar>
        <w:tblLook w:val="04A0" w:firstRow="1" w:lastRow="0" w:firstColumn="1" w:lastColumn="0" w:noHBand="0" w:noVBand="1"/>
      </w:tblPr>
      <w:tblGrid>
        <w:gridCol w:w="724"/>
        <w:gridCol w:w="2439"/>
        <w:gridCol w:w="11391"/>
      </w:tblGrid>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 пп</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Структурная единица</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center"/>
              <w:rPr>
                <w:rFonts w:ascii="Times New Roman" w:eastAsia="Times New Roman" w:hAnsi="Times New Roman" w:cs="Times New Roman"/>
                <w:sz w:val="24"/>
                <w:szCs w:val="24"/>
                <w:lang w:eastAsia="ru-RU"/>
              </w:rPr>
            </w:pPr>
            <w:r w:rsidRPr="00C865A6">
              <w:rPr>
                <w:rFonts w:ascii="Times New Roman" w:eastAsia="Times New Roman" w:hAnsi="Times New Roman" w:cs="Times New Roman"/>
                <w:b/>
                <w:bCs/>
                <w:sz w:val="24"/>
                <w:szCs w:val="24"/>
                <w:lang w:eastAsia="ru-RU"/>
              </w:rPr>
              <w:t>Содержание положения нормативного правового акта</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t>1. Земельный кодекс Российской Федерации</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1.1.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пункты 1, 2 статьи 7</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1. Земли в Российской Федерации по целевому назначению подразделяются на следующие категории:</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1) земли сельскохозяйственного назначения;</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2) земли населенных пунктов;</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4) земли особо охраняемых территорий и объектов;</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5) земли лесного фонда;</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6) земли водного фонда;</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7) земли запаса.</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lastRenderedPageBreak/>
              <w:t>1.2.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 12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1.3.</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2</w:t>
            </w:r>
          </w:p>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13</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1) воспроизводству плодородия земель сельскохозяйственного назначения;</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3) защите сельскохозяйственных угодий от зарастания деревьями и кустарниками, сорными растениями, сохранению достигнутого уровня мелиорации.</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1.4.</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1</w:t>
            </w:r>
          </w:p>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25</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202652" w:rsidP="00202652">
            <w:pPr>
              <w:autoSpaceDE w:val="0"/>
              <w:autoSpaceDN w:val="0"/>
              <w:adjustRightInd w:val="0"/>
              <w:spacing w:after="0" w:line="240" w:lineRule="auto"/>
              <w:jc w:val="both"/>
              <w:rPr>
                <w:rFonts w:ascii="Times New Roman" w:hAnsi="Times New Roman" w:cs="Times New Roman"/>
                <w:sz w:val="24"/>
                <w:szCs w:val="24"/>
              </w:rPr>
            </w:pPr>
            <w:r w:rsidRPr="00C865A6">
              <w:rPr>
                <w:rFonts w:ascii="Times New Roman" w:hAnsi="Times New Roman" w:cs="Times New Roman"/>
                <w:sz w:val="24"/>
                <w:szCs w:val="24"/>
              </w:rPr>
              <w:t xml:space="preserve">Права на земельные участки, предусмотренные </w:t>
            </w:r>
            <w:hyperlink r:id="rId6" w:history="1">
              <w:r w:rsidRPr="00C865A6">
                <w:rPr>
                  <w:rFonts w:ascii="Times New Roman" w:hAnsi="Times New Roman" w:cs="Times New Roman"/>
                  <w:sz w:val="24"/>
                  <w:szCs w:val="24"/>
                </w:rPr>
                <w:t>главами III</w:t>
              </w:r>
            </w:hyperlink>
            <w:r w:rsidRPr="00C865A6">
              <w:rPr>
                <w:rFonts w:ascii="Times New Roman" w:hAnsi="Times New Roman" w:cs="Times New Roman"/>
                <w:sz w:val="24"/>
                <w:szCs w:val="24"/>
              </w:rPr>
              <w:t xml:space="preserve"> и </w:t>
            </w:r>
            <w:hyperlink r:id="rId7" w:history="1">
              <w:r w:rsidRPr="00C865A6">
                <w:rPr>
                  <w:rFonts w:ascii="Times New Roman" w:hAnsi="Times New Roman" w:cs="Times New Roman"/>
                  <w:sz w:val="24"/>
                  <w:szCs w:val="24"/>
                </w:rPr>
                <w:t>IV</w:t>
              </w:r>
            </w:hyperlink>
            <w:r w:rsidRPr="00C865A6">
              <w:rPr>
                <w:rFonts w:ascii="Times New Roman" w:hAnsi="Times New Roman" w:cs="Times New Roman"/>
                <w:sz w:val="24"/>
                <w:szCs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 w:history="1">
              <w:r w:rsidRPr="00C865A6">
                <w:rPr>
                  <w:rFonts w:ascii="Times New Roman" w:hAnsi="Times New Roman" w:cs="Times New Roman"/>
                  <w:sz w:val="24"/>
                  <w:szCs w:val="24"/>
                </w:rPr>
                <w:t>законом</w:t>
              </w:r>
            </w:hyperlink>
            <w:r w:rsidRPr="00C865A6">
              <w:rPr>
                <w:rFonts w:ascii="Times New Roman" w:hAnsi="Times New Roman" w:cs="Times New Roman"/>
                <w:sz w:val="24"/>
                <w:szCs w:val="24"/>
              </w:rPr>
              <w:t xml:space="preserve"> "О государственной регистрации недвижимости".</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1.5.</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1</w:t>
            </w:r>
          </w:p>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26</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1.6.</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 42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Собственники земельных участков и лица, не являющиеся собственниками земельных участков, обязаны:</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lastRenderedPageBreak/>
              <w:t>своевременно приступать к использованию земельных участков в случаях, если сроки освоения земельных участков предусмотрены договорами;</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своевременно производить платежи за землю;</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выполнять иные требования, предусмотренные настоящим Кодексом, федеральными законами.</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lastRenderedPageBreak/>
              <w:t>2. Гражданский кодекс Российской Федерации</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2.1.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6454D4">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пункты 1, 2 статьи 8.1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A7061F" w:rsidRPr="00C865A6" w:rsidRDefault="00A7061F" w:rsidP="006454D4">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A7061F" w:rsidRPr="00C865A6" w:rsidRDefault="00A7061F" w:rsidP="00202652">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526B73" w:rsidRDefault="00A7061F" w:rsidP="008835AA">
            <w:pPr>
              <w:spacing w:after="0" w:line="264" w:lineRule="atLeast"/>
              <w:jc w:val="center"/>
              <w:rPr>
                <w:rFonts w:ascii="Times New Roman" w:eastAsia="Times New Roman" w:hAnsi="Times New Roman" w:cs="Times New Roman"/>
                <w:b/>
                <w:sz w:val="28"/>
                <w:szCs w:val="28"/>
                <w:lang w:eastAsia="ru-RU"/>
              </w:rPr>
            </w:pPr>
            <w:r w:rsidRPr="003661D4">
              <w:rPr>
                <w:rFonts w:ascii="Times New Roman" w:eastAsia="Times New Roman" w:hAnsi="Times New Roman" w:cs="Times New Roman"/>
                <w:b/>
                <w:bCs/>
                <w:sz w:val="28"/>
                <w:szCs w:val="28"/>
                <w:lang w:eastAsia="ru-RU"/>
              </w:rPr>
              <w:t xml:space="preserve">3. </w:t>
            </w:r>
            <w:r w:rsidR="006A5092" w:rsidRPr="003661D4">
              <w:rPr>
                <w:rFonts w:ascii="Times New Roman" w:eastAsia="Times New Roman" w:hAnsi="Times New Roman" w:cs="Times New Roman"/>
                <w:b/>
                <w:sz w:val="28"/>
                <w:szCs w:val="28"/>
                <w:lang w:eastAsia="ru-RU"/>
              </w:rPr>
              <w:t>Федеральный закон от 29.07.2017 N 217-ФЗ</w:t>
            </w:r>
          </w:p>
          <w:p w:rsidR="00A7061F" w:rsidRPr="003661D4" w:rsidRDefault="006A5092" w:rsidP="00A7061F">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sz w:val="28"/>
                <w:szCs w:val="28"/>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7061F" w:rsidRPr="003661D4">
              <w:rPr>
                <w:rFonts w:ascii="Times New Roman" w:eastAsia="Times New Roman" w:hAnsi="Times New Roman" w:cs="Times New Roman"/>
                <w:b/>
                <w:bCs/>
                <w:sz w:val="28"/>
                <w:szCs w:val="28"/>
                <w:lang w:eastAsia="ru-RU"/>
              </w:rPr>
              <w:t>»</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3.1.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DC7BF3" w:rsidRPr="003B6869" w:rsidRDefault="00DC7BF3" w:rsidP="00DC7BF3">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Пункты 1,2 статьи 4</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DC7BF3" w:rsidRPr="00C865A6" w:rsidRDefault="00DC7BF3" w:rsidP="00DC7BF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A7061F" w:rsidRPr="00C865A6" w:rsidRDefault="00DC7BF3" w:rsidP="00DC7BF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2. Территория садоводства или огородничества может быть создана на землях сельскохозяйственного назначения или землях населенных пунктов.</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lastRenderedPageBreak/>
              <w:t>3.2.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DC7BF3"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 6</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DC7BF3" w:rsidRPr="00C865A6" w:rsidRDefault="00DC7BF3" w:rsidP="00DC7BF3">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sidRPr="00C865A6">
              <w:rPr>
                <w:rFonts w:ascii="Times New Roman" w:hAnsi="Times New Roman" w:cs="Times New Roman"/>
                <w:sz w:val="24"/>
                <w:szCs w:val="24"/>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DC7BF3" w:rsidRPr="00C865A6" w:rsidRDefault="00DC7BF3" w:rsidP="00DC7BF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2. Предоставление садовых или огородных земельных участков гражданам, указанным в </w:t>
            </w:r>
            <w:hyperlink w:anchor="Par0" w:history="1">
              <w:r w:rsidRPr="00C865A6">
                <w:rPr>
                  <w:rFonts w:ascii="Times New Roman" w:hAnsi="Times New Roman" w:cs="Times New Roman"/>
                  <w:sz w:val="24"/>
                  <w:szCs w:val="24"/>
                </w:rPr>
                <w:t>части 1</w:t>
              </w:r>
            </w:hyperlink>
            <w:r w:rsidRPr="00C865A6">
              <w:rPr>
                <w:rFonts w:ascii="Times New Roman" w:hAnsi="Times New Roman" w:cs="Times New Roman"/>
                <w:sz w:val="24"/>
                <w:szCs w:val="24"/>
              </w:rPr>
              <w:t xml:space="preserve"> настоящей статьи, осуществляется в порядке, установленном Земельным </w:t>
            </w:r>
            <w:hyperlink r:id="rId9" w:history="1">
              <w:r w:rsidRPr="00C865A6">
                <w:rPr>
                  <w:rFonts w:ascii="Times New Roman" w:hAnsi="Times New Roman" w:cs="Times New Roman"/>
                  <w:sz w:val="24"/>
                  <w:szCs w:val="24"/>
                </w:rPr>
                <w:t>кодексом</w:t>
              </w:r>
            </w:hyperlink>
            <w:r w:rsidRPr="00C865A6">
              <w:rPr>
                <w:rFonts w:ascii="Times New Roman" w:hAnsi="Times New Roman" w:cs="Times New Roman"/>
                <w:sz w:val="24"/>
                <w:szCs w:val="24"/>
              </w:rPr>
              <w:t xml:space="preserve"> Российской Федерации.</w:t>
            </w:r>
          </w:p>
          <w:p w:rsidR="00A7061F" w:rsidRPr="00C865A6" w:rsidRDefault="00DC7BF3" w:rsidP="00DC7BF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t>4. Федеральный закон от 07 июля 2003 года №112-ФЗ</w:t>
            </w:r>
          </w:p>
          <w:p w:rsidR="00A7061F" w:rsidRPr="00C865A6" w:rsidRDefault="00A7061F" w:rsidP="00A7061F">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«О личном подсобном хозяйстве»</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4.1.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1</w:t>
            </w:r>
          </w:p>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A7061F">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1. Личное подсобное хозяйство - форма непредпринимательской деятельности по производству и переработке сельскохозяйственной продукции.</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4.2.</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DC7BF3"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w:t>
            </w:r>
            <w:r w:rsidR="00A7061F" w:rsidRPr="003B6869">
              <w:rPr>
                <w:rFonts w:ascii="Times New Roman" w:eastAsia="Times New Roman" w:hAnsi="Times New Roman" w:cs="Times New Roman"/>
                <w:b/>
                <w:sz w:val="24"/>
                <w:szCs w:val="24"/>
                <w:lang w:eastAsia="ru-RU"/>
              </w:rPr>
              <w:t xml:space="preserve"> 4</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CA07B3" w:rsidRPr="00CA07B3" w:rsidRDefault="00CA07B3" w:rsidP="00CA07B3">
            <w:pPr>
              <w:autoSpaceDE w:val="0"/>
              <w:autoSpaceDN w:val="0"/>
              <w:adjustRightInd w:val="0"/>
              <w:spacing w:after="0" w:line="240" w:lineRule="auto"/>
              <w:ind w:firstLine="540"/>
              <w:jc w:val="both"/>
              <w:rPr>
                <w:rFonts w:ascii="Times New Roman" w:hAnsi="Times New Roman" w:cs="Times New Roman"/>
                <w:sz w:val="24"/>
                <w:szCs w:val="24"/>
              </w:rPr>
            </w:pPr>
            <w:r w:rsidRPr="00CA07B3">
              <w:rPr>
                <w:rFonts w:ascii="Times New Roman" w:hAnsi="Times New Roman" w:cs="Times New Roman"/>
                <w:sz w:val="24"/>
                <w:szCs w:val="24"/>
              </w:rPr>
              <w:t>1.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p w:rsidR="00CA07B3" w:rsidRPr="00CA07B3" w:rsidRDefault="00CA07B3" w:rsidP="00CA07B3">
            <w:pPr>
              <w:autoSpaceDE w:val="0"/>
              <w:autoSpaceDN w:val="0"/>
              <w:adjustRightInd w:val="0"/>
              <w:spacing w:after="0" w:line="240" w:lineRule="auto"/>
              <w:ind w:firstLine="540"/>
              <w:jc w:val="both"/>
              <w:rPr>
                <w:rFonts w:ascii="Times New Roman" w:hAnsi="Times New Roman" w:cs="Times New Roman"/>
                <w:sz w:val="24"/>
                <w:szCs w:val="24"/>
              </w:rPr>
            </w:pPr>
            <w:r w:rsidRPr="00CA07B3">
              <w:rPr>
                <w:rFonts w:ascii="Times New Roman" w:hAnsi="Times New Roman" w:cs="Times New Roman"/>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10" w:history="1">
              <w:r w:rsidRPr="00CA07B3">
                <w:rPr>
                  <w:rFonts w:ascii="Times New Roman" w:hAnsi="Times New Roman" w:cs="Times New Roman"/>
                  <w:sz w:val="24"/>
                  <w:szCs w:val="24"/>
                </w:rPr>
                <w:t>пункте 39 статьи 1</w:t>
              </w:r>
            </w:hyperlink>
            <w:r w:rsidRPr="00CA07B3">
              <w:rPr>
                <w:rFonts w:ascii="Times New Roman" w:hAnsi="Times New Roman" w:cs="Times New Roman"/>
                <w:sz w:val="24"/>
                <w:szCs w:val="24"/>
              </w:rPr>
              <w:t xml:space="preserve"> Градостроительного кодекса Российской Федерации.</w:t>
            </w:r>
          </w:p>
          <w:p w:rsidR="00CA07B3" w:rsidRPr="00CA07B3" w:rsidRDefault="00CA07B3" w:rsidP="00CA07B3">
            <w:pPr>
              <w:autoSpaceDE w:val="0"/>
              <w:autoSpaceDN w:val="0"/>
              <w:adjustRightInd w:val="0"/>
              <w:spacing w:after="0" w:line="240" w:lineRule="auto"/>
              <w:ind w:firstLine="540"/>
              <w:jc w:val="both"/>
              <w:rPr>
                <w:rFonts w:ascii="Times New Roman" w:hAnsi="Times New Roman" w:cs="Times New Roman"/>
                <w:sz w:val="24"/>
                <w:szCs w:val="24"/>
              </w:rPr>
            </w:pPr>
            <w:r w:rsidRPr="00CA07B3">
              <w:rPr>
                <w:rFonts w:ascii="Times New Roman" w:hAnsi="Times New Roman" w:cs="Times New Roman"/>
                <w:sz w:val="24"/>
                <w:szCs w:val="24"/>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A07B3" w:rsidRPr="00C865A6" w:rsidRDefault="00CA07B3" w:rsidP="00CA07B3">
            <w:pPr>
              <w:autoSpaceDE w:val="0"/>
              <w:autoSpaceDN w:val="0"/>
              <w:adjustRightInd w:val="0"/>
              <w:spacing w:after="0" w:line="240" w:lineRule="auto"/>
              <w:ind w:firstLine="540"/>
              <w:jc w:val="both"/>
              <w:rPr>
                <w:rFonts w:ascii="Times New Roman" w:hAnsi="Times New Roman" w:cs="Times New Roman"/>
                <w:sz w:val="24"/>
                <w:szCs w:val="24"/>
              </w:rPr>
            </w:pPr>
            <w:r w:rsidRPr="00CA07B3">
              <w:rPr>
                <w:rFonts w:ascii="Times New Roman" w:hAnsi="Times New Roman" w:cs="Times New Roman"/>
                <w:sz w:val="24"/>
                <w:szCs w:val="24"/>
              </w:rPr>
              <w:t xml:space="preserve">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w:t>
            </w:r>
            <w:hyperlink r:id="rId11" w:history="1">
              <w:r w:rsidRPr="00CA07B3">
                <w:rPr>
                  <w:rFonts w:ascii="Times New Roman" w:hAnsi="Times New Roman" w:cs="Times New Roman"/>
                  <w:sz w:val="24"/>
                  <w:szCs w:val="24"/>
                </w:rPr>
                <w:t>порядке</w:t>
              </w:r>
            </w:hyperlink>
            <w:r w:rsidRPr="00CA07B3">
              <w:rPr>
                <w:rFonts w:ascii="Times New Roman" w:hAnsi="Times New Roman" w:cs="Times New Roman"/>
                <w:sz w:val="24"/>
                <w:szCs w:val="24"/>
              </w:rPr>
              <w:t>, установленном земельным законодательством.</w:t>
            </w:r>
          </w:p>
          <w:p w:rsidR="00CA07B3" w:rsidRPr="00CA07B3" w:rsidRDefault="00CA07B3" w:rsidP="00CA07B3">
            <w:pPr>
              <w:autoSpaceDE w:val="0"/>
              <w:autoSpaceDN w:val="0"/>
              <w:adjustRightInd w:val="0"/>
              <w:spacing w:after="0" w:line="240" w:lineRule="auto"/>
              <w:ind w:firstLine="540"/>
              <w:jc w:val="both"/>
              <w:rPr>
                <w:rFonts w:ascii="Times New Roman" w:hAnsi="Times New Roman" w:cs="Times New Roman"/>
                <w:sz w:val="24"/>
                <w:szCs w:val="24"/>
              </w:rPr>
            </w:pPr>
            <w:r w:rsidRPr="00CA07B3">
              <w:rPr>
                <w:rFonts w:ascii="Times New Roman" w:hAnsi="Times New Roman" w:cs="Times New Roman"/>
                <w:sz w:val="24"/>
                <w:szCs w:val="24"/>
              </w:rPr>
              <w:lastRenderedPageBreak/>
              <w:t xml:space="preserve">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w:t>
            </w:r>
            <w:hyperlink r:id="rId12" w:history="1">
              <w:r w:rsidRPr="00CA07B3">
                <w:rPr>
                  <w:rFonts w:ascii="Times New Roman" w:hAnsi="Times New Roman" w:cs="Times New Roman"/>
                  <w:sz w:val="24"/>
                  <w:szCs w:val="24"/>
                </w:rPr>
                <w:t>законом</w:t>
              </w:r>
            </w:hyperlink>
            <w:r w:rsidRPr="00CA07B3">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7061F" w:rsidRPr="00C865A6" w:rsidRDefault="00CA07B3" w:rsidP="00CA07B3">
            <w:pPr>
              <w:autoSpaceDE w:val="0"/>
              <w:autoSpaceDN w:val="0"/>
              <w:adjustRightInd w:val="0"/>
              <w:spacing w:after="0" w:line="240" w:lineRule="auto"/>
              <w:jc w:val="both"/>
              <w:rPr>
                <w:rFonts w:ascii="Times New Roman" w:hAnsi="Times New Roman" w:cs="Times New Roman"/>
                <w:sz w:val="24"/>
                <w:szCs w:val="24"/>
              </w:rPr>
            </w:pPr>
            <w:r w:rsidRPr="00CA07B3">
              <w:rPr>
                <w:rFonts w:ascii="Times New Roman" w:hAnsi="Times New Roman" w:cs="Times New Roman"/>
                <w:sz w:val="24"/>
                <w:szCs w:val="24"/>
              </w:rPr>
              <w:t xml:space="preserve">6. Оборот земельных участков, предоставленных гражданам и (или) приобретенных ими для ведения личного подсобного хозяйства, осуществляется в соответствии с </w:t>
            </w:r>
            <w:hyperlink r:id="rId13" w:history="1">
              <w:r w:rsidRPr="00CA07B3">
                <w:rPr>
                  <w:rFonts w:ascii="Times New Roman" w:hAnsi="Times New Roman" w:cs="Times New Roman"/>
                  <w:sz w:val="24"/>
                  <w:szCs w:val="24"/>
                </w:rPr>
                <w:t>гражданским</w:t>
              </w:r>
            </w:hyperlink>
            <w:r w:rsidRPr="00CA07B3">
              <w:rPr>
                <w:rFonts w:ascii="Times New Roman" w:hAnsi="Times New Roman" w:cs="Times New Roman"/>
                <w:sz w:val="24"/>
                <w:szCs w:val="24"/>
              </w:rPr>
              <w:t xml:space="preserve"> и </w:t>
            </w:r>
            <w:hyperlink r:id="rId14" w:history="1">
              <w:r w:rsidRPr="00CA07B3">
                <w:rPr>
                  <w:rFonts w:ascii="Times New Roman" w:hAnsi="Times New Roman" w:cs="Times New Roman"/>
                  <w:sz w:val="24"/>
                  <w:szCs w:val="24"/>
                </w:rPr>
                <w:t>земельным</w:t>
              </w:r>
            </w:hyperlink>
            <w:r w:rsidRPr="00CA07B3">
              <w:rPr>
                <w:rFonts w:ascii="Times New Roman" w:hAnsi="Times New Roman" w:cs="Times New Roman"/>
                <w:sz w:val="24"/>
                <w:szCs w:val="24"/>
              </w:rPr>
              <w:t xml:space="preserve"> законодательством.</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lastRenderedPageBreak/>
              <w:t>4.4.</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 10</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C865A6" w:rsidRDefault="00A7061F" w:rsidP="00A7061F">
            <w:pPr>
              <w:spacing w:after="0" w:line="264" w:lineRule="atLeast"/>
              <w:jc w:val="both"/>
              <w:rPr>
                <w:rFonts w:ascii="Times New Roman" w:eastAsia="Times New Roman" w:hAnsi="Times New Roman" w:cs="Times New Roman"/>
                <w:sz w:val="24"/>
                <w:szCs w:val="24"/>
                <w:lang w:eastAsia="ru-RU"/>
              </w:rPr>
            </w:pPr>
            <w:r w:rsidRPr="00C865A6">
              <w:rPr>
                <w:rFonts w:ascii="Times New Roman" w:eastAsia="Times New Roman" w:hAnsi="Times New Roman" w:cs="Times New Roman"/>
                <w:sz w:val="24"/>
                <w:szCs w:val="24"/>
                <w:lang w:eastAsia="ru-RU"/>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t>5. Федеральный закон от 24 июля 2002 года №101-ФЗ</w:t>
            </w:r>
          </w:p>
          <w:p w:rsidR="00A7061F" w:rsidRPr="00C865A6" w:rsidRDefault="00A7061F" w:rsidP="00A7061F">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«Об обороте земель сельскохозяйственного назначения»</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5.1.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3C37DE" w:rsidP="009E4AE3">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 xml:space="preserve">пункт </w:t>
            </w:r>
            <w:r w:rsidR="00A7061F" w:rsidRPr="003B6869">
              <w:rPr>
                <w:rFonts w:ascii="Times New Roman" w:eastAsia="Times New Roman" w:hAnsi="Times New Roman" w:cs="Times New Roman"/>
                <w:b/>
                <w:sz w:val="24"/>
                <w:szCs w:val="24"/>
                <w:lang w:eastAsia="ru-RU"/>
              </w:rPr>
              <w:t>3</w:t>
            </w:r>
            <w:r w:rsidRPr="003B6869">
              <w:rPr>
                <w:rFonts w:ascii="Times New Roman" w:eastAsia="Times New Roman" w:hAnsi="Times New Roman" w:cs="Times New Roman"/>
                <w:b/>
                <w:sz w:val="24"/>
                <w:szCs w:val="24"/>
                <w:lang w:eastAsia="ru-RU"/>
              </w:rPr>
              <w:t xml:space="preserve"> статьи 1, пункт 16 статьи 6</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9E4AE3" w:rsidRPr="00C865A6" w:rsidRDefault="009E4AE3" w:rsidP="009E4AE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3. Оборот земель сельскохозяйственного назначения основывается на следующих принципах:</w:t>
            </w:r>
          </w:p>
          <w:p w:rsidR="009E4AE3" w:rsidRPr="00C865A6" w:rsidRDefault="009E4AE3" w:rsidP="009E4AE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1) сохранение целевого использования земельных участков;</w:t>
            </w:r>
          </w:p>
          <w:p w:rsidR="009E4AE3" w:rsidRPr="00C865A6" w:rsidRDefault="009E4AE3" w:rsidP="009E4AE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rsidR="009E4AE3" w:rsidRPr="00C865A6" w:rsidRDefault="009E4AE3" w:rsidP="009E4AE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A7061F" w:rsidRPr="00C865A6" w:rsidRDefault="009E4AE3" w:rsidP="009E4AE3">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eastAsia="Times New Roman" w:hAnsi="Times New Roman" w:cs="Times New Roman"/>
                <w:sz w:val="24"/>
                <w:szCs w:val="24"/>
                <w:lang w:eastAsia="ru-RU"/>
              </w:rPr>
              <w:t>16</w:t>
            </w:r>
            <w:r w:rsidR="00A7061F" w:rsidRPr="00C865A6">
              <w:rPr>
                <w:rFonts w:ascii="Times New Roman" w:eastAsia="Times New Roman" w:hAnsi="Times New Roman" w:cs="Times New Roman"/>
                <w:sz w:val="24"/>
                <w:szCs w:val="24"/>
                <w:lang w:eastAsia="ru-RU"/>
              </w:rPr>
              <w:t xml:space="preserve">.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w:t>
            </w:r>
            <w:r w:rsidR="00A7061F" w:rsidRPr="00C865A6">
              <w:rPr>
                <w:rFonts w:ascii="Times New Roman" w:eastAsia="Times New Roman" w:hAnsi="Times New Roman" w:cs="Times New Roman"/>
                <w:sz w:val="24"/>
                <w:szCs w:val="24"/>
                <w:lang w:eastAsia="ru-RU"/>
              </w:rPr>
              <w:lastRenderedPageBreak/>
              <w:t>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lastRenderedPageBreak/>
              <w:t>6. Федеральный закон от 25 октября 2001 года №137-ФЗ</w:t>
            </w:r>
          </w:p>
          <w:p w:rsidR="00A7061F" w:rsidRPr="00C865A6" w:rsidRDefault="00A7061F" w:rsidP="00A7061F">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«О введении в действие Земельного кодекса Российской Федерации»</w:t>
            </w:r>
          </w:p>
        </w:tc>
      </w:tr>
      <w:tr w:rsidR="00C865A6" w:rsidRPr="00C865A6" w:rsidTr="00526B73">
        <w:trPr>
          <w:trHeight w:val="2958"/>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6.1.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BF6038"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1, 2</w:t>
            </w:r>
          </w:p>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3</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25122C" w:rsidRDefault="00BF6038" w:rsidP="0025122C">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25122C">
              <w:rPr>
                <w:rFonts w:ascii="Times New Roman" w:hAnsi="Times New Roman" w:cs="Times New Roman"/>
                <w:sz w:val="24"/>
                <w:szCs w:val="24"/>
              </w:rPr>
              <w:t xml:space="preserve">Права на землю, не предусмотренные Земельным кодексом Российской Федерации, подлежат переоформлению со дня введения в действие Земельного </w:t>
            </w:r>
            <w:hyperlink r:id="rId15" w:history="1">
              <w:r w:rsidRPr="0025122C">
                <w:rPr>
                  <w:rFonts w:ascii="Times New Roman" w:hAnsi="Times New Roman" w:cs="Times New Roman"/>
                  <w:sz w:val="24"/>
                  <w:szCs w:val="24"/>
                </w:rPr>
                <w:t>кодекса</w:t>
              </w:r>
            </w:hyperlink>
            <w:r w:rsidRPr="0025122C">
              <w:rPr>
                <w:rFonts w:ascii="Times New Roman" w:hAnsi="Times New Roman" w:cs="Times New Roman"/>
                <w:sz w:val="24"/>
                <w:szCs w:val="24"/>
              </w:rP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6" w:history="1">
              <w:r w:rsidRPr="0025122C">
                <w:rPr>
                  <w:rFonts w:ascii="Times New Roman" w:hAnsi="Times New Roman" w:cs="Times New Roman"/>
                  <w:sz w:val="24"/>
                  <w:szCs w:val="24"/>
                </w:rPr>
                <w:t>кодекса</w:t>
              </w:r>
            </w:hyperlink>
            <w:r w:rsidRPr="0025122C">
              <w:rPr>
                <w:rFonts w:ascii="Times New Roman" w:hAnsi="Times New Roman" w:cs="Times New Roman"/>
                <w:sz w:val="24"/>
                <w:szCs w:val="24"/>
              </w:rP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7" w:history="1">
              <w:r w:rsidRPr="0025122C">
                <w:rPr>
                  <w:rFonts w:ascii="Times New Roman" w:hAnsi="Times New Roman" w:cs="Times New Roman"/>
                  <w:sz w:val="24"/>
                  <w:szCs w:val="24"/>
                </w:rPr>
                <w:t>кодекса</w:t>
              </w:r>
            </w:hyperlink>
            <w:r w:rsidRPr="0025122C">
              <w:rPr>
                <w:rFonts w:ascii="Times New Roman" w:hAnsi="Times New Roman" w:cs="Times New Roman"/>
                <w:sz w:val="24"/>
                <w:szCs w:val="24"/>
              </w:rPr>
              <w:t xml:space="preserve"> Российской Федерации, сохраняется.</w:t>
            </w:r>
          </w:p>
          <w:p w:rsidR="0025122C" w:rsidRPr="0025122C" w:rsidRDefault="0025122C" w:rsidP="0025122C">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C865A6">
              <w:rPr>
                <w:rFonts w:ascii="Times New Roman" w:hAnsi="Times New Roman" w:cs="Times New Roman"/>
                <w:sz w:val="24"/>
                <w:szCs w:val="24"/>
              </w:rPr>
              <w:t xml:space="preserve">Юридические лица, за исключением указанных в </w:t>
            </w:r>
            <w:hyperlink r:id="rId18" w:history="1">
              <w:r w:rsidRPr="00C865A6">
                <w:rPr>
                  <w:rFonts w:ascii="Times New Roman" w:hAnsi="Times New Roman" w:cs="Times New Roman"/>
                  <w:sz w:val="24"/>
                  <w:szCs w:val="24"/>
                </w:rPr>
                <w:t>пункте 2 статьи 39.9</w:t>
              </w:r>
            </w:hyperlink>
            <w:r w:rsidRPr="00C865A6">
              <w:rPr>
                <w:rFonts w:ascii="Times New Roman" w:hAnsi="Times New Roman" w:cs="Times New Roman"/>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9" w:history="1">
              <w:r w:rsidRPr="00C865A6">
                <w:rPr>
                  <w:rFonts w:ascii="Times New Roman" w:hAnsi="Times New Roman" w:cs="Times New Roman"/>
                  <w:sz w:val="24"/>
                  <w:szCs w:val="24"/>
                </w:rPr>
                <w:t>главой V.1</w:t>
              </w:r>
            </w:hyperlink>
            <w:r w:rsidRPr="00C865A6">
              <w:rPr>
                <w:rFonts w:ascii="Times New Roman" w:hAnsi="Times New Roman" w:cs="Times New Roman"/>
                <w:sz w:val="24"/>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20" w:history="1">
              <w:r w:rsidRPr="00C865A6">
                <w:rPr>
                  <w:rFonts w:ascii="Times New Roman" w:hAnsi="Times New Roman" w:cs="Times New Roman"/>
                  <w:sz w:val="24"/>
                  <w:szCs w:val="24"/>
                </w:rPr>
                <w:t>пунктами 1</w:t>
              </w:r>
            </w:hyperlink>
            <w:r w:rsidRPr="00C865A6">
              <w:rPr>
                <w:rFonts w:ascii="Times New Roman" w:hAnsi="Times New Roman" w:cs="Times New Roman"/>
                <w:sz w:val="24"/>
                <w:szCs w:val="24"/>
              </w:rPr>
              <w:t xml:space="preserve"> и </w:t>
            </w:r>
            <w:hyperlink r:id="rId21" w:history="1">
              <w:r w:rsidRPr="00C865A6">
                <w:rPr>
                  <w:rFonts w:ascii="Times New Roman" w:hAnsi="Times New Roman" w:cs="Times New Roman"/>
                  <w:sz w:val="24"/>
                  <w:szCs w:val="24"/>
                </w:rPr>
                <w:t>2 статьи 2</w:t>
              </w:r>
            </w:hyperlink>
            <w:r w:rsidRPr="00C865A6">
              <w:rPr>
                <w:rFonts w:ascii="Times New Roman" w:hAnsi="Times New Roman" w:cs="Times New Roman"/>
                <w:sz w:val="24"/>
                <w:szCs w:val="24"/>
              </w:rPr>
              <w:t xml:space="preserve"> настоящего Федерального закона.</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b/>
                <w:sz w:val="28"/>
                <w:szCs w:val="28"/>
                <w:lang w:eastAsia="ru-RU"/>
              </w:rPr>
            </w:pPr>
            <w:r w:rsidRPr="003661D4">
              <w:rPr>
                <w:rFonts w:ascii="Times New Roman" w:eastAsia="Times New Roman" w:hAnsi="Times New Roman" w:cs="Times New Roman"/>
                <w:b/>
                <w:sz w:val="28"/>
                <w:szCs w:val="28"/>
                <w:lang w:eastAsia="ru-RU"/>
              </w:rPr>
              <w:lastRenderedPageBreak/>
              <w:t>7</w:t>
            </w:r>
            <w:r w:rsidRPr="003661D4">
              <w:rPr>
                <w:rFonts w:ascii="Times New Roman" w:eastAsia="Times New Roman" w:hAnsi="Times New Roman" w:cs="Times New Roman"/>
                <w:b/>
                <w:bCs/>
                <w:sz w:val="28"/>
                <w:szCs w:val="28"/>
                <w:lang w:eastAsia="ru-RU"/>
              </w:rPr>
              <w:t>. «Градостроительный кодекс Российской Федерации»</w:t>
            </w:r>
          </w:p>
          <w:p w:rsidR="00A7061F" w:rsidRPr="00C865A6" w:rsidRDefault="00A7061F" w:rsidP="00A7061F">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от 29 декабря 2004 года №190-ФЗ</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7.1.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пункты 17, 19 статьи 51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17. Выдача разрешения на строительство не требуется в случае:</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2" w:history="1">
              <w:r w:rsidRPr="00C865A6">
                <w:rPr>
                  <w:rFonts w:ascii="Times New Roman" w:hAnsi="Times New Roman" w:cs="Times New Roman"/>
                  <w:sz w:val="24"/>
                  <w:szCs w:val="24"/>
                </w:rPr>
                <w:t>законодательством</w:t>
              </w:r>
            </w:hyperlink>
            <w:r w:rsidRPr="00C865A6">
              <w:rPr>
                <w:rFonts w:ascii="Times New Roman" w:hAnsi="Times New Roman" w:cs="Times New Roman"/>
                <w:sz w:val="24"/>
                <w:szCs w:val="24"/>
              </w:rPr>
              <w:t xml:space="preserve"> в сфере садоводства и огородничества;</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3" w:history="1">
              <w:r w:rsidRPr="00C865A6">
                <w:rPr>
                  <w:rFonts w:ascii="Times New Roman" w:hAnsi="Times New Roman" w:cs="Times New Roman"/>
                  <w:sz w:val="24"/>
                  <w:szCs w:val="24"/>
                </w:rPr>
                <w:t>законом</w:t>
              </w:r>
            </w:hyperlink>
            <w:r w:rsidRPr="00C865A6">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3) строительства на земельном участке строений и сооружений вспомогательного использования, </w:t>
            </w:r>
            <w:hyperlink r:id="rId24" w:history="1">
              <w:r w:rsidRPr="00C865A6">
                <w:rPr>
                  <w:rFonts w:ascii="Times New Roman" w:hAnsi="Times New Roman" w:cs="Times New Roman"/>
                  <w:sz w:val="24"/>
                  <w:szCs w:val="24"/>
                </w:rPr>
                <w:t>критерии</w:t>
              </w:r>
            </w:hyperlink>
            <w:r w:rsidRPr="00C865A6">
              <w:rPr>
                <w:rFonts w:ascii="Times New Roman" w:hAnsi="Times New Roman" w:cs="Times New Roman"/>
                <w:sz w:val="24"/>
                <w:szCs w:val="24"/>
              </w:rPr>
              <w:t xml:space="preserve"> отнесения к которым устанавливаются Правительством Российской Федерации;</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4.1) капитального ремонта объектов капитального строительства, в том числе в случае, указанном в </w:t>
            </w:r>
            <w:hyperlink r:id="rId25" w:history="1">
              <w:r w:rsidRPr="00C865A6">
                <w:rPr>
                  <w:rFonts w:ascii="Times New Roman" w:hAnsi="Times New Roman" w:cs="Times New Roman"/>
                  <w:sz w:val="24"/>
                  <w:szCs w:val="24"/>
                </w:rPr>
                <w:t>части 11 статьи 52</w:t>
              </w:r>
            </w:hyperlink>
            <w:r w:rsidRPr="00C865A6">
              <w:rPr>
                <w:rFonts w:ascii="Times New Roman" w:hAnsi="Times New Roman" w:cs="Times New Roman"/>
                <w:sz w:val="24"/>
                <w:szCs w:val="24"/>
              </w:rPr>
              <w:t xml:space="preserve"> настоящего Кодекса;</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6" w:history="1">
              <w:r w:rsidRPr="00C865A6">
                <w:rPr>
                  <w:rFonts w:ascii="Times New Roman" w:hAnsi="Times New Roman" w:cs="Times New Roman"/>
                  <w:sz w:val="24"/>
                  <w:szCs w:val="24"/>
                </w:rPr>
                <w:t>законодательством</w:t>
              </w:r>
            </w:hyperlink>
            <w:r w:rsidRPr="00C865A6">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lastRenderedPageBreak/>
              <w:t xml:space="preserve">5) </w:t>
            </w:r>
            <w:hyperlink r:id="rId27" w:history="1">
              <w:r w:rsidRPr="00C865A6">
                <w:rPr>
                  <w:rFonts w:ascii="Times New Roman" w:hAnsi="Times New Roman" w:cs="Times New Roman"/>
                  <w:sz w:val="24"/>
                  <w:szCs w:val="24"/>
                </w:rPr>
                <w:t>иных</w:t>
              </w:r>
            </w:hyperlink>
            <w:r w:rsidRPr="00C865A6">
              <w:rPr>
                <w:rFonts w:ascii="Times New Roman" w:hAnsi="Times New Roman" w:cs="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7061F" w:rsidRPr="00C865A6" w:rsidRDefault="00C47EFE" w:rsidP="00C47EFE">
            <w:pPr>
              <w:autoSpaceDE w:val="0"/>
              <w:autoSpaceDN w:val="0"/>
              <w:adjustRightInd w:val="0"/>
              <w:spacing w:after="0" w:line="240" w:lineRule="auto"/>
              <w:ind w:firstLine="540"/>
              <w:jc w:val="both"/>
              <w:rPr>
                <w:rFonts w:ascii="Times New Roman" w:hAnsi="Times New Roman" w:cs="Times New Roman"/>
                <w:sz w:val="24"/>
                <w:szCs w:val="24"/>
              </w:rPr>
            </w:pPr>
            <w:r w:rsidRPr="00C865A6">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28" w:history="1">
              <w:r w:rsidRPr="00C865A6">
                <w:rPr>
                  <w:rFonts w:ascii="Times New Roman" w:hAnsi="Times New Roman" w:cs="Times New Roman"/>
                  <w:sz w:val="24"/>
                  <w:szCs w:val="24"/>
                </w:rPr>
                <w:t>частью 12</w:t>
              </w:r>
            </w:hyperlink>
            <w:r w:rsidRPr="00C865A6">
              <w:rPr>
                <w:rFonts w:ascii="Times New Roman" w:hAnsi="Times New Roman" w:cs="Times New Roman"/>
                <w:sz w:val="24"/>
                <w:szCs w:val="24"/>
              </w:rPr>
              <w:t xml:space="preserve"> настоящей статьи. Разрешение на индивидуальное жилищное строительство выдается на десять лет.</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661D4" w:rsidRDefault="00A7061F" w:rsidP="008835AA">
            <w:pPr>
              <w:spacing w:after="0" w:line="264" w:lineRule="atLeast"/>
              <w:jc w:val="center"/>
              <w:rPr>
                <w:rFonts w:ascii="Times New Roman" w:eastAsia="Times New Roman" w:hAnsi="Times New Roman" w:cs="Times New Roman"/>
                <w:sz w:val="28"/>
                <w:szCs w:val="28"/>
                <w:lang w:eastAsia="ru-RU"/>
              </w:rPr>
            </w:pPr>
            <w:r w:rsidRPr="003661D4">
              <w:rPr>
                <w:rFonts w:ascii="Times New Roman" w:eastAsia="Times New Roman" w:hAnsi="Times New Roman" w:cs="Times New Roman"/>
                <w:b/>
                <w:bCs/>
                <w:sz w:val="28"/>
                <w:szCs w:val="28"/>
                <w:lang w:eastAsia="ru-RU"/>
              </w:rPr>
              <w:lastRenderedPageBreak/>
              <w:t>8. Федеральный закон от 21 декабря 2001 года №178-ФЗ</w:t>
            </w:r>
          </w:p>
          <w:p w:rsidR="00A7061F" w:rsidRPr="00C865A6" w:rsidRDefault="00A7061F" w:rsidP="00A7061F">
            <w:pPr>
              <w:spacing w:after="0" w:line="264" w:lineRule="atLeast"/>
              <w:jc w:val="center"/>
              <w:rPr>
                <w:rFonts w:ascii="Times New Roman" w:eastAsia="Times New Roman" w:hAnsi="Times New Roman" w:cs="Times New Roman"/>
                <w:sz w:val="24"/>
                <w:szCs w:val="24"/>
                <w:lang w:eastAsia="ru-RU"/>
              </w:rPr>
            </w:pPr>
            <w:r w:rsidRPr="003661D4">
              <w:rPr>
                <w:rFonts w:ascii="Times New Roman" w:eastAsia="Times New Roman" w:hAnsi="Times New Roman" w:cs="Times New Roman"/>
                <w:b/>
                <w:bCs/>
                <w:sz w:val="28"/>
                <w:szCs w:val="28"/>
                <w:lang w:eastAsia="ru-RU"/>
              </w:rPr>
              <w:t>«О приватизации государственного и муниципального имущества»</w:t>
            </w:r>
          </w:p>
        </w:tc>
      </w:tr>
      <w:tr w:rsidR="00C865A6" w:rsidRPr="00C865A6" w:rsidTr="00C97939">
        <w:trPr>
          <w:trHeight w:val="5427"/>
        </w:trPr>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8.1.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пункт 3</w:t>
            </w:r>
          </w:p>
          <w:p w:rsidR="00A7061F" w:rsidRPr="003B6869" w:rsidRDefault="00A7061F" w:rsidP="00A7061F">
            <w:pPr>
              <w:spacing w:after="0" w:line="264" w:lineRule="atLeast"/>
              <w:jc w:val="both"/>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статьи 28</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C47EFE" w:rsidRPr="00C865A6" w:rsidRDefault="00C47EFE" w:rsidP="00C47EFE">
            <w:pPr>
              <w:autoSpaceDE w:val="0"/>
              <w:autoSpaceDN w:val="0"/>
              <w:adjustRightInd w:val="0"/>
              <w:spacing w:after="0" w:line="240" w:lineRule="auto"/>
              <w:jc w:val="both"/>
              <w:rPr>
                <w:rFonts w:ascii="Times New Roman" w:hAnsi="Times New Roman" w:cs="Times New Roman"/>
                <w:bCs/>
                <w:sz w:val="24"/>
                <w:szCs w:val="24"/>
              </w:rPr>
            </w:pPr>
            <w:r w:rsidRPr="00C865A6">
              <w:rPr>
                <w:rFonts w:ascii="Times New Roman" w:hAnsi="Times New Roman" w:cs="Times New Roman"/>
                <w:bCs/>
                <w:sz w:val="24"/>
                <w:szCs w:val="24"/>
              </w:rPr>
              <w:t>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A7061F"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tc>
      </w:tr>
      <w:tr w:rsidR="00C865A6" w:rsidRPr="00C865A6" w:rsidTr="006454D4">
        <w:tc>
          <w:tcPr>
            <w:tcW w:w="0" w:type="auto"/>
            <w:gridSpan w:val="3"/>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8835AA">
            <w:pPr>
              <w:spacing w:after="0" w:line="264" w:lineRule="atLeast"/>
              <w:jc w:val="center"/>
              <w:rPr>
                <w:rFonts w:ascii="Times New Roman" w:eastAsia="Times New Roman" w:hAnsi="Times New Roman" w:cs="Times New Roman"/>
                <w:b/>
                <w:sz w:val="28"/>
                <w:szCs w:val="28"/>
                <w:lang w:eastAsia="ru-RU"/>
              </w:rPr>
            </w:pPr>
            <w:r w:rsidRPr="003B6869">
              <w:rPr>
                <w:rFonts w:ascii="Times New Roman" w:eastAsia="Times New Roman" w:hAnsi="Times New Roman" w:cs="Times New Roman"/>
                <w:b/>
                <w:bCs/>
                <w:sz w:val="28"/>
                <w:szCs w:val="28"/>
                <w:lang w:eastAsia="ru-RU"/>
              </w:rPr>
              <w:lastRenderedPageBreak/>
              <w:t>9. Федеральный закон от 16 июля 1998 года №101-ФЗ</w:t>
            </w:r>
          </w:p>
          <w:p w:rsidR="00A7061F" w:rsidRPr="003B6869" w:rsidRDefault="00A7061F" w:rsidP="00A7061F">
            <w:pPr>
              <w:spacing w:after="0" w:line="264" w:lineRule="atLeast"/>
              <w:jc w:val="center"/>
              <w:rPr>
                <w:rFonts w:ascii="Times New Roman" w:eastAsia="Times New Roman" w:hAnsi="Times New Roman" w:cs="Times New Roman"/>
                <w:b/>
                <w:sz w:val="28"/>
                <w:szCs w:val="28"/>
                <w:lang w:eastAsia="ru-RU"/>
              </w:rPr>
            </w:pPr>
            <w:r w:rsidRPr="003B6869">
              <w:rPr>
                <w:rFonts w:ascii="Times New Roman" w:eastAsia="Times New Roman" w:hAnsi="Times New Roman" w:cs="Times New Roman"/>
                <w:b/>
                <w:bCs/>
                <w:sz w:val="28"/>
                <w:szCs w:val="28"/>
                <w:lang w:eastAsia="ru-RU"/>
              </w:rPr>
              <w:t>«О государственном регулировании обеспечения плодородия</w:t>
            </w:r>
          </w:p>
          <w:p w:rsidR="00A7061F" w:rsidRPr="003B6869" w:rsidRDefault="00A7061F" w:rsidP="00A7061F">
            <w:pPr>
              <w:spacing w:after="0" w:line="264" w:lineRule="atLeast"/>
              <w:jc w:val="center"/>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bCs/>
                <w:sz w:val="28"/>
                <w:szCs w:val="28"/>
                <w:lang w:eastAsia="ru-RU"/>
              </w:rPr>
              <w:t>земель сельскохозяйственного назначения»</w:t>
            </w:r>
          </w:p>
        </w:tc>
      </w:tr>
      <w:tr w:rsidR="00C865A6" w:rsidRPr="00C865A6" w:rsidTr="006454D4">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9.1.</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A7061F" w:rsidRPr="003B6869" w:rsidRDefault="00A7061F" w:rsidP="00A7061F">
            <w:pPr>
              <w:spacing w:after="0" w:line="264" w:lineRule="atLeast"/>
              <w:rPr>
                <w:rFonts w:ascii="Times New Roman" w:eastAsia="Times New Roman" w:hAnsi="Times New Roman" w:cs="Times New Roman"/>
                <w:b/>
                <w:sz w:val="24"/>
                <w:szCs w:val="24"/>
                <w:lang w:eastAsia="ru-RU"/>
              </w:rPr>
            </w:pPr>
            <w:r w:rsidRPr="003B6869">
              <w:rPr>
                <w:rFonts w:ascii="Times New Roman" w:eastAsia="Times New Roman" w:hAnsi="Times New Roman" w:cs="Times New Roman"/>
                <w:b/>
                <w:sz w:val="24"/>
                <w:szCs w:val="24"/>
                <w:lang w:eastAsia="ru-RU"/>
              </w:rPr>
              <w:t>статья 8</w:t>
            </w:r>
          </w:p>
        </w:tc>
        <w:tc>
          <w:tcPr>
            <w:tcW w:w="0" w:type="auto"/>
            <w:tcBorders>
              <w:top w:val="single" w:sz="6" w:space="0" w:color="C9C9AC"/>
              <w:left w:val="single" w:sz="6" w:space="0" w:color="C9C9AC"/>
              <w:bottom w:val="single" w:sz="6" w:space="0" w:color="C9C9AC"/>
              <w:right w:val="single" w:sz="6" w:space="0" w:color="C9C9AC"/>
            </w:tcBorders>
            <w:shd w:val="clear" w:color="auto" w:fill="auto"/>
            <w:tcMar>
              <w:top w:w="150" w:type="dxa"/>
              <w:left w:w="150" w:type="dxa"/>
              <w:bottom w:w="150" w:type="dxa"/>
              <w:right w:w="150" w:type="dxa"/>
            </w:tcMar>
            <w:hideMark/>
          </w:tcPr>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Собственники земельных участков, землепользователи, землевладельцы и арендаторы земельных участков обязаны:</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 xml:space="preserve">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w:t>
            </w:r>
            <w:hyperlink r:id="rId29" w:history="1">
              <w:r w:rsidRPr="00C865A6">
                <w:rPr>
                  <w:rFonts w:ascii="Times New Roman" w:hAnsi="Times New Roman" w:cs="Times New Roman"/>
                  <w:bCs/>
                  <w:sz w:val="24"/>
                  <w:szCs w:val="24"/>
                </w:rPr>
                <w:t>частью четвертой статьи 15</w:t>
              </w:r>
            </w:hyperlink>
            <w:r w:rsidRPr="00C865A6">
              <w:rPr>
                <w:rFonts w:ascii="Times New Roman" w:hAnsi="Times New Roman" w:cs="Times New Roman"/>
                <w:bCs/>
                <w:sz w:val="24"/>
                <w:szCs w:val="24"/>
              </w:rPr>
              <w:t xml:space="preserve"> настоящего Федерального закона;</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соблюдать нормы и правила в области обеспечения плодородия земель сельскохозяйственного назначения;</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представлять в установленном порядке в соответствующие органы исполнительной власти сведения об использовании агрохимикатов и пестицидов;</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 xml:space="preserve">обеспечить доступ к земельным участкам представителям федерального бюджетного государственного учреждения, указанного в </w:t>
            </w:r>
            <w:hyperlink r:id="rId30" w:history="1">
              <w:r w:rsidRPr="00C865A6">
                <w:rPr>
                  <w:rFonts w:ascii="Times New Roman" w:hAnsi="Times New Roman" w:cs="Times New Roman"/>
                  <w:bCs/>
                  <w:sz w:val="24"/>
                  <w:szCs w:val="24"/>
                </w:rPr>
                <w:t>статье 15</w:t>
              </w:r>
            </w:hyperlink>
            <w:r w:rsidRPr="00C865A6">
              <w:rPr>
                <w:rFonts w:ascii="Times New Roman" w:hAnsi="Times New Roman" w:cs="Times New Roman"/>
                <w:bCs/>
                <w:sz w:val="24"/>
                <w:szCs w:val="24"/>
              </w:rPr>
              <w:t xml:space="preserve"> настоящего Федерального закона, при проведении ими почвенных, геоботанических и других обследований земель сельскохозяйственного назначения, предусмотренных </w:t>
            </w:r>
            <w:hyperlink r:id="rId31" w:history="1">
              <w:r w:rsidRPr="00C865A6">
                <w:rPr>
                  <w:rFonts w:ascii="Times New Roman" w:hAnsi="Times New Roman" w:cs="Times New Roman"/>
                  <w:bCs/>
                  <w:sz w:val="24"/>
                  <w:szCs w:val="24"/>
                </w:rPr>
                <w:t>статьей 15</w:t>
              </w:r>
            </w:hyperlink>
            <w:r w:rsidRPr="00C865A6">
              <w:rPr>
                <w:rFonts w:ascii="Times New Roman" w:hAnsi="Times New Roman" w:cs="Times New Roman"/>
                <w:bCs/>
                <w:sz w:val="24"/>
                <w:szCs w:val="24"/>
              </w:rPr>
              <w:t xml:space="preserve"> настоящего Федерального закона;</w:t>
            </w:r>
          </w:p>
          <w:p w:rsidR="00C47EFE"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A7061F" w:rsidRPr="00C865A6" w:rsidRDefault="00C47EFE" w:rsidP="00C47EFE">
            <w:pPr>
              <w:autoSpaceDE w:val="0"/>
              <w:autoSpaceDN w:val="0"/>
              <w:adjustRightInd w:val="0"/>
              <w:spacing w:after="0" w:line="240" w:lineRule="auto"/>
              <w:ind w:firstLine="540"/>
              <w:jc w:val="both"/>
              <w:rPr>
                <w:rFonts w:ascii="Times New Roman" w:hAnsi="Times New Roman" w:cs="Times New Roman"/>
                <w:bCs/>
                <w:sz w:val="24"/>
                <w:szCs w:val="24"/>
              </w:rPr>
            </w:pPr>
            <w:r w:rsidRPr="00C865A6">
              <w:rPr>
                <w:rFonts w:ascii="Times New Roman" w:hAnsi="Times New Roman" w:cs="Times New Roman"/>
                <w:bCs/>
                <w:sz w:val="24"/>
                <w:szCs w:val="24"/>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w:t>
            </w:r>
          </w:p>
        </w:tc>
      </w:tr>
    </w:tbl>
    <w:p w:rsidR="00E91511" w:rsidRDefault="00E91511"/>
    <w:sectPr w:rsidR="00E91511" w:rsidSect="000D7A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609"/>
    <w:multiLevelType w:val="hybridMultilevel"/>
    <w:tmpl w:val="15EA1F96"/>
    <w:lvl w:ilvl="0" w:tplc="428C5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14"/>
    <w:rsid w:val="00006AFB"/>
    <w:rsid w:val="000D7AAB"/>
    <w:rsid w:val="00151DF8"/>
    <w:rsid w:val="00202652"/>
    <w:rsid w:val="00204936"/>
    <w:rsid w:val="0025122C"/>
    <w:rsid w:val="002C681B"/>
    <w:rsid w:val="003661D4"/>
    <w:rsid w:val="003B6869"/>
    <w:rsid w:val="003C37DE"/>
    <w:rsid w:val="004B1A5A"/>
    <w:rsid w:val="004E163C"/>
    <w:rsid w:val="00526B73"/>
    <w:rsid w:val="006454D4"/>
    <w:rsid w:val="00667307"/>
    <w:rsid w:val="006A5092"/>
    <w:rsid w:val="008835AA"/>
    <w:rsid w:val="009E4AE3"/>
    <w:rsid w:val="00A7061F"/>
    <w:rsid w:val="00A87BF3"/>
    <w:rsid w:val="00AA1304"/>
    <w:rsid w:val="00B35C14"/>
    <w:rsid w:val="00BF6038"/>
    <w:rsid w:val="00C47EFE"/>
    <w:rsid w:val="00C73DA4"/>
    <w:rsid w:val="00C865A6"/>
    <w:rsid w:val="00C97939"/>
    <w:rsid w:val="00CA07B3"/>
    <w:rsid w:val="00CE3707"/>
    <w:rsid w:val="00DC7BF3"/>
    <w:rsid w:val="00E77193"/>
    <w:rsid w:val="00E9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C887-FBD0-410B-AA41-D25ED70E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0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061F"/>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251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3712">
      <w:bodyDiv w:val="1"/>
      <w:marLeft w:val="0"/>
      <w:marRight w:val="0"/>
      <w:marTop w:val="0"/>
      <w:marBottom w:val="0"/>
      <w:divBdr>
        <w:top w:val="none" w:sz="0" w:space="0" w:color="auto"/>
        <w:left w:val="none" w:sz="0" w:space="0" w:color="auto"/>
        <w:bottom w:val="none" w:sz="0" w:space="0" w:color="auto"/>
        <w:right w:val="none" w:sz="0" w:space="0" w:color="auto"/>
      </w:divBdr>
    </w:div>
    <w:div w:id="1369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848&amp;dst=100793" TargetMode="External"/><Relationship Id="rId18" Type="http://schemas.openxmlformats.org/officeDocument/2006/relationships/hyperlink" Target="https://login.consultant.ru/link/?req=doc&amp;base=LAW&amp;n=454318&amp;dst=563" TargetMode="External"/><Relationship Id="rId26" Type="http://schemas.openxmlformats.org/officeDocument/2006/relationships/hyperlink" Target="https://login.consultant.ru/link/?req=doc&amp;base=LAW&amp;n=456577&amp;dst=100712" TargetMode="External"/><Relationship Id="rId3" Type="http://schemas.openxmlformats.org/officeDocument/2006/relationships/styles" Target="styles.xml"/><Relationship Id="rId21" Type="http://schemas.openxmlformats.org/officeDocument/2006/relationships/hyperlink" Target="https://login.consultant.ru/link/?req=doc&amp;base=LAW&amp;n=469797&amp;dst=45" TargetMode="External"/><Relationship Id="rId7" Type="http://schemas.openxmlformats.org/officeDocument/2006/relationships/hyperlink" Target="https://login.consultant.ru/link/?req=doc&amp;base=LAW&amp;n=454318&amp;dst=100159" TargetMode="External"/><Relationship Id="rId12" Type="http://schemas.openxmlformats.org/officeDocument/2006/relationships/hyperlink" Target="https://login.consultant.ru/link/?req=doc&amp;base=LAW&amp;n=436857" TargetMode="External"/><Relationship Id="rId17" Type="http://schemas.openxmlformats.org/officeDocument/2006/relationships/hyperlink" Target="https://login.consultant.ru/link/?req=doc&amp;base=LAW&amp;n=454318" TargetMode="External"/><Relationship Id="rId25" Type="http://schemas.openxmlformats.org/officeDocument/2006/relationships/hyperlink" Target="https://login.consultant.ru/link/?req=doc&amp;base=LAW&amp;n=461102&amp;dst=380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318" TargetMode="External"/><Relationship Id="rId20" Type="http://schemas.openxmlformats.org/officeDocument/2006/relationships/hyperlink" Target="https://login.consultant.ru/link/?req=doc&amp;base=LAW&amp;n=469797&amp;dst=38" TargetMode="External"/><Relationship Id="rId29" Type="http://schemas.openxmlformats.org/officeDocument/2006/relationships/hyperlink" Target="https://login.consultant.ru/link/?req=doc&amp;base=LAW&amp;n=455793&amp;dst=5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4318&amp;dst=100126" TargetMode="External"/><Relationship Id="rId11" Type="http://schemas.openxmlformats.org/officeDocument/2006/relationships/hyperlink" Target="https://login.consultant.ru/link/?req=doc&amp;base=LAW&amp;n=454318&amp;dst=1726" TargetMode="External"/><Relationship Id="rId24" Type="http://schemas.openxmlformats.org/officeDocument/2006/relationships/hyperlink" Target="https://login.consultant.ru/link/?req=doc&amp;base=LAW&amp;n=446668&amp;dst=10000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469789" TargetMode="External"/><Relationship Id="rId28" Type="http://schemas.openxmlformats.org/officeDocument/2006/relationships/hyperlink" Target="https://login.consultant.ru/link/?req=doc&amp;base=LAW&amp;n=461102&amp;dst=212" TargetMode="External"/><Relationship Id="rId10" Type="http://schemas.openxmlformats.org/officeDocument/2006/relationships/hyperlink" Target="https://login.consultant.ru/link/?req=doc&amp;base=LAW&amp;n=461102&amp;dst=2435" TargetMode="External"/><Relationship Id="rId19" Type="http://schemas.openxmlformats.org/officeDocument/2006/relationships/hyperlink" Target="https://login.consultant.ru/link/?req=doc&amp;base=LAW&amp;n=454318&amp;dst=422" TargetMode="External"/><Relationship Id="rId31" Type="http://schemas.openxmlformats.org/officeDocument/2006/relationships/hyperlink" Target="https://login.consultant.ru/link/?req=doc&amp;base=LAW&amp;n=455793&amp;dst=100085" TargetMode="External"/><Relationship Id="rId4" Type="http://schemas.openxmlformats.org/officeDocument/2006/relationships/settings" Target="settings.xml"/><Relationship Id="rId9" Type="http://schemas.openxmlformats.org/officeDocument/2006/relationships/hyperlink" Target="https://login.consultant.ru/link/?req=doc&amp;base=LAW&amp;n=454318" TargetMode="External"/><Relationship Id="rId14" Type="http://schemas.openxmlformats.org/officeDocument/2006/relationships/hyperlink" Target="https://login.consultant.ru/link/?req=doc&amp;base=LAW&amp;n=454318&amp;dst=100220" TargetMode="External"/><Relationship Id="rId22" Type="http://schemas.openxmlformats.org/officeDocument/2006/relationships/hyperlink" Target="https://login.consultant.ru/link/?req=doc&amp;base=LAW&amp;n=452778&amp;dst=100304" TargetMode="External"/><Relationship Id="rId27" Type="http://schemas.openxmlformats.org/officeDocument/2006/relationships/hyperlink" Target="https://login.consultant.ru/link/?req=doc&amp;base=LAW&amp;n=439670&amp;dst=100025" TargetMode="External"/><Relationship Id="rId30" Type="http://schemas.openxmlformats.org/officeDocument/2006/relationships/hyperlink" Target="https://login.consultant.ru/link/?req=doc&amp;base=LAW&amp;n=455793&amp;dst=100085" TargetMode="External"/><Relationship Id="rId8" Type="http://schemas.openxmlformats.org/officeDocument/2006/relationships/hyperlink" Target="https://login.consultant.ru/link/?req=doc&amp;base=LAW&amp;n=46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BF7E-BD7B-49E4-9D90-E1057EDF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3843</Words>
  <Characters>21909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2024-06-24T03:11:00Z</dcterms:created>
  <dcterms:modified xsi:type="dcterms:W3CDTF">2024-06-26T02:13:00Z</dcterms:modified>
</cp:coreProperties>
</file>